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分类保障复审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第三批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公示</w:t>
      </w:r>
    </w:p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分类保障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管理有关规定，经住建、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不动产登记中心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分类保障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三元区公共租赁住房分类保障（陈大企业）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</w:rPr>
        <w:t>结果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eastAsia="zh-CN"/>
        </w:rPr>
        <w:t>（三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）》</w:t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Style w:val="7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80"/>
        <w:gridCol w:w="900"/>
        <w:gridCol w:w="2520"/>
        <w:gridCol w:w="2143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FCFAF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CFAF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2022年三元区公共租赁住房分类保障（陈大企业）复审结果公示（三）</w:t>
            </w:r>
          </w:p>
          <w:tbl>
            <w:tblPr>
              <w:tblW w:w="9224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2"/>
              <w:gridCol w:w="930"/>
              <w:gridCol w:w="1030"/>
              <w:gridCol w:w="2330"/>
              <w:gridCol w:w="2293"/>
              <w:gridCol w:w="197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角色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3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证件号码</w:t>
                  </w:r>
                </w:p>
              </w:tc>
              <w:tc>
                <w:tcPr>
                  <w:tcW w:w="22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拟核定的家庭类型</w:t>
                  </w:r>
                </w:p>
              </w:tc>
              <w:tc>
                <w:tcPr>
                  <w:tcW w:w="19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受理乡镇街道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7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388E8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FFFF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申请人</w:t>
                  </w:r>
                </w:p>
              </w:tc>
              <w:tc>
                <w:tcPr>
                  <w:tcW w:w="1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陈吉活</w:t>
                  </w:r>
                </w:p>
              </w:tc>
              <w:tc>
                <w:tcPr>
                  <w:tcW w:w="2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350425********1411</w:t>
                  </w:r>
                </w:p>
              </w:tc>
              <w:tc>
                <w:tcPr>
                  <w:tcW w:w="22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FAF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在城镇稳定就业的外来务工人员</w:t>
                  </w:r>
                </w:p>
              </w:tc>
              <w:tc>
                <w:tcPr>
                  <w:tcW w:w="19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FAF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陈大镇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配偶</w:t>
                  </w:r>
                </w:p>
              </w:tc>
              <w:tc>
                <w:tcPr>
                  <w:tcW w:w="1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杨丽琳</w:t>
                  </w:r>
                </w:p>
              </w:tc>
              <w:tc>
                <w:tcPr>
                  <w:tcW w:w="2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350425********0321</w:t>
                  </w:r>
                </w:p>
              </w:tc>
              <w:tc>
                <w:tcPr>
                  <w:tcW w:w="22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FAFA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7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FAFA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子女</w:t>
                  </w:r>
                </w:p>
              </w:tc>
              <w:tc>
                <w:tcPr>
                  <w:tcW w:w="1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陈祥元</w:t>
                  </w:r>
                </w:p>
              </w:tc>
              <w:tc>
                <w:tcPr>
                  <w:tcW w:w="2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350425********1418</w:t>
                  </w:r>
                </w:p>
              </w:tc>
              <w:tc>
                <w:tcPr>
                  <w:tcW w:w="22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FAFA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7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FAFA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申请人</w:t>
                  </w:r>
                </w:p>
              </w:tc>
              <w:tc>
                <w:tcPr>
                  <w:tcW w:w="1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张河炎</w:t>
                  </w:r>
                </w:p>
              </w:tc>
              <w:tc>
                <w:tcPr>
                  <w:tcW w:w="2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350424********0819</w:t>
                  </w:r>
                </w:p>
              </w:tc>
              <w:tc>
                <w:tcPr>
                  <w:tcW w:w="22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在城镇稳定就业的外来务工人员</w:t>
                  </w:r>
                </w:p>
              </w:tc>
              <w:tc>
                <w:tcPr>
                  <w:tcW w:w="197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 xml:space="preserve">陈大镇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配偶</w:t>
                  </w:r>
                </w:p>
              </w:tc>
              <w:tc>
                <w:tcPr>
                  <w:tcW w:w="1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徐丽秀</w:t>
                  </w:r>
                </w:p>
              </w:tc>
              <w:tc>
                <w:tcPr>
                  <w:tcW w:w="2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350424********0325</w:t>
                  </w:r>
                </w:p>
              </w:tc>
              <w:tc>
                <w:tcPr>
                  <w:tcW w:w="22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7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2BC745D"/>
    <w:rsid w:val="152033B0"/>
    <w:rsid w:val="18B97C89"/>
    <w:rsid w:val="20F94A36"/>
    <w:rsid w:val="216E50D9"/>
    <w:rsid w:val="43850F8A"/>
    <w:rsid w:val="61733151"/>
    <w:rsid w:val="66E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b-free-read-leaf"/>
    <w:basedOn w:val="8"/>
    <w:qFormat/>
    <w:uiPriority w:val="0"/>
  </w:style>
  <w:style w:type="character" w:customStyle="1" w:styleId="12">
    <w:name w:val="pho-none"/>
    <w:basedOn w:val="8"/>
    <w:qFormat/>
    <w:uiPriority w:val="0"/>
  </w:style>
  <w:style w:type="character" w:customStyle="1" w:styleId="13">
    <w:name w:val="share"/>
    <w:basedOn w:val="8"/>
    <w:qFormat/>
    <w:uiPriority w:val="0"/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351</Words>
  <Characters>397</Characters>
  <Lines>3</Lines>
  <Paragraphs>1</Paragraphs>
  <TotalTime>5</TotalTime>
  <ScaleCrop>false</ScaleCrop>
  <LinksUpToDate>false</LinksUpToDate>
  <CharactersWithSpaces>416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2023-08-13T13:18:51Z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3B10F8A68BD64CE598E1EC3123C6CCCE</vt:lpwstr>
  </property>
</Properties>
</file>