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2A" w:rsidRDefault="00831A2A" w:rsidP="00831A2A">
      <w:pPr>
        <w:tabs>
          <w:tab w:val="left" w:pos="223"/>
        </w:tabs>
        <w:spacing w:line="50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附件: </w:t>
      </w:r>
      <w:r>
        <w:rPr>
          <w:rFonts w:ascii="仿宋_GB2312" w:eastAsia="仿宋_GB2312" w:hint="eastAsia"/>
          <w:b/>
          <w:bCs/>
          <w:sz w:val="32"/>
          <w:szCs w:val="32"/>
        </w:rPr>
        <w:tab/>
      </w:r>
    </w:p>
    <w:p w:rsidR="00831A2A" w:rsidRDefault="00831A2A" w:rsidP="00831A2A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建档立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卡贫困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妇女和农村妇女及城市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已婚低保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妇女</w:t>
      </w:r>
    </w:p>
    <w:p w:rsidR="00831A2A" w:rsidRDefault="00831A2A" w:rsidP="00831A2A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“两癌”免费检查时间安排表</w:t>
      </w:r>
    </w:p>
    <w:p w:rsidR="00831A2A" w:rsidRDefault="00831A2A" w:rsidP="00831A2A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2216"/>
        <w:gridCol w:w="1980"/>
        <w:gridCol w:w="2340"/>
      </w:tblGrid>
      <w:tr w:rsidR="00831A2A" w:rsidTr="006229F5">
        <w:trPr>
          <w:trHeight w:val="809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  位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妇女和农村妇女及城市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低保妇女数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（例）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检查时间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检查地点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负责登记单位</w:t>
            </w:r>
          </w:p>
        </w:tc>
      </w:tr>
      <w:tr w:rsidR="00831A2A" w:rsidTr="006229F5">
        <w:trPr>
          <w:trHeight w:val="547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7月9日上午半天</w:t>
            </w:r>
          </w:p>
        </w:tc>
        <w:tc>
          <w:tcPr>
            <w:tcW w:w="198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63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7月10日上午半天</w:t>
            </w:r>
          </w:p>
        </w:tc>
        <w:tc>
          <w:tcPr>
            <w:tcW w:w="198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99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7月11日上午半天</w:t>
            </w:r>
          </w:p>
        </w:tc>
        <w:tc>
          <w:tcPr>
            <w:tcW w:w="198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14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7月12日上午半天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88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7月13日上午半天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84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7月16日上午半天</w:t>
            </w:r>
          </w:p>
        </w:tc>
        <w:tc>
          <w:tcPr>
            <w:tcW w:w="1980" w:type="dxa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18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7月17日上午半天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10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7月18日上午半天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9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7月19日上午半天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29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7月20日上午半天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86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7月23日上午半天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0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7月24日上午半天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5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7月25日上午半天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90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7月26日上午半天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626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7月27日上午半天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4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7月30日上午半天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54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7月31日上午半天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60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8月1日上午半天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2216"/>
        <w:gridCol w:w="1980"/>
        <w:gridCol w:w="2340"/>
      </w:tblGrid>
      <w:tr w:rsidR="00831A2A" w:rsidTr="006229F5">
        <w:trPr>
          <w:trHeight w:val="530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8月2日上午半天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3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中村乡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8月3日上午半天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54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4"/>
              </w:rPr>
              <w:t>城关街道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8月6日上午半天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458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4"/>
              </w:rPr>
              <w:t>白沙街道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8月6日上午半天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602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富兴堡街道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8月6日上午半天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  <w:tr w:rsidR="00831A2A" w:rsidTr="006229F5">
        <w:trPr>
          <w:trHeight w:val="576"/>
          <w:jc w:val="center"/>
        </w:trPr>
        <w:tc>
          <w:tcPr>
            <w:tcW w:w="10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4"/>
              </w:rPr>
              <w:t>荆西街道</w:t>
            </w:r>
          </w:p>
        </w:tc>
        <w:tc>
          <w:tcPr>
            <w:tcW w:w="14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216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8月6日上午半天</w:t>
            </w:r>
          </w:p>
        </w:tc>
        <w:tc>
          <w:tcPr>
            <w:tcW w:w="198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24"/>
              </w:rPr>
              <w:t>三明市妇幼保健院二楼</w:t>
            </w:r>
          </w:p>
        </w:tc>
        <w:tc>
          <w:tcPr>
            <w:tcW w:w="2340" w:type="dxa"/>
            <w:vAlign w:val="center"/>
          </w:tcPr>
          <w:p w:rsidR="00831A2A" w:rsidRDefault="00831A2A" w:rsidP="006229F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区妇幼保健院</w:t>
            </w:r>
          </w:p>
        </w:tc>
      </w:tr>
    </w:tbl>
    <w:p w:rsidR="00831A2A" w:rsidRDefault="00831A2A" w:rsidP="00831A2A">
      <w:pPr>
        <w:spacing w:line="50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注2019年8月：完成全区建档立</w:t>
      </w:r>
      <w:proofErr w:type="gramStart"/>
      <w:r>
        <w:rPr>
          <w:rFonts w:ascii="仿宋_GB2312" w:eastAsia="仿宋_GB2312" w:hint="eastAsia"/>
          <w:sz w:val="28"/>
          <w:szCs w:val="28"/>
        </w:rPr>
        <w:t>卡贫困</w:t>
      </w:r>
      <w:proofErr w:type="gramEnd"/>
      <w:r>
        <w:rPr>
          <w:rFonts w:ascii="仿宋_GB2312" w:eastAsia="仿宋_GB2312" w:hint="eastAsia"/>
          <w:sz w:val="28"/>
          <w:szCs w:val="28"/>
        </w:rPr>
        <w:t>妇女和农村妇女及城市低保户“两癌”检查的体检工作任务及资料汇总上报。</w:t>
      </w:r>
    </w:p>
    <w:p w:rsidR="003F0019" w:rsidRPr="00831A2A" w:rsidRDefault="003F0019" w:rsidP="0098330A">
      <w:pPr>
        <w:ind w:firstLine="420"/>
      </w:pPr>
    </w:p>
    <w:sectPr w:rsidR="003F0019" w:rsidRPr="00831A2A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1A2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31A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1A2A">
    <w:pPr>
      <w:pStyle w:val="a5"/>
      <w:framePr w:wrap="around" w:vAnchor="text" w:hAnchor="margin" w:xAlign="outside" w:y="1"/>
      <w:rPr>
        <w:rStyle w:val="a3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000000" w:rsidRDefault="00831A2A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1A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A2A"/>
    <w:rsid w:val="003F0019"/>
    <w:rsid w:val="004F61D1"/>
    <w:rsid w:val="005B1448"/>
    <w:rsid w:val="00600D98"/>
    <w:rsid w:val="00831A2A"/>
    <w:rsid w:val="0098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  <w:ind w:firstLineChars="200" w:firstLine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2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1A2A"/>
  </w:style>
  <w:style w:type="paragraph" w:styleId="a4">
    <w:name w:val="header"/>
    <w:basedOn w:val="a"/>
    <w:link w:val="Char"/>
    <w:rsid w:val="0083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1A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31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1A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Micorosoft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2019-08-29T02:36:00Z</dcterms:created>
  <dcterms:modified xsi:type="dcterms:W3CDTF">2019-08-29T02:36:00Z</dcterms:modified>
</cp:coreProperties>
</file>