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13" w:rsidRDefault="001F6513" w:rsidP="001F651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附表4：《</w:t>
      </w:r>
      <w:r>
        <w:rPr>
          <w:rFonts w:ascii="仿宋_GB2312" w:eastAsia="仿宋_GB2312" w:hAnsi="仿宋_GB2312" w:cs="仿宋_GB2312" w:hint="eastAsia"/>
          <w:sz w:val="30"/>
          <w:szCs w:val="30"/>
        </w:rPr>
        <w:t>药品经营许可证</w:t>
      </w:r>
      <w:r>
        <w:rPr>
          <w:rFonts w:ascii="仿宋_GB2312" w:eastAsia="仿宋_GB2312" w:hint="eastAsia"/>
          <w:sz w:val="32"/>
          <w:szCs w:val="32"/>
        </w:rPr>
        <w:t>》核发信息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1234"/>
        <w:gridCol w:w="1661"/>
        <w:gridCol w:w="1415"/>
        <w:gridCol w:w="899"/>
        <w:gridCol w:w="930"/>
        <w:gridCol w:w="960"/>
        <w:gridCol w:w="2160"/>
        <w:gridCol w:w="1590"/>
        <w:gridCol w:w="1440"/>
        <w:gridCol w:w="1185"/>
      </w:tblGrid>
      <w:tr w:rsidR="001F6513" w:rsidTr="005F48D0">
        <w:trPr>
          <w:trHeight w:val="6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证号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注册地址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质量负责人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有效起始日期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有效截止日期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发证日期</w:t>
            </w:r>
          </w:p>
        </w:tc>
      </w:tr>
      <w:tr w:rsidR="001F6513" w:rsidTr="005F48D0">
        <w:trPr>
          <w:trHeight w:val="1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spacing w:line="700" w:lineRule="exact"/>
              <w:ind w:firstLineChars="4203" w:firstLine="882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DB0820006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spacing w:line="560" w:lineRule="exact"/>
              <w:ind w:firstLineChars="1195" w:firstLine="251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福</w:t>
            </w:r>
            <w:r>
              <w:rPr>
                <w:rFonts w:ascii="宋体" w:hAnsi="宋体" w:hint="eastAsia"/>
                <w:szCs w:val="21"/>
              </w:rPr>
              <w:t>三明市三元区黄氏药店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三明市三元区江滨西路1号4幢10号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黄丽金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黄丽金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黄丽金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中药饮片、中成药、化学药制剂、抗生素制剂、</w:t>
            </w:r>
          </w:p>
          <w:p w:rsidR="001F6513" w:rsidRDefault="001F6513" w:rsidP="005F48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生化药品、生物制品***</w:t>
            </w:r>
          </w:p>
          <w:p w:rsidR="001F6513" w:rsidRDefault="001F6513" w:rsidP="005F48D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2023-10-23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</w:tr>
      <w:tr w:rsidR="001F6513" w:rsidTr="005F48D0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spacing w:line="700" w:lineRule="exact"/>
              <w:ind w:firstLineChars="4203" w:firstLine="882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Ca0820007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spacing w:line="5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福建康佰家大药房连锁有限公司三明八五九店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三明市三元区崇荣路22幢1、2号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江绍坚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陈吉漂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中药饮片（配方除外）、中成药、化学药制剂、抗生素制剂、生化药品、</w:t>
            </w:r>
          </w:p>
          <w:p w:rsidR="001F6513" w:rsidRDefault="001F6513" w:rsidP="005F48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生物制品***</w:t>
            </w:r>
          </w:p>
          <w:p w:rsidR="001F6513" w:rsidRDefault="001F6513" w:rsidP="005F48D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2023-10-23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13" w:rsidRDefault="001F6513" w:rsidP="005F48D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</w:tr>
    </w:tbl>
    <w:p w:rsidR="001F6513" w:rsidRDefault="001F6513" w:rsidP="001F6513">
      <w:pPr>
        <w:jc w:val="left"/>
        <w:rPr>
          <w:rFonts w:ascii="仿宋_GB2312" w:eastAsia="仿宋_GB2312" w:hint="eastAsia"/>
          <w:sz w:val="32"/>
          <w:szCs w:val="32"/>
        </w:rPr>
      </w:pPr>
    </w:p>
    <w:p w:rsidR="001F6513" w:rsidRDefault="001F6513" w:rsidP="001F6513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1F6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513"/>
    <w:rsid w:val="000056CD"/>
    <w:rsid w:val="0017624D"/>
    <w:rsid w:val="001A0223"/>
    <w:rsid w:val="001D21A7"/>
    <w:rsid w:val="001F6513"/>
    <w:rsid w:val="00341B02"/>
    <w:rsid w:val="00375B03"/>
    <w:rsid w:val="00407DF7"/>
    <w:rsid w:val="00524F5F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1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2018-12-12T08:10:00Z</dcterms:created>
  <dcterms:modified xsi:type="dcterms:W3CDTF">2018-12-12T08:11:00Z</dcterms:modified>
</cp:coreProperties>
</file>