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7A" w:rsidRDefault="00F6687A" w:rsidP="00F6687A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附件3：《医疗器械经营许可证》变更信息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2"/>
        <w:gridCol w:w="557"/>
        <w:gridCol w:w="765"/>
        <w:gridCol w:w="716"/>
        <w:gridCol w:w="900"/>
        <w:gridCol w:w="3960"/>
        <w:gridCol w:w="1185"/>
        <w:gridCol w:w="1440"/>
        <w:gridCol w:w="2160"/>
        <w:gridCol w:w="1080"/>
      </w:tblGrid>
      <w:tr w:rsidR="00F6687A" w:rsidRPr="00D017DA" w:rsidTr="0001058C">
        <w:trPr>
          <w:trHeight w:val="28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D017DA" w:rsidRDefault="00F6687A" w:rsidP="000105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 w:rsidRPr="00D017DA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企业名称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D017DA" w:rsidRDefault="00F6687A" w:rsidP="000105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 w:rsidRPr="00D017DA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经营方式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FD06F9" w:rsidRDefault="00F6687A" w:rsidP="000105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 w:rsidRPr="00FD06F9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营业执照号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D017DA" w:rsidRDefault="00F6687A" w:rsidP="000105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 w:rsidRPr="00D017DA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法定代表人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D017DA" w:rsidRDefault="00F6687A" w:rsidP="000105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许可</w:t>
            </w:r>
            <w:r w:rsidRPr="00D017DA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号:</w:t>
            </w:r>
            <w:proofErr w:type="gramStart"/>
            <w:r w:rsidRPr="00D017DA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闽明食药监械经营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许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D017DA" w:rsidRDefault="00F6687A" w:rsidP="000105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 w:rsidRPr="00D017DA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经营范围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D017DA" w:rsidRDefault="00F6687A" w:rsidP="000105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变更项目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D017DA" w:rsidRDefault="00F6687A" w:rsidP="000105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变更前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D017DA" w:rsidRDefault="00F6687A" w:rsidP="000105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变更后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D017DA" w:rsidRDefault="00F6687A" w:rsidP="000105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变更</w:t>
            </w:r>
            <w:r w:rsidRPr="00D017DA">
              <w:rPr>
                <w:rFonts w:ascii="宋体" w:hAnsi="宋体"/>
                <w:b/>
                <w:color w:val="000000"/>
                <w:szCs w:val="21"/>
              </w:rPr>
              <w:t>日期</w:t>
            </w:r>
          </w:p>
        </w:tc>
      </w:tr>
      <w:tr w:rsidR="00F6687A" w:rsidRPr="00D017DA" w:rsidTr="0001058C">
        <w:trPr>
          <w:trHeight w:val="28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5E4549" w:rsidRDefault="00F6687A" w:rsidP="0001058C">
            <w:pPr>
              <w:jc w:val="left"/>
              <w:rPr>
                <w:rFonts w:ascii="宋体" w:hAnsi="宋体" w:hint="eastAsia"/>
                <w:szCs w:val="21"/>
              </w:rPr>
            </w:pPr>
            <w:proofErr w:type="gramStart"/>
            <w:r w:rsidRPr="005E4549">
              <w:rPr>
                <w:rFonts w:ascii="宋体" w:hAnsi="宋体" w:hint="eastAsia"/>
                <w:szCs w:val="21"/>
              </w:rPr>
              <w:t>三明鹭燕大</w:t>
            </w:r>
            <w:proofErr w:type="gramEnd"/>
            <w:r w:rsidRPr="005E4549">
              <w:rPr>
                <w:rFonts w:ascii="宋体" w:hAnsi="宋体" w:hint="eastAsia"/>
                <w:szCs w:val="21"/>
              </w:rPr>
              <w:t>药房有限公司三元明珠店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FD5C47" w:rsidRDefault="00F6687A" w:rsidP="000105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零售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5E4549" w:rsidRDefault="00F6687A" w:rsidP="000105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5E4549">
              <w:rPr>
                <w:rFonts w:ascii="宋体" w:hAnsi="宋体" w:cs="宋体"/>
                <w:color w:val="000000"/>
                <w:szCs w:val="21"/>
              </w:rPr>
              <w:t>91350402M00013HD9R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5E4549" w:rsidRDefault="00F6687A" w:rsidP="0001058C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5E4549">
              <w:rPr>
                <w:rFonts w:ascii="宋体" w:hAnsi="宋体" w:cs="宋体" w:hint="eastAsia"/>
                <w:color w:val="000000"/>
                <w:szCs w:val="21"/>
              </w:rPr>
              <w:t>李曦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Default="00F6687A" w:rsidP="0001058C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20170508号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5E4549" w:rsidRDefault="00F6687A" w:rsidP="000105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5E4549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三类：6815注射穿刺器械、6822隐形眼镜护理用液及润滑液、6866医用高分子材料及制品。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324486" w:rsidRDefault="00F6687A" w:rsidP="000105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企业负责人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Default="00F6687A" w:rsidP="0001058C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企业负责人：陈鸿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9101C0" w:rsidRDefault="00F6687A" w:rsidP="0001058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企业负责人：李淑娟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324486" w:rsidRDefault="00F6687A" w:rsidP="0001058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324486">
              <w:rPr>
                <w:rFonts w:ascii="宋体" w:hAnsi="宋体" w:hint="eastAsia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8-2-5</w:t>
            </w:r>
          </w:p>
        </w:tc>
      </w:tr>
      <w:tr w:rsidR="00F6687A" w:rsidRPr="00D017DA" w:rsidTr="0001058C">
        <w:trPr>
          <w:trHeight w:val="28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5E4549" w:rsidRDefault="00F6687A" w:rsidP="0001058C">
            <w:pPr>
              <w:jc w:val="left"/>
              <w:rPr>
                <w:rFonts w:ascii="宋体" w:hAnsi="宋体" w:hint="eastAsia"/>
                <w:szCs w:val="21"/>
              </w:rPr>
            </w:pPr>
            <w:r w:rsidRPr="005E4549">
              <w:rPr>
                <w:rFonts w:ascii="宋体" w:hAnsi="宋体" w:hint="eastAsia"/>
                <w:szCs w:val="21"/>
              </w:rPr>
              <w:t>三明惠乐贸易有限公司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Default="00F6687A" w:rsidP="000105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5E4549" w:rsidRDefault="00F6687A" w:rsidP="000105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5E4549">
              <w:rPr>
                <w:rFonts w:ascii="宋体" w:hAnsi="宋体" w:cs="宋体"/>
                <w:color w:val="000000"/>
                <w:szCs w:val="21"/>
              </w:rPr>
              <w:t>91350403MA345KB249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5E4549" w:rsidRDefault="00F6687A" w:rsidP="0001058C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5E4549">
              <w:rPr>
                <w:rFonts w:ascii="宋体" w:hAnsi="宋体" w:cs="宋体" w:hint="eastAsia"/>
                <w:color w:val="000000"/>
                <w:szCs w:val="21"/>
              </w:rPr>
              <w:t>苏京杰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Default="00F6687A" w:rsidP="0001058C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20160501号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5E4549" w:rsidRDefault="00F6687A" w:rsidP="000105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5E4549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三类：6815注射穿刺器械,6821医用电子仪器设备,6845体外循环及血液处理设备,6846植入材料和人工器官，6854手术室、急救室、诊疗室设备及器具,6866医用高分子材料及制品,6870软件，6877介入器材。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324486" w:rsidRDefault="00F6687A" w:rsidP="000105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经营场所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Default="00F6687A" w:rsidP="0001058C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经营场所：三明市三元区长安路17号6幢B座14号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Default="00F6687A" w:rsidP="0001058C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经营场所：三明市三元区长安路21号6幢四层1号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324486" w:rsidRDefault="00F6687A" w:rsidP="0001058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2018-2-5</w:t>
            </w:r>
          </w:p>
        </w:tc>
      </w:tr>
      <w:tr w:rsidR="00F6687A" w:rsidRPr="00D017DA" w:rsidTr="0001058C">
        <w:trPr>
          <w:trHeight w:val="28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Default="00F6687A" w:rsidP="0001058C">
            <w:pPr>
              <w:jc w:val="left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三明鹭燕大</w:t>
            </w:r>
            <w:proofErr w:type="gramEnd"/>
            <w:r>
              <w:rPr>
                <w:rFonts w:ascii="宋体" w:hAnsi="宋体" w:hint="eastAsia"/>
                <w:szCs w:val="21"/>
              </w:rPr>
              <w:t>药房有限公司三元</w:t>
            </w:r>
            <w:r w:rsidRPr="005E4549">
              <w:rPr>
                <w:rFonts w:ascii="宋体" w:hAnsi="宋体" w:hint="eastAsia"/>
                <w:szCs w:val="21"/>
              </w:rPr>
              <w:t>店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Default="00F6687A" w:rsidP="000105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零售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5E4549" w:rsidRDefault="00F6687A" w:rsidP="000105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5E4549">
              <w:rPr>
                <w:rFonts w:ascii="宋体" w:hAnsi="宋体" w:cs="宋体"/>
                <w:color w:val="000000"/>
                <w:szCs w:val="21"/>
              </w:rPr>
              <w:t>91350403M00016H27E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Default="00F6687A" w:rsidP="0001058C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5E4549">
              <w:rPr>
                <w:rFonts w:ascii="宋体" w:hAnsi="宋体" w:cs="宋体" w:hint="eastAsia"/>
                <w:color w:val="000000"/>
                <w:szCs w:val="21"/>
              </w:rPr>
              <w:t>李曦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Default="00F6687A" w:rsidP="0001058C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20150508号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9E0A81" w:rsidRDefault="00F6687A" w:rsidP="000105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5E4549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三类：6815注射穿刺器械、6822隐形眼镜护理用液及润滑液、6866医用高分子材料及制品。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324486" w:rsidRDefault="00F6687A" w:rsidP="000105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法定代表人、企业负责人、经营范围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Default="00F6687A" w:rsidP="0001058C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法定代表人：吴金祥、</w:t>
            </w:r>
          </w:p>
          <w:p w:rsidR="00F6687A" w:rsidRDefault="00F6687A" w:rsidP="0001058C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企业负责人：陈鸿、</w:t>
            </w:r>
          </w:p>
          <w:p w:rsidR="00F6687A" w:rsidRDefault="00F6687A" w:rsidP="0001058C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经营范围：</w:t>
            </w:r>
            <w:r w:rsidRPr="005E4549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三类：6815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注射穿刺器械</w:t>
            </w:r>
            <w:r w:rsidRPr="005E4549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、6866医用高分子材料及制品。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Default="00F6687A" w:rsidP="0001058C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法定代表人：李曦、</w:t>
            </w:r>
          </w:p>
          <w:p w:rsidR="00F6687A" w:rsidRDefault="00F6687A" w:rsidP="0001058C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企业负责人：李淑娟、</w:t>
            </w:r>
          </w:p>
          <w:p w:rsidR="00F6687A" w:rsidRDefault="00F6687A" w:rsidP="0001058C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经营范围：</w:t>
            </w:r>
            <w:r w:rsidRPr="005E4549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三类：6815注射穿刺器械、6822隐形眼镜护理用液及润滑液、6866医用高分子材料及制品。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A" w:rsidRPr="00324486" w:rsidRDefault="00F6687A" w:rsidP="0001058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2018-2-11</w:t>
            </w:r>
          </w:p>
        </w:tc>
      </w:tr>
    </w:tbl>
    <w:p w:rsidR="00F6687A" w:rsidRDefault="00F6687A" w:rsidP="00F6687A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F668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687A"/>
    <w:rsid w:val="000056CD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9D4EED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6687A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2018-12-12T07:39:00Z</dcterms:created>
  <dcterms:modified xsi:type="dcterms:W3CDTF">2018-12-12T07:39:00Z</dcterms:modified>
</cp:coreProperties>
</file>