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817" w:type="dxa"/>
        <w:tblInd w:w="-7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0"/>
        <w:gridCol w:w="1620"/>
        <w:gridCol w:w="1260"/>
        <w:gridCol w:w="1080"/>
        <w:gridCol w:w="720"/>
        <w:gridCol w:w="1980"/>
        <w:gridCol w:w="3420"/>
        <w:gridCol w:w="1676"/>
        <w:gridCol w:w="1384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735" w:hRule="atLeast"/>
        </w:trPr>
        <w:tc>
          <w:tcPr>
            <w:tcW w:w="156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2021年三元区公益性岗位信息表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岗位类型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申报岗位名称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岗位数量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工作内容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招用条件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薪酬待遇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三元区人民政府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三元区白沙街道办事处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基层公益性岗位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社区服务协理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社区服务工作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有劳动能力的大龄就业困难的福建省城镇或农村居民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2290.83/月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陈固彬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三元区人民政府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三元区城关街道办事处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基层公益性岗位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社区服务协理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社区环境卫生管理、居民纠纷调解、社区活动中心日常管理、党建工作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、男、女不限，女年龄不超过45周岁，男年龄不超过55周岁，持有《就业失业登记证》就业困难对象或是连续失业一年以上持有《就业失业登记证》的城镇居民；2、有较强的沟通表达能力和吃苦耐劳的精神，具有较强的执行能力。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1570元/月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吴诗禾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三元区人民政府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三元区富兴堡街道办事处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基层公益性岗位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社区服务协理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社区服务协理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具有我省户籍，在我省各级公共就业服务机构登记失业的人员，男年满50周岁以上、女年满40周岁以上的大龄城镇居民；2、享受城市居民最低生活保障的人员，学历高中及以上。3、连续失业一年以上的城镇居民（其中农村进城务工劳动者须已参加失业保险）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1570元/月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陈萍萍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三元区人民政府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岩前镇人民政府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基层公益性岗位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公环境与设施管理维护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乡村道路维护、社区(村)公共环境绿化、社区公共设施维护、社区(村)公共卫生保洁及物业管理等。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1.实行计划生育的独生子女户、二女户中，男年满40周岁以上、女满30周岁以上人员；2.持二代《残疾人证》人员；3.享受农村最低生活保障人员。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1570元/月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林积鹏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三元区人民政府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莘口镇人民政府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基层公益性岗位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公共卫生保洁员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公共卫生保洁员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本村实行计划生育的独生子女户、二女户中，男年满40周岁以上、女满30周岁以上人员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1570元/月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吴小妹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三元区人民政府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中村乡人民政府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基层公益性岗位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公环境与设施管理维护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村公共卫生保洁，自然村主干道卫生保洁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1.实行计划生育的独生子女户、二女户中，男年满40周岁以上、女满30周岁以上人员的农村居民；2.建档立卡贫困家庭劳动力；3.持二代《残疾人证》人员。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1570元/月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区委宣传部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区委文明办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基层公益性岗位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三元区新时代文明实践中心、志愿服务工作站协管员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参与志愿服务相关的工作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热情友善，善于沟通；男女不限，50岁以下，会使用电脑，能掌握基本办公软件。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按区政府聘用人员工资标准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陈水华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三元区委办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三元区委办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基层公益性岗位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区委办后勤保障岗位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区委办后勤保障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身体健康，可适应不定期加班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1570元/月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三元区委老干部局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三元区老年大学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基层公益性岗位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后勤服务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办公室、财务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热爱老年教育事业，身体健康，工作认真负责，中专及以上学历，有会计证书，有经验者优先。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1570元/月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魏丽红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徐碧街道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徐碧街道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基层公益性岗位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公共环境与设施管理维护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公共卫生保洁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符合基层公益性岗位安置对象人员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1570元/月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陈海梅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列西街道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列西街道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基层公益性岗位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公共服务协理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公共服务协理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连续失业一年以上的城镇居民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元/月，五险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张露露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三元区人民政府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陈大镇人民政府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基层公益性岗位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砂焦保洁员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负责村容村貌道路保洁、环境卫生整治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劳动年龄内，身体健康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1570元/月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三元区人民政府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陈大镇人民政府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基层公益性岗位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劳动保障协理员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保障所相关工作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40-50周岁女性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2000元/月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共青团三元区委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三明市三元区彩虹桥青少年事务社会服务中心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基层公益性岗位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公共服务协理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组织和策划各类青少年公益类活动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1、男、女不限，高中以上学历、有较强的沟通表达能力和吃苦耐劳的精神，具有较强的执行能力。2、就业困难人员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2000元/月+绩效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孔一仙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三明市人力资源和社会保障局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三明市劳动就业中心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基层公益性岗位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后勤服务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后勤服务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就业困难人员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1570元/月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杨先生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zgxYTdlMTVmZjRiZTE3NzBmMTE2ZjUxN2FlNjgifQ=="/>
  </w:docVars>
  <w:rsids>
    <w:rsidRoot w:val="51490679"/>
    <w:rsid w:val="51490679"/>
    <w:rsid w:val="514A1CB1"/>
    <w:rsid w:val="5EEB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1462</Words>
  <Characters>1653</Characters>
  <Lines>0</Lines>
  <Paragraphs>0</Paragraphs>
  <TotalTime>2</TotalTime>
  <ScaleCrop>false</ScaleCrop>
  <LinksUpToDate>false</LinksUpToDate>
  <CharactersWithSpaces>1654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2021-12-10T09:56:00Z</dcterms:created>
  <dc:creator>de</dc:creator>
  <cp:lastModifiedBy>de</cp:lastModifiedBy>
  <dcterms:modified xsi:type="dcterms:W3CDTF">2022-10-28T03:57:24Z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83C91B87166F4AAE87873F68A6CBE5F7</vt:lpwstr>
  </property>
</Properties>
</file>