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年三明市技能大师工作室补助名单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1944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工作室名称</w:t>
            </w: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补助单位</w:t>
            </w:r>
          </w:p>
        </w:tc>
        <w:tc>
          <w:tcPr>
            <w:tcW w:w="23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补助金额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11"/>
                <w:kern w:val="2"/>
                <w:sz w:val="32"/>
                <w:szCs w:val="32"/>
                <w:lang w:val="en-US" w:eastAsia="zh-CN" w:bidi="ar-SA"/>
              </w:rPr>
              <w:t>朱宏强福建省天元酒店管理有限公司中式烹饪技能大师工作室</w:t>
            </w: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三元区人力资源和社会保障局</w:t>
            </w:r>
          </w:p>
        </w:tc>
        <w:tc>
          <w:tcPr>
            <w:tcW w:w="23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11"/>
                <w:kern w:val="2"/>
                <w:sz w:val="32"/>
                <w:szCs w:val="32"/>
                <w:lang w:val="en-US" w:eastAsia="zh-CN" w:bidi="ar-SA"/>
              </w:rPr>
              <w:t>徐苏红三明市创业职业培训学校评茶技能大师工作室</w:t>
            </w: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三元区人力资源和社会保障局</w:t>
            </w:r>
          </w:p>
        </w:tc>
        <w:tc>
          <w:tcPr>
            <w:tcW w:w="23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lYjRjMWE1ODkyMTdjZjYxYzU1MjQ1NDVkN2Q3NDAifQ=="/>
  </w:docVars>
  <w:rsids>
    <w:rsidRoot w:val="00BB28D8"/>
    <w:rsid w:val="00400E2A"/>
    <w:rsid w:val="00BB28D8"/>
    <w:rsid w:val="311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95</Characters>
  <Lines>1</Lines>
  <Paragraphs>1</Paragraphs>
  <TotalTime>1</TotalTime>
  <ScaleCrop>false</ScaleCrop>
  <LinksUpToDate>false</LinksUpToDate>
  <CharactersWithSpaces>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2020-10-21T02:48:00Z</dcterms:created>
  <dc:creator>PC</dc:creator>
  <cp:lastModifiedBy>周维江</cp:lastModifiedBy>
  <dcterms:modified xsi:type="dcterms:W3CDTF">2022-12-15T09:06:34Z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F782E7499896456D80EEB4F0AD9A5DFA</vt:lpwstr>
  </property>
</Properties>
</file>