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rPr>
          <w:rFonts w:ascii="仿宋_GB2312" w:eastAsia="华文中宋"/>
        </w:rPr>
      </w:pPr>
      <w:r>
        <w:rPr>
          <w:kern w:val="0"/>
          <w:sz w:val="44"/>
          <w:szCs w:val="44"/>
        </w:rPr>
        <w:tab/>
      </w:r>
      <w:r>
        <w:rPr>
          <w:rFonts w:hint="eastAsia" w:ascii="华文中宋" w:hAnsi="华文中宋" w:eastAsia="华文中宋"/>
          <w:b w:val="0"/>
          <w:kern w:val="0"/>
          <w:sz w:val="44"/>
          <w:szCs w:val="44"/>
        </w:rPr>
        <w:t>三元区客运企业资质核查报告，</w:t>
      </w: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三明市交通运输局：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根据《道路旅客运输及客运站管理规定》，(部2020年第17号令。以下简称《客规》)。</w:t>
      </w:r>
      <w:r>
        <w:rPr>
          <w:rFonts w:hint="eastAsia" w:ascii="微软雅黑" w:hAnsi="微软雅黑" w:eastAsia="微软雅黑" w:cs="微软雅黑"/>
          <w:sz w:val="32"/>
          <w:szCs w:val="32"/>
        </w:rPr>
        <w:t>《</w:t>
      </w:r>
      <w:r>
        <w:rPr>
          <w:rFonts w:hint="eastAsia" w:ascii="仿宋_GB2312" w:eastAsia="仿宋_GB2312"/>
          <w:sz w:val="32"/>
          <w:szCs w:val="32"/>
        </w:rPr>
        <w:t>福建省道路旅客运输企业质量信誉考核办法实施细则</w:t>
      </w:r>
      <w:r>
        <w:rPr>
          <w:rFonts w:hint="eastAsia" w:ascii="微软雅黑" w:hAnsi="微软雅黑" w:eastAsia="微软雅黑" w:cs="微软雅黑"/>
          <w:sz w:val="32"/>
          <w:szCs w:val="32"/>
        </w:rPr>
        <w:t>》</w:t>
      </w:r>
      <w:r>
        <w:rPr>
          <w:rFonts w:hint="eastAsia" w:ascii="仿宋_GB2312" w:eastAsia="仿宋_GB2312"/>
          <w:sz w:val="32"/>
          <w:szCs w:val="32"/>
        </w:rPr>
        <w:t>。(闽交运安。[2010]93号，以下简称《实施细则》）。和《关于启用福建省道路运输信用信息系统客运部分的通知》。（闽运输客运[20205]号）有关要求。我所组织工作人员到辖区客运企业现场，按照客规和安全生产的有关规定，对辖区道路客运的经营范围、客运车辆技术条件、驾驶员从业资格和安全生产管理情况进行认真核实，现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就我区6家客运企业核查情况汇报如下：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、我区6家客运企业经营许可证号、范围、许可证有效期均符合资质条件。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、我区6家客运企业车辆数、驾驶员数均符合资质条件。</w:t>
      </w: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</w:t>
      </w:r>
    </w:p>
    <w:p>
      <w:pPr>
        <w:ind w:firstLine="4480" w:firstLineChars="14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三元区运输</w:t>
      </w:r>
      <w:r>
        <w:rPr>
          <w:rFonts w:hint="eastAsia" w:ascii="仿宋_GB2312" w:eastAsia="仿宋_GB2312"/>
          <w:sz w:val="32"/>
          <w:szCs w:val="32"/>
          <w:lang w:eastAsia="zh-CN"/>
        </w:rPr>
        <w:t>发展中心</w:t>
      </w:r>
    </w:p>
    <w:p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                     2023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月27日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E693F"/>
    <w:rsid w:val="00192549"/>
    <w:rsid w:val="0019516B"/>
    <w:rsid w:val="0024153E"/>
    <w:rsid w:val="002807B8"/>
    <w:rsid w:val="00380AC3"/>
    <w:rsid w:val="005200BC"/>
    <w:rsid w:val="0052795E"/>
    <w:rsid w:val="00633684"/>
    <w:rsid w:val="006E3039"/>
    <w:rsid w:val="00703C78"/>
    <w:rsid w:val="007B516E"/>
    <w:rsid w:val="00806B24"/>
    <w:rsid w:val="00955A9F"/>
    <w:rsid w:val="009977A4"/>
    <w:rsid w:val="009B644E"/>
    <w:rsid w:val="00A3417F"/>
    <w:rsid w:val="00B8565A"/>
    <w:rsid w:val="00BB445D"/>
    <w:rsid w:val="00BE693F"/>
    <w:rsid w:val="00C02C7F"/>
    <w:rsid w:val="067439E6"/>
    <w:rsid w:val="1B343050"/>
    <w:rsid w:val="38555EF1"/>
    <w:rsid w:val="49E608E3"/>
    <w:rsid w:val="529C62B2"/>
    <w:rsid w:val="58574BEB"/>
    <w:rsid w:val="5C8E6E24"/>
    <w:rsid w:val="611E3EAC"/>
    <w:rsid w:val="7459596E"/>
    <w:rsid w:val="7AC2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0"/>
    <w:qFormat/>
    <w:uiPriority w:val="99"/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next w:val="1"/>
    <w:link w:val="13"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9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0">
    <w:name w:val="批注框文本 字符"/>
    <w:link w:val="3"/>
    <w:locked/>
    <w:uiPriority w:val="99"/>
    <w:rPr>
      <w:rFonts w:cs="Times New Roman"/>
      <w:kern w:val="2"/>
      <w:sz w:val="18"/>
      <w:szCs w:val="18"/>
    </w:rPr>
  </w:style>
  <w:style w:type="character" w:customStyle="1" w:styleId="11">
    <w:name w:val="页脚 字符"/>
    <w:link w:val="4"/>
    <w:locked/>
    <w:uiPriority w:val="99"/>
    <w:rPr>
      <w:rFonts w:cs="Times New Roman"/>
      <w:kern w:val="2"/>
      <w:sz w:val="18"/>
      <w:szCs w:val="18"/>
    </w:rPr>
  </w:style>
  <w:style w:type="character" w:customStyle="1" w:styleId="12">
    <w:name w:val="页眉 字符"/>
    <w:link w:val="5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3">
    <w:name w:val="标题 字符"/>
    <w:link w:val="6"/>
    <w:locked/>
    <w:uiPriority w:val="99"/>
    <w:rPr>
      <w:rFonts w:ascii="Cambria" w:hAnsi="Cambria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1</Pages>
  <Words>59</Words>
  <Characters>342</Characters>
  <Lines>2</Lines>
  <Paragraphs>1</Paragraphs>
  <TotalTime>39</TotalTime>
  <ScaleCrop>false</ScaleCrop>
  <LinksUpToDate>false</LinksUpToDate>
  <CharactersWithSpaces>400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2018-05-30T02:29:00Z</dcterms:created>
  <dc:creator>Lenovo User</dc:creator>
  <cp:lastModifiedBy>醉红颜</cp:lastModifiedBy>
  <cp:lastPrinted>2023-07-06T00:18:43Z</cp:lastPrinted>
  <dcterms:modified xsi:type="dcterms:W3CDTF">2023-07-06T00:22:08Z</dcterms:modified>
  <dc:title>三元区客运企业资质核查报告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51B8EA3C7D5D41F88DE09706521D6044</vt:lpwstr>
  </property>
</Properties>
</file>