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DA" w:rsidRPr="00446EDA" w:rsidRDefault="00446EDA" w:rsidP="00446EDA">
      <w:pPr>
        <w:rPr>
          <w:sz w:val="32"/>
          <w:szCs w:val="32"/>
        </w:rPr>
      </w:pPr>
    </w:p>
    <w:p w:rsidR="00446EDA" w:rsidRDefault="00446EDA" w:rsidP="00446EDA">
      <w:pPr>
        <w:jc w:val="center"/>
        <w:rPr>
          <w:sz w:val="32"/>
          <w:szCs w:val="32"/>
        </w:rPr>
      </w:pPr>
      <w:r w:rsidRPr="00446EDA">
        <w:rPr>
          <w:rFonts w:hint="eastAsia"/>
          <w:sz w:val="32"/>
          <w:szCs w:val="32"/>
        </w:rPr>
        <w:t>三明市人民政府办公室关于印发三明市农副产品平价商店管理实施细则的通知</w:t>
      </w:r>
    </w:p>
    <w:p w:rsidR="006D4FAB" w:rsidRPr="006D4FAB" w:rsidRDefault="006D4FAB" w:rsidP="00446EDA">
      <w:pPr>
        <w:jc w:val="center"/>
        <w:rPr>
          <w:sz w:val="32"/>
          <w:szCs w:val="32"/>
        </w:rPr>
      </w:pPr>
      <w:r w:rsidRPr="006D4FAB">
        <w:rPr>
          <w:rFonts w:hint="eastAsia"/>
          <w:sz w:val="32"/>
          <w:szCs w:val="32"/>
        </w:rPr>
        <w:t>（明政办〔</w:t>
      </w:r>
      <w:r w:rsidRPr="006D4FAB">
        <w:rPr>
          <w:rFonts w:hint="eastAsia"/>
          <w:sz w:val="32"/>
          <w:szCs w:val="32"/>
        </w:rPr>
        <w:t>201</w:t>
      </w:r>
      <w:r w:rsidR="00436C71">
        <w:rPr>
          <w:rFonts w:hint="eastAsia"/>
          <w:sz w:val="32"/>
          <w:szCs w:val="32"/>
        </w:rPr>
        <w:t>8</w:t>
      </w:r>
      <w:bookmarkStart w:id="0" w:name="_GoBack"/>
      <w:bookmarkEnd w:id="0"/>
      <w:r w:rsidRPr="006D4FAB">
        <w:rPr>
          <w:rFonts w:hint="eastAsia"/>
          <w:sz w:val="32"/>
          <w:szCs w:val="32"/>
        </w:rPr>
        <w:t>〕</w:t>
      </w:r>
      <w:r w:rsidRPr="006D4FAB">
        <w:rPr>
          <w:rFonts w:hint="eastAsia"/>
          <w:sz w:val="32"/>
          <w:szCs w:val="32"/>
        </w:rPr>
        <w:t>59</w:t>
      </w:r>
      <w:r w:rsidRPr="006D4FAB">
        <w:rPr>
          <w:rFonts w:hint="eastAsia"/>
          <w:sz w:val="32"/>
          <w:szCs w:val="32"/>
        </w:rPr>
        <w:t>号</w:t>
      </w:r>
      <w:r>
        <w:rPr>
          <w:rFonts w:hint="eastAsia"/>
          <w:sz w:val="32"/>
          <w:szCs w:val="32"/>
        </w:rPr>
        <w:t>）</w:t>
      </w:r>
    </w:p>
    <w:p w:rsidR="00446EDA" w:rsidRPr="00446EDA" w:rsidRDefault="00446EDA" w:rsidP="00446EDA">
      <w:pPr>
        <w:jc w:val="left"/>
        <w:rPr>
          <w:sz w:val="32"/>
          <w:szCs w:val="32"/>
        </w:rPr>
      </w:pPr>
      <w:r w:rsidRPr="00446EDA">
        <w:rPr>
          <w:rFonts w:hint="eastAsia"/>
          <w:sz w:val="32"/>
          <w:szCs w:val="32"/>
        </w:rPr>
        <w:t>各县（市、区）人民政府，市直各单位：</w:t>
      </w:r>
    </w:p>
    <w:p w:rsidR="00446EDA" w:rsidRPr="00446EDA" w:rsidRDefault="00446EDA" w:rsidP="00446EDA">
      <w:pPr>
        <w:rPr>
          <w:sz w:val="32"/>
          <w:szCs w:val="32"/>
        </w:rPr>
      </w:pPr>
    </w:p>
    <w:p w:rsidR="00446EDA" w:rsidRPr="00446EDA" w:rsidRDefault="00446EDA" w:rsidP="00446EDA">
      <w:pPr>
        <w:jc w:val="center"/>
        <w:rPr>
          <w:sz w:val="32"/>
          <w:szCs w:val="32"/>
        </w:rPr>
      </w:pPr>
      <w:r w:rsidRPr="00446EDA">
        <w:rPr>
          <w:rFonts w:hint="eastAsia"/>
          <w:sz w:val="32"/>
          <w:szCs w:val="32"/>
        </w:rPr>
        <w:t>经市政府研究同意，现将《三明市农副产品平价商店管理实施细则》印发给你们，请认真贯彻执行。</w:t>
      </w:r>
    </w:p>
    <w:p w:rsidR="00446EDA" w:rsidRPr="00446EDA" w:rsidRDefault="00446EDA" w:rsidP="00446EDA">
      <w:pPr>
        <w:rPr>
          <w:sz w:val="32"/>
          <w:szCs w:val="32"/>
        </w:rPr>
      </w:pPr>
    </w:p>
    <w:p w:rsidR="00446EDA" w:rsidRPr="00446EDA" w:rsidRDefault="00446EDA" w:rsidP="00446EDA">
      <w:pPr>
        <w:jc w:val="right"/>
        <w:rPr>
          <w:sz w:val="32"/>
          <w:szCs w:val="32"/>
        </w:rPr>
      </w:pPr>
      <w:r w:rsidRPr="00446EDA">
        <w:rPr>
          <w:rFonts w:hint="eastAsia"/>
          <w:sz w:val="32"/>
          <w:szCs w:val="32"/>
        </w:rPr>
        <w:t>三明市人民政府办公室</w:t>
      </w:r>
    </w:p>
    <w:p w:rsidR="00446EDA" w:rsidRPr="00446EDA" w:rsidRDefault="00446EDA" w:rsidP="00446EDA">
      <w:pPr>
        <w:jc w:val="right"/>
        <w:rPr>
          <w:sz w:val="32"/>
          <w:szCs w:val="32"/>
        </w:rPr>
      </w:pPr>
      <w:r w:rsidRPr="00446EDA">
        <w:rPr>
          <w:rFonts w:hint="eastAsia"/>
          <w:sz w:val="32"/>
          <w:szCs w:val="32"/>
        </w:rPr>
        <w:t>2018</w:t>
      </w:r>
      <w:r w:rsidRPr="00446EDA">
        <w:rPr>
          <w:rFonts w:hint="eastAsia"/>
          <w:sz w:val="32"/>
          <w:szCs w:val="32"/>
        </w:rPr>
        <w:t>年</w:t>
      </w:r>
      <w:r w:rsidRPr="00446EDA">
        <w:rPr>
          <w:rFonts w:hint="eastAsia"/>
          <w:sz w:val="32"/>
          <w:szCs w:val="32"/>
        </w:rPr>
        <w:t>7</w:t>
      </w:r>
      <w:r w:rsidRPr="00446EDA">
        <w:rPr>
          <w:rFonts w:hint="eastAsia"/>
          <w:sz w:val="32"/>
          <w:szCs w:val="32"/>
        </w:rPr>
        <w:t>月</w:t>
      </w:r>
      <w:r w:rsidRPr="00446EDA">
        <w:rPr>
          <w:rFonts w:hint="eastAsia"/>
          <w:sz w:val="32"/>
          <w:szCs w:val="32"/>
        </w:rPr>
        <w:t>5</w:t>
      </w:r>
      <w:r w:rsidRPr="00446EDA">
        <w:rPr>
          <w:rFonts w:hint="eastAsia"/>
          <w:sz w:val="32"/>
          <w:szCs w:val="32"/>
        </w:rPr>
        <w:t>日</w:t>
      </w:r>
    </w:p>
    <w:p w:rsidR="00446EDA" w:rsidRPr="00446EDA" w:rsidRDefault="00446EDA" w:rsidP="00446EDA">
      <w:pPr>
        <w:jc w:val="right"/>
        <w:rPr>
          <w:sz w:val="32"/>
          <w:szCs w:val="32"/>
        </w:rPr>
      </w:pPr>
      <w:r w:rsidRPr="00446EDA">
        <w:rPr>
          <w:rFonts w:hint="eastAsia"/>
          <w:sz w:val="32"/>
          <w:szCs w:val="32"/>
        </w:rPr>
        <w:t>（此件主动公开）</w:t>
      </w:r>
    </w:p>
    <w:p w:rsidR="00446EDA" w:rsidRPr="00446EDA" w:rsidRDefault="00446EDA" w:rsidP="00446EDA">
      <w:pPr>
        <w:jc w:val="center"/>
        <w:rPr>
          <w:sz w:val="32"/>
          <w:szCs w:val="32"/>
        </w:rPr>
      </w:pPr>
      <w:r w:rsidRPr="00446EDA">
        <w:rPr>
          <w:rFonts w:hint="eastAsia"/>
          <w:sz w:val="32"/>
          <w:szCs w:val="32"/>
        </w:rPr>
        <w:t>三明市农副产品平价商店管理实施细则</w:t>
      </w:r>
    </w:p>
    <w:p w:rsidR="00446EDA" w:rsidRPr="00446EDA" w:rsidRDefault="00446EDA" w:rsidP="00446EDA">
      <w:pPr>
        <w:rPr>
          <w:sz w:val="32"/>
          <w:szCs w:val="32"/>
        </w:rPr>
      </w:pPr>
    </w:p>
    <w:p w:rsidR="00446EDA" w:rsidRPr="00446EDA" w:rsidRDefault="00446EDA" w:rsidP="00446EDA">
      <w:pPr>
        <w:jc w:val="center"/>
        <w:rPr>
          <w:sz w:val="32"/>
          <w:szCs w:val="32"/>
        </w:rPr>
      </w:pPr>
      <w:r w:rsidRPr="00446EDA">
        <w:rPr>
          <w:rFonts w:hint="eastAsia"/>
          <w:sz w:val="32"/>
          <w:szCs w:val="32"/>
        </w:rPr>
        <w:t>第一</w:t>
      </w:r>
      <w:proofErr w:type="gramStart"/>
      <w:r w:rsidRPr="00446EDA">
        <w:rPr>
          <w:rFonts w:hint="eastAsia"/>
          <w:sz w:val="32"/>
          <w:szCs w:val="32"/>
        </w:rPr>
        <w:t xml:space="preserve">章　　</w:t>
      </w:r>
      <w:proofErr w:type="gramEnd"/>
      <w:r w:rsidRPr="00446EDA">
        <w:rPr>
          <w:rFonts w:hint="eastAsia"/>
          <w:sz w:val="32"/>
          <w:szCs w:val="32"/>
        </w:rPr>
        <w:t>总　　则</w:t>
      </w:r>
    </w:p>
    <w:p w:rsidR="00446EDA" w:rsidRPr="00446EDA" w:rsidRDefault="00446EDA" w:rsidP="00446EDA">
      <w:pPr>
        <w:rPr>
          <w:sz w:val="32"/>
          <w:szCs w:val="32"/>
        </w:rPr>
      </w:pPr>
      <w:r w:rsidRPr="00446EDA">
        <w:rPr>
          <w:rFonts w:hint="eastAsia"/>
          <w:sz w:val="32"/>
          <w:szCs w:val="32"/>
        </w:rPr>
        <w:t xml:space="preserve">　　第一条　为推进农副产品平价商店（以下简称“平价商店”）建设，发挥平价商店稳价控价作用，根据《福建省农副产品平价商店管理办法》（闽政办〔</w:t>
      </w:r>
      <w:r w:rsidRPr="00446EDA">
        <w:rPr>
          <w:rFonts w:hint="eastAsia"/>
          <w:sz w:val="32"/>
          <w:szCs w:val="32"/>
        </w:rPr>
        <w:t>2017</w:t>
      </w:r>
      <w:r w:rsidRPr="00446EDA">
        <w:rPr>
          <w:rFonts w:hint="eastAsia"/>
          <w:sz w:val="32"/>
          <w:szCs w:val="32"/>
        </w:rPr>
        <w:t>〕</w:t>
      </w:r>
      <w:r w:rsidRPr="00446EDA">
        <w:rPr>
          <w:rFonts w:hint="eastAsia"/>
          <w:sz w:val="32"/>
          <w:szCs w:val="32"/>
        </w:rPr>
        <w:t>142</w:t>
      </w:r>
      <w:r w:rsidRPr="00446EDA">
        <w:rPr>
          <w:rFonts w:hint="eastAsia"/>
          <w:sz w:val="32"/>
          <w:szCs w:val="32"/>
        </w:rPr>
        <w:t>号）（以下简称《管理办法》）、《三明市“菜篮子”市长负责制工作实施方案》（明政办〔</w:t>
      </w:r>
      <w:r w:rsidRPr="00446EDA">
        <w:rPr>
          <w:rFonts w:hint="eastAsia"/>
          <w:sz w:val="32"/>
          <w:szCs w:val="32"/>
        </w:rPr>
        <w:t>2017</w:t>
      </w:r>
      <w:r w:rsidRPr="00446EDA">
        <w:rPr>
          <w:rFonts w:hint="eastAsia"/>
          <w:sz w:val="32"/>
          <w:szCs w:val="32"/>
        </w:rPr>
        <w:t>〕</w:t>
      </w:r>
      <w:r w:rsidRPr="00446EDA">
        <w:rPr>
          <w:rFonts w:hint="eastAsia"/>
          <w:sz w:val="32"/>
          <w:szCs w:val="32"/>
        </w:rPr>
        <w:t>155</w:t>
      </w:r>
      <w:r w:rsidRPr="00446EDA">
        <w:rPr>
          <w:rFonts w:hint="eastAsia"/>
          <w:sz w:val="32"/>
          <w:szCs w:val="32"/>
        </w:rPr>
        <w:t>号）的有关规定，结合本市实际，制定本实施细则。</w:t>
      </w:r>
    </w:p>
    <w:p w:rsidR="00446EDA" w:rsidRPr="00446EDA" w:rsidRDefault="00446EDA" w:rsidP="00446EDA">
      <w:pPr>
        <w:rPr>
          <w:sz w:val="32"/>
          <w:szCs w:val="32"/>
        </w:rPr>
      </w:pPr>
      <w:r w:rsidRPr="00446EDA">
        <w:rPr>
          <w:rFonts w:hint="eastAsia"/>
          <w:sz w:val="32"/>
          <w:szCs w:val="32"/>
        </w:rPr>
        <w:t xml:space="preserve">　　第二条　本实施细则所称平价商店是指在政府扶持下，</w:t>
      </w:r>
      <w:r w:rsidRPr="00446EDA">
        <w:rPr>
          <w:rFonts w:hint="eastAsia"/>
          <w:sz w:val="32"/>
          <w:szCs w:val="32"/>
        </w:rPr>
        <w:lastRenderedPageBreak/>
        <w:t>在特定时期按照政府要求以相对稳定、较低的价格销售农副产品，在超市设立的平价销售区。</w:t>
      </w:r>
    </w:p>
    <w:p w:rsidR="00446EDA" w:rsidRPr="00446EDA" w:rsidRDefault="00446EDA" w:rsidP="00446EDA">
      <w:pPr>
        <w:rPr>
          <w:sz w:val="32"/>
          <w:szCs w:val="32"/>
        </w:rPr>
      </w:pPr>
      <w:r w:rsidRPr="00446EDA">
        <w:rPr>
          <w:rFonts w:hint="eastAsia"/>
          <w:sz w:val="32"/>
          <w:szCs w:val="32"/>
        </w:rPr>
        <w:t xml:space="preserve">　　第三条　本市范围内进行平价商店建设、经营和管理，必须遵守《管理办法》和本实施细则。</w:t>
      </w:r>
    </w:p>
    <w:p w:rsidR="00446EDA" w:rsidRPr="00446EDA" w:rsidRDefault="00446EDA" w:rsidP="00446EDA">
      <w:pPr>
        <w:rPr>
          <w:sz w:val="32"/>
          <w:szCs w:val="32"/>
        </w:rPr>
      </w:pPr>
      <w:r w:rsidRPr="00446EDA">
        <w:rPr>
          <w:rFonts w:hint="eastAsia"/>
          <w:sz w:val="32"/>
          <w:szCs w:val="32"/>
        </w:rPr>
        <w:t xml:space="preserve">　　第四条　市价格主管部门负责指导全市平价商店管理工作，各县（市、区）价格主管部门主管本行政区域内平价商店建设工作。市、县（区）财政部门负责本级平价商店的资金保障，将平价商店建设扶持资金纳入政府财政预算。各相关部门要加强协调配合，切实做好平价商店的资金保障和货源调运。</w:t>
      </w:r>
    </w:p>
    <w:p w:rsidR="00446EDA" w:rsidRPr="00446EDA" w:rsidRDefault="00446EDA" w:rsidP="00446EDA">
      <w:pPr>
        <w:jc w:val="center"/>
        <w:rPr>
          <w:sz w:val="32"/>
          <w:szCs w:val="32"/>
        </w:rPr>
      </w:pPr>
      <w:r w:rsidRPr="00446EDA">
        <w:rPr>
          <w:rFonts w:hint="eastAsia"/>
          <w:sz w:val="32"/>
          <w:szCs w:val="32"/>
        </w:rPr>
        <w:t>第二</w:t>
      </w:r>
      <w:proofErr w:type="gramStart"/>
      <w:r w:rsidRPr="00446EDA">
        <w:rPr>
          <w:rFonts w:hint="eastAsia"/>
          <w:sz w:val="32"/>
          <w:szCs w:val="32"/>
        </w:rPr>
        <w:t xml:space="preserve">章　　设　　</w:t>
      </w:r>
      <w:proofErr w:type="gramEnd"/>
      <w:r w:rsidRPr="00446EDA">
        <w:rPr>
          <w:rFonts w:hint="eastAsia"/>
          <w:sz w:val="32"/>
          <w:szCs w:val="32"/>
        </w:rPr>
        <w:t>立</w:t>
      </w:r>
    </w:p>
    <w:p w:rsidR="00446EDA" w:rsidRPr="00446EDA" w:rsidRDefault="00446EDA" w:rsidP="00446EDA">
      <w:pPr>
        <w:ind w:firstLineChars="200" w:firstLine="640"/>
        <w:rPr>
          <w:sz w:val="32"/>
          <w:szCs w:val="32"/>
        </w:rPr>
      </w:pPr>
      <w:r w:rsidRPr="00446EDA">
        <w:rPr>
          <w:rFonts w:hint="eastAsia"/>
          <w:sz w:val="32"/>
          <w:szCs w:val="32"/>
        </w:rPr>
        <w:t>第五条　平价商店建设要综合考虑当地人口分布及现有网点和便民、利民等因素，按照“城市建成区面积</w:t>
      </w:r>
      <w:r w:rsidRPr="00446EDA">
        <w:rPr>
          <w:rFonts w:hint="eastAsia"/>
          <w:sz w:val="32"/>
          <w:szCs w:val="32"/>
        </w:rPr>
        <w:t>6</w:t>
      </w:r>
      <w:r w:rsidRPr="00446EDA">
        <w:rPr>
          <w:rFonts w:hint="eastAsia"/>
          <w:sz w:val="32"/>
          <w:szCs w:val="32"/>
        </w:rPr>
        <w:t>平方公里内、城镇常住人口每</w:t>
      </w:r>
      <w:r w:rsidRPr="00446EDA">
        <w:rPr>
          <w:rFonts w:hint="eastAsia"/>
          <w:sz w:val="32"/>
          <w:szCs w:val="32"/>
        </w:rPr>
        <w:t>5</w:t>
      </w:r>
      <w:r w:rsidRPr="00446EDA">
        <w:rPr>
          <w:rFonts w:hint="eastAsia"/>
          <w:sz w:val="32"/>
          <w:szCs w:val="32"/>
        </w:rPr>
        <w:t>万人口里应有</w:t>
      </w:r>
      <w:r w:rsidRPr="00446EDA">
        <w:rPr>
          <w:rFonts w:hint="eastAsia"/>
          <w:sz w:val="32"/>
          <w:szCs w:val="32"/>
        </w:rPr>
        <w:t>1</w:t>
      </w:r>
      <w:r w:rsidRPr="00446EDA">
        <w:rPr>
          <w:rFonts w:hint="eastAsia"/>
          <w:sz w:val="32"/>
          <w:szCs w:val="32"/>
        </w:rPr>
        <w:t xml:space="preserve">个以上平价商店”的要求进行规划。面积与人口按照统计部门“城市建成区面积”和“城镇常住人口”的口径测算。　　</w:t>
      </w:r>
    </w:p>
    <w:p w:rsidR="00446EDA" w:rsidRPr="00446EDA" w:rsidRDefault="00446EDA" w:rsidP="00446EDA">
      <w:pPr>
        <w:ind w:firstLineChars="200" w:firstLine="640"/>
        <w:rPr>
          <w:sz w:val="32"/>
          <w:szCs w:val="32"/>
        </w:rPr>
      </w:pPr>
      <w:r w:rsidRPr="00446EDA">
        <w:rPr>
          <w:rFonts w:hint="eastAsia"/>
          <w:sz w:val="32"/>
          <w:szCs w:val="32"/>
        </w:rPr>
        <w:t>第六条　设立平价商店，应当具备以下条件：</w:t>
      </w:r>
    </w:p>
    <w:p w:rsidR="00446EDA" w:rsidRPr="00446EDA" w:rsidRDefault="00446EDA" w:rsidP="00446EDA">
      <w:pPr>
        <w:rPr>
          <w:sz w:val="32"/>
          <w:szCs w:val="32"/>
        </w:rPr>
      </w:pPr>
      <w:r w:rsidRPr="00446EDA">
        <w:rPr>
          <w:rFonts w:hint="eastAsia"/>
          <w:sz w:val="32"/>
          <w:szCs w:val="32"/>
        </w:rPr>
        <w:t>（一）在本市行政区域内登记注册，具有合法经营资格；</w:t>
      </w:r>
    </w:p>
    <w:p w:rsidR="00446EDA" w:rsidRPr="00446EDA" w:rsidRDefault="00446EDA" w:rsidP="00446EDA">
      <w:pPr>
        <w:rPr>
          <w:sz w:val="32"/>
          <w:szCs w:val="32"/>
        </w:rPr>
      </w:pPr>
      <w:r w:rsidRPr="00446EDA">
        <w:rPr>
          <w:rFonts w:hint="eastAsia"/>
          <w:sz w:val="32"/>
          <w:szCs w:val="32"/>
        </w:rPr>
        <w:t>（二）有相对独立且具备一定规模的经营场所；</w:t>
      </w:r>
    </w:p>
    <w:p w:rsidR="00446EDA" w:rsidRPr="00446EDA" w:rsidRDefault="00446EDA" w:rsidP="00446EDA">
      <w:pPr>
        <w:rPr>
          <w:sz w:val="32"/>
          <w:szCs w:val="32"/>
        </w:rPr>
      </w:pPr>
      <w:r w:rsidRPr="00446EDA">
        <w:rPr>
          <w:rFonts w:hint="eastAsia"/>
          <w:sz w:val="32"/>
          <w:szCs w:val="32"/>
        </w:rPr>
        <w:t>（三）平价商品以粮、油、肉、蛋、菜等群众基本生活必需的农副产品为主营项目；</w:t>
      </w:r>
    </w:p>
    <w:p w:rsidR="00446EDA" w:rsidRPr="00446EDA" w:rsidRDefault="00446EDA" w:rsidP="00446EDA">
      <w:pPr>
        <w:rPr>
          <w:sz w:val="32"/>
          <w:szCs w:val="32"/>
        </w:rPr>
      </w:pPr>
      <w:r w:rsidRPr="00446EDA">
        <w:rPr>
          <w:rFonts w:hint="eastAsia"/>
          <w:sz w:val="32"/>
          <w:szCs w:val="32"/>
        </w:rPr>
        <w:t>（四）在价格发生异常波动时按照与政府的协议履行稳价惠</w:t>
      </w:r>
      <w:r w:rsidRPr="00446EDA">
        <w:rPr>
          <w:rFonts w:hint="eastAsia"/>
          <w:sz w:val="32"/>
          <w:szCs w:val="32"/>
        </w:rPr>
        <w:lastRenderedPageBreak/>
        <w:t>民义务。</w:t>
      </w:r>
    </w:p>
    <w:p w:rsidR="00446EDA" w:rsidRPr="00446EDA" w:rsidRDefault="00446EDA" w:rsidP="00446EDA">
      <w:pPr>
        <w:rPr>
          <w:sz w:val="32"/>
          <w:szCs w:val="32"/>
        </w:rPr>
      </w:pPr>
      <w:r w:rsidRPr="00446EDA">
        <w:rPr>
          <w:rFonts w:hint="eastAsia"/>
          <w:sz w:val="32"/>
          <w:szCs w:val="32"/>
        </w:rPr>
        <w:t>（五）市、县（区）价格主管部门规定的其他条件。</w:t>
      </w:r>
    </w:p>
    <w:p w:rsidR="00446EDA" w:rsidRPr="00446EDA" w:rsidRDefault="00446EDA" w:rsidP="00EC0C32">
      <w:pPr>
        <w:ind w:firstLineChars="200" w:firstLine="640"/>
        <w:rPr>
          <w:sz w:val="32"/>
          <w:szCs w:val="32"/>
        </w:rPr>
      </w:pPr>
      <w:r w:rsidRPr="00446EDA">
        <w:rPr>
          <w:rFonts w:hint="eastAsia"/>
          <w:sz w:val="32"/>
          <w:szCs w:val="32"/>
        </w:rPr>
        <w:t>第七条　平价商店经营者须在市、县（区）价格主管部门公布的平价商品目录内选择具体经营品种。超市销售的品种数原则上不得少于</w:t>
      </w:r>
      <w:r w:rsidRPr="00446EDA">
        <w:rPr>
          <w:rFonts w:hint="eastAsia"/>
          <w:sz w:val="32"/>
          <w:szCs w:val="32"/>
        </w:rPr>
        <w:t>10</w:t>
      </w:r>
      <w:r w:rsidRPr="00446EDA">
        <w:rPr>
          <w:rFonts w:hint="eastAsia"/>
          <w:sz w:val="32"/>
          <w:szCs w:val="32"/>
        </w:rPr>
        <w:t>种，其中蔬菜类原则上不得少于</w:t>
      </w:r>
      <w:r w:rsidRPr="00446EDA">
        <w:rPr>
          <w:rFonts w:hint="eastAsia"/>
          <w:sz w:val="32"/>
          <w:szCs w:val="32"/>
        </w:rPr>
        <w:t>5</w:t>
      </w:r>
      <w:r w:rsidRPr="00446EDA">
        <w:rPr>
          <w:rFonts w:hint="eastAsia"/>
          <w:sz w:val="32"/>
          <w:szCs w:val="32"/>
        </w:rPr>
        <w:t>种。</w:t>
      </w:r>
    </w:p>
    <w:p w:rsidR="00446EDA" w:rsidRPr="00446EDA" w:rsidRDefault="00446EDA" w:rsidP="00EC0C32">
      <w:pPr>
        <w:ind w:firstLineChars="200" w:firstLine="640"/>
        <w:rPr>
          <w:sz w:val="32"/>
          <w:szCs w:val="32"/>
        </w:rPr>
      </w:pPr>
      <w:r w:rsidRPr="00446EDA">
        <w:rPr>
          <w:rFonts w:hint="eastAsia"/>
          <w:sz w:val="32"/>
          <w:szCs w:val="32"/>
        </w:rPr>
        <w:t>第八条　价格主管部门按规划布点设立平价商店时，应及时向社会公告相关信息，内容包括设立平价商店的资质要求和应提交的相关材料等。</w:t>
      </w:r>
    </w:p>
    <w:p w:rsidR="00446EDA" w:rsidRPr="00446EDA" w:rsidRDefault="00446EDA" w:rsidP="00EC0C32">
      <w:pPr>
        <w:ind w:firstLineChars="200" w:firstLine="640"/>
        <w:rPr>
          <w:sz w:val="32"/>
          <w:szCs w:val="32"/>
        </w:rPr>
      </w:pPr>
      <w:r w:rsidRPr="00446EDA">
        <w:rPr>
          <w:rFonts w:hint="eastAsia"/>
          <w:sz w:val="32"/>
          <w:szCs w:val="32"/>
        </w:rPr>
        <w:t>第九条平价商店的设立可以采取招投标、竞争性谈判等竞争性程序确定，并通过价格主管部门门户网站公布经确定的平价商店名称、地址等基本信息。</w:t>
      </w:r>
    </w:p>
    <w:p w:rsidR="00446EDA" w:rsidRPr="00446EDA" w:rsidRDefault="00446EDA" w:rsidP="00EC0C32">
      <w:pPr>
        <w:ind w:firstLineChars="200" w:firstLine="640"/>
        <w:rPr>
          <w:sz w:val="32"/>
          <w:szCs w:val="32"/>
        </w:rPr>
      </w:pPr>
      <w:r w:rsidRPr="00446EDA">
        <w:rPr>
          <w:rFonts w:hint="eastAsia"/>
          <w:sz w:val="32"/>
          <w:szCs w:val="32"/>
        </w:rPr>
        <w:t>价格主管部门应当与经营者签订协议，经营者应当在经营场所显著位置悬挂统一款式的“政府指定农副产品平价销售区”横幅。</w:t>
      </w:r>
    </w:p>
    <w:p w:rsidR="00446EDA" w:rsidRPr="00446EDA" w:rsidRDefault="00446EDA" w:rsidP="00EC0C32">
      <w:pPr>
        <w:ind w:firstLineChars="200" w:firstLine="640"/>
        <w:rPr>
          <w:sz w:val="32"/>
          <w:szCs w:val="32"/>
        </w:rPr>
      </w:pPr>
      <w:r w:rsidRPr="00446EDA">
        <w:rPr>
          <w:rFonts w:hint="eastAsia"/>
          <w:sz w:val="32"/>
          <w:szCs w:val="32"/>
        </w:rPr>
        <w:t>第十条平价商店建设实行统一规范标准。各超市设立的平价销售区面积原则上不少于</w:t>
      </w:r>
      <w:r w:rsidRPr="00446EDA">
        <w:rPr>
          <w:rFonts w:hint="eastAsia"/>
          <w:sz w:val="32"/>
          <w:szCs w:val="32"/>
        </w:rPr>
        <w:t>10</w:t>
      </w:r>
      <w:r w:rsidRPr="00446EDA">
        <w:rPr>
          <w:rFonts w:hint="eastAsia"/>
          <w:sz w:val="32"/>
          <w:szCs w:val="32"/>
        </w:rPr>
        <w:t>㎡，陈列销售不少于</w:t>
      </w:r>
      <w:r w:rsidRPr="00446EDA">
        <w:rPr>
          <w:rFonts w:hint="eastAsia"/>
          <w:sz w:val="32"/>
          <w:szCs w:val="32"/>
        </w:rPr>
        <w:t>10</w:t>
      </w:r>
      <w:r w:rsidRPr="00446EDA">
        <w:rPr>
          <w:rFonts w:hint="eastAsia"/>
          <w:sz w:val="32"/>
          <w:szCs w:val="32"/>
        </w:rPr>
        <w:t>种平价农副产品。根据商品类别分为两个区域摆放销售（其中肉类一个集中区，粮油、蛋品、蔬菜类一个集中区）。平价销售区上方悬挂统一标志，下方采用对应标志进行围挡。平价销售区内必须公示经营承诺，同时使用价格主管部门规定的平价商品标价签，平价销售区内不得销售非政府指定平价</w:t>
      </w:r>
      <w:r w:rsidRPr="00446EDA">
        <w:rPr>
          <w:rFonts w:hint="eastAsia"/>
          <w:sz w:val="32"/>
          <w:szCs w:val="32"/>
        </w:rPr>
        <w:lastRenderedPageBreak/>
        <w:t>商品。</w:t>
      </w:r>
    </w:p>
    <w:p w:rsidR="00446EDA" w:rsidRPr="00446EDA" w:rsidRDefault="00446EDA" w:rsidP="00446EDA">
      <w:pPr>
        <w:rPr>
          <w:sz w:val="32"/>
          <w:szCs w:val="32"/>
        </w:rPr>
      </w:pPr>
      <w:r w:rsidRPr="00446EDA">
        <w:rPr>
          <w:rFonts w:hint="eastAsia"/>
          <w:sz w:val="32"/>
          <w:szCs w:val="32"/>
        </w:rPr>
        <w:t>平价销售区标志、公示栏、标价签及其他标识样式，由市、县（区）价格主管部门统一规定。</w:t>
      </w:r>
    </w:p>
    <w:p w:rsidR="00446EDA" w:rsidRPr="00446EDA" w:rsidRDefault="00446EDA" w:rsidP="00EC0C32">
      <w:pPr>
        <w:jc w:val="center"/>
        <w:rPr>
          <w:sz w:val="32"/>
          <w:szCs w:val="32"/>
        </w:rPr>
      </w:pPr>
      <w:r w:rsidRPr="00446EDA">
        <w:rPr>
          <w:rFonts w:hint="eastAsia"/>
          <w:sz w:val="32"/>
          <w:szCs w:val="32"/>
        </w:rPr>
        <w:t>第三</w:t>
      </w:r>
      <w:proofErr w:type="gramStart"/>
      <w:r w:rsidRPr="00446EDA">
        <w:rPr>
          <w:rFonts w:hint="eastAsia"/>
          <w:sz w:val="32"/>
          <w:szCs w:val="32"/>
        </w:rPr>
        <w:t xml:space="preserve">章　　</w:t>
      </w:r>
      <w:proofErr w:type="gramEnd"/>
      <w:r w:rsidRPr="00446EDA">
        <w:rPr>
          <w:rFonts w:hint="eastAsia"/>
          <w:sz w:val="32"/>
          <w:szCs w:val="32"/>
        </w:rPr>
        <w:t>运行机制</w:t>
      </w:r>
    </w:p>
    <w:p w:rsidR="00446EDA" w:rsidRPr="00446EDA" w:rsidRDefault="00446EDA" w:rsidP="00446EDA">
      <w:pPr>
        <w:rPr>
          <w:sz w:val="32"/>
          <w:szCs w:val="32"/>
        </w:rPr>
      </w:pPr>
      <w:r w:rsidRPr="00446EDA">
        <w:rPr>
          <w:rFonts w:hint="eastAsia"/>
          <w:sz w:val="32"/>
          <w:szCs w:val="32"/>
        </w:rPr>
        <w:t xml:space="preserve">　　第十一条　当居民生活必需品价格出现较大幅度上涨时，价格主管部门应及时提出并启动平价商品销售方案，同时将启动情况向同级政府报告并抄送同级财政部门。</w:t>
      </w:r>
    </w:p>
    <w:p w:rsidR="00446EDA" w:rsidRPr="00446EDA" w:rsidRDefault="00446EDA" w:rsidP="00446EDA">
      <w:pPr>
        <w:rPr>
          <w:sz w:val="32"/>
          <w:szCs w:val="32"/>
        </w:rPr>
      </w:pPr>
      <w:r w:rsidRPr="00446EDA">
        <w:rPr>
          <w:rFonts w:hint="eastAsia"/>
          <w:sz w:val="32"/>
          <w:szCs w:val="32"/>
        </w:rPr>
        <w:t xml:space="preserve">　　判断居民生活必需品价格出现较大幅度上涨可参考以下因素，市、县（区）政府也可以根据本地区实际情况制定门槛更低的启动条件：</w:t>
      </w:r>
    </w:p>
    <w:p w:rsidR="00446EDA" w:rsidRPr="00446EDA" w:rsidRDefault="00446EDA" w:rsidP="00446EDA">
      <w:pPr>
        <w:rPr>
          <w:sz w:val="32"/>
          <w:szCs w:val="32"/>
        </w:rPr>
      </w:pPr>
      <w:r w:rsidRPr="00446EDA">
        <w:rPr>
          <w:rFonts w:hint="eastAsia"/>
          <w:sz w:val="32"/>
          <w:szCs w:val="32"/>
        </w:rPr>
        <w:t xml:space="preserve">　　（一）居民消费</w:t>
      </w:r>
      <w:proofErr w:type="gramStart"/>
      <w:r w:rsidRPr="00446EDA">
        <w:rPr>
          <w:rFonts w:hint="eastAsia"/>
          <w:sz w:val="32"/>
          <w:szCs w:val="32"/>
        </w:rPr>
        <w:t>价格总水平月</w:t>
      </w:r>
      <w:proofErr w:type="gramEnd"/>
      <w:r w:rsidRPr="00446EDA">
        <w:rPr>
          <w:rFonts w:hint="eastAsia"/>
          <w:sz w:val="32"/>
          <w:szCs w:val="32"/>
        </w:rPr>
        <w:t>同比涨幅达到或者超过政府年度控价目标；</w:t>
      </w:r>
    </w:p>
    <w:p w:rsidR="00446EDA" w:rsidRPr="00446EDA" w:rsidRDefault="00446EDA" w:rsidP="00446EDA">
      <w:pPr>
        <w:rPr>
          <w:sz w:val="32"/>
          <w:szCs w:val="32"/>
        </w:rPr>
      </w:pPr>
      <w:r w:rsidRPr="00446EDA">
        <w:rPr>
          <w:rFonts w:hint="eastAsia"/>
          <w:sz w:val="32"/>
          <w:szCs w:val="32"/>
        </w:rPr>
        <w:t xml:space="preserve">　　（二）食品</w:t>
      </w:r>
      <w:proofErr w:type="gramStart"/>
      <w:r w:rsidRPr="00446EDA">
        <w:rPr>
          <w:rFonts w:hint="eastAsia"/>
          <w:sz w:val="32"/>
          <w:szCs w:val="32"/>
        </w:rPr>
        <w:t>价格月</w:t>
      </w:r>
      <w:proofErr w:type="gramEnd"/>
      <w:r w:rsidRPr="00446EDA">
        <w:rPr>
          <w:rFonts w:hint="eastAsia"/>
          <w:sz w:val="32"/>
          <w:szCs w:val="32"/>
        </w:rPr>
        <w:t>同比涨幅超过</w:t>
      </w:r>
      <w:r w:rsidRPr="00446EDA">
        <w:rPr>
          <w:rFonts w:hint="eastAsia"/>
          <w:sz w:val="32"/>
          <w:szCs w:val="32"/>
        </w:rPr>
        <w:t>6%</w:t>
      </w:r>
      <w:r w:rsidRPr="00446EDA">
        <w:rPr>
          <w:rFonts w:hint="eastAsia"/>
          <w:sz w:val="32"/>
          <w:szCs w:val="32"/>
        </w:rPr>
        <w:t>；</w:t>
      </w:r>
    </w:p>
    <w:p w:rsidR="00446EDA" w:rsidRPr="00446EDA" w:rsidRDefault="00446EDA" w:rsidP="00446EDA">
      <w:pPr>
        <w:rPr>
          <w:sz w:val="32"/>
          <w:szCs w:val="32"/>
        </w:rPr>
      </w:pPr>
      <w:r w:rsidRPr="00446EDA">
        <w:rPr>
          <w:rFonts w:hint="eastAsia"/>
          <w:sz w:val="32"/>
          <w:szCs w:val="32"/>
        </w:rPr>
        <w:t xml:space="preserve">　　（三）猪肉价格月环比涨幅超过</w:t>
      </w:r>
      <w:r w:rsidRPr="00446EDA">
        <w:rPr>
          <w:rFonts w:hint="eastAsia"/>
          <w:sz w:val="32"/>
          <w:szCs w:val="32"/>
        </w:rPr>
        <w:t>5%</w:t>
      </w:r>
      <w:proofErr w:type="gramStart"/>
      <w:r w:rsidRPr="00446EDA">
        <w:rPr>
          <w:rFonts w:hint="eastAsia"/>
          <w:sz w:val="32"/>
          <w:szCs w:val="32"/>
        </w:rPr>
        <w:t>且猪粮</w:t>
      </w:r>
      <w:proofErr w:type="gramEnd"/>
      <w:r w:rsidRPr="00446EDA">
        <w:rPr>
          <w:rFonts w:hint="eastAsia"/>
          <w:sz w:val="32"/>
          <w:szCs w:val="32"/>
        </w:rPr>
        <w:t>比达到或超过</w:t>
      </w:r>
      <w:r w:rsidRPr="00446EDA">
        <w:rPr>
          <w:rFonts w:hint="eastAsia"/>
          <w:sz w:val="32"/>
          <w:szCs w:val="32"/>
        </w:rPr>
        <w:t>9</w:t>
      </w:r>
      <w:r w:rsidRPr="00446EDA">
        <w:rPr>
          <w:rFonts w:hint="eastAsia"/>
          <w:sz w:val="32"/>
          <w:szCs w:val="32"/>
        </w:rPr>
        <w:t>︰</w:t>
      </w:r>
      <w:r w:rsidRPr="00446EDA">
        <w:rPr>
          <w:rFonts w:hint="eastAsia"/>
          <w:sz w:val="32"/>
          <w:szCs w:val="32"/>
        </w:rPr>
        <w:t>1</w:t>
      </w:r>
      <w:r w:rsidRPr="00446EDA">
        <w:rPr>
          <w:rFonts w:hint="eastAsia"/>
          <w:sz w:val="32"/>
          <w:szCs w:val="32"/>
        </w:rPr>
        <w:t>；</w:t>
      </w:r>
    </w:p>
    <w:p w:rsidR="00446EDA" w:rsidRPr="00446EDA" w:rsidRDefault="00446EDA" w:rsidP="00446EDA">
      <w:pPr>
        <w:rPr>
          <w:sz w:val="32"/>
          <w:szCs w:val="32"/>
        </w:rPr>
      </w:pPr>
      <w:r w:rsidRPr="00446EDA">
        <w:rPr>
          <w:rFonts w:hint="eastAsia"/>
          <w:sz w:val="32"/>
          <w:szCs w:val="32"/>
        </w:rPr>
        <w:t xml:space="preserve">　　（四）蔬菜</w:t>
      </w:r>
      <w:proofErr w:type="gramStart"/>
      <w:r w:rsidRPr="00446EDA">
        <w:rPr>
          <w:rFonts w:hint="eastAsia"/>
          <w:sz w:val="32"/>
          <w:szCs w:val="32"/>
        </w:rPr>
        <w:t>类平均价格旬环</w:t>
      </w:r>
      <w:proofErr w:type="gramEnd"/>
      <w:r w:rsidRPr="00446EDA">
        <w:rPr>
          <w:rFonts w:hint="eastAsia"/>
          <w:sz w:val="32"/>
          <w:szCs w:val="32"/>
        </w:rPr>
        <w:t>比涨幅超过</w:t>
      </w:r>
      <w:r w:rsidRPr="00446EDA">
        <w:rPr>
          <w:rFonts w:hint="eastAsia"/>
          <w:sz w:val="32"/>
          <w:szCs w:val="32"/>
        </w:rPr>
        <w:t>15%</w:t>
      </w:r>
      <w:r w:rsidRPr="00446EDA">
        <w:rPr>
          <w:rFonts w:hint="eastAsia"/>
          <w:sz w:val="32"/>
          <w:szCs w:val="32"/>
        </w:rPr>
        <w:t>，恢复性上涨的除外。</w:t>
      </w:r>
    </w:p>
    <w:p w:rsidR="00446EDA" w:rsidRPr="00446EDA" w:rsidRDefault="00446EDA" w:rsidP="00446EDA">
      <w:pPr>
        <w:rPr>
          <w:sz w:val="32"/>
          <w:szCs w:val="32"/>
        </w:rPr>
      </w:pPr>
      <w:r w:rsidRPr="00446EDA">
        <w:rPr>
          <w:rFonts w:hint="eastAsia"/>
          <w:sz w:val="32"/>
          <w:szCs w:val="32"/>
        </w:rPr>
        <w:t xml:space="preserve">　　遇重大节日、重要时段、极端天气、自然灾害或根据市场形势判断可能发生价格异常波动时，价格主管部门应当迅速</w:t>
      </w:r>
      <w:proofErr w:type="gramStart"/>
      <w:r w:rsidRPr="00446EDA">
        <w:rPr>
          <w:rFonts w:hint="eastAsia"/>
          <w:sz w:val="32"/>
          <w:szCs w:val="32"/>
        </w:rPr>
        <w:t>作出</w:t>
      </w:r>
      <w:proofErr w:type="gramEnd"/>
      <w:r w:rsidRPr="00446EDA">
        <w:rPr>
          <w:rFonts w:hint="eastAsia"/>
          <w:sz w:val="32"/>
          <w:szCs w:val="32"/>
        </w:rPr>
        <w:t>反应，及时提出平价商品销售方案，经同级人民政府批准后实施。</w:t>
      </w:r>
    </w:p>
    <w:p w:rsidR="00446EDA" w:rsidRPr="00446EDA" w:rsidRDefault="00446EDA" w:rsidP="00586ACD">
      <w:pPr>
        <w:ind w:firstLineChars="200" w:firstLine="640"/>
        <w:rPr>
          <w:sz w:val="32"/>
          <w:szCs w:val="32"/>
        </w:rPr>
      </w:pPr>
      <w:r w:rsidRPr="00446EDA">
        <w:rPr>
          <w:rFonts w:hint="eastAsia"/>
          <w:sz w:val="32"/>
          <w:szCs w:val="32"/>
        </w:rPr>
        <w:t>蔬菜类价格以平价商店所在市、县（区）人民政府价格</w:t>
      </w:r>
      <w:r w:rsidRPr="00446EDA">
        <w:rPr>
          <w:rFonts w:hint="eastAsia"/>
          <w:sz w:val="32"/>
          <w:szCs w:val="32"/>
        </w:rPr>
        <w:lastRenderedPageBreak/>
        <w:t>主管部门的监测数据为准；猪粮比值以“福建省物价局门户网站”每周公布的各设区市平均生猪出场价格和养殖场玉米购进价格进行测算；其他价格以统计部门的统计数据为准，未编制统计数据的县可以采用三明市统计局的统计数据。</w:t>
      </w:r>
    </w:p>
    <w:p w:rsidR="00446EDA" w:rsidRPr="00446EDA" w:rsidRDefault="00446EDA" w:rsidP="00EC0C32">
      <w:pPr>
        <w:ind w:firstLineChars="200" w:firstLine="640"/>
        <w:rPr>
          <w:sz w:val="32"/>
          <w:szCs w:val="32"/>
        </w:rPr>
      </w:pPr>
      <w:r w:rsidRPr="00446EDA">
        <w:rPr>
          <w:rFonts w:hint="eastAsia"/>
          <w:sz w:val="32"/>
          <w:szCs w:val="32"/>
        </w:rPr>
        <w:t>第十二条平价商品销售方案原则上包括实行平价销售商品的供应品种和品质、协议价格、供应数量、执行期限、政府补贴等内容，其中平价蔬菜类销售价格应当低于当地同类市场均价</w:t>
      </w:r>
      <w:r w:rsidRPr="00446EDA">
        <w:rPr>
          <w:rFonts w:hint="eastAsia"/>
          <w:sz w:val="32"/>
          <w:szCs w:val="32"/>
        </w:rPr>
        <w:t>15%</w:t>
      </w:r>
      <w:r w:rsidRPr="00446EDA">
        <w:rPr>
          <w:rFonts w:hint="eastAsia"/>
          <w:sz w:val="32"/>
          <w:szCs w:val="32"/>
        </w:rPr>
        <w:t>以上，粮、油、肉、蛋以及其他生活必需品价格应当低于当地同类市场均价</w:t>
      </w:r>
      <w:r w:rsidRPr="00446EDA">
        <w:rPr>
          <w:rFonts w:hint="eastAsia"/>
          <w:sz w:val="32"/>
          <w:szCs w:val="32"/>
        </w:rPr>
        <w:t>5%</w:t>
      </w:r>
      <w:r w:rsidRPr="00446EDA">
        <w:rPr>
          <w:rFonts w:hint="eastAsia"/>
          <w:sz w:val="32"/>
          <w:szCs w:val="32"/>
        </w:rPr>
        <w:t>以上。</w:t>
      </w:r>
    </w:p>
    <w:p w:rsidR="00446EDA" w:rsidRPr="00446EDA" w:rsidRDefault="00446EDA" w:rsidP="00EC0C32">
      <w:pPr>
        <w:ind w:firstLineChars="200" w:firstLine="640"/>
        <w:rPr>
          <w:sz w:val="32"/>
          <w:szCs w:val="32"/>
        </w:rPr>
      </w:pPr>
      <w:r w:rsidRPr="00446EDA">
        <w:rPr>
          <w:rFonts w:hint="eastAsia"/>
          <w:sz w:val="32"/>
          <w:szCs w:val="32"/>
        </w:rPr>
        <w:t>第十三条当平价商店所在市、县（区）市场价格回落到本实施细则第十一条第二款规定的涨幅以下并平稳运行超过一周时，价格主管部门可以决定停止执行平价商品销售方案，同时将情况报告同级政府并抄送同级财政部门。</w:t>
      </w:r>
    </w:p>
    <w:p w:rsidR="00446EDA" w:rsidRPr="00446EDA" w:rsidRDefault="00446EDA" w:rsidP="00EC0C32">
      <w:pPr>
        <w:ind w:firstLineChars="200" w:firstLine="640"/>
        <w:rPr>
          <w:sz w:val="32"/>
          <w:szCs w:val="32"/>
        </w:rPr>
      </w:pPr>
      <w:r w:rsidRPr="00446EDA">
        <w:rPr>
          <w:rFonts w:hint="eastAsia"/>
          <w:sz w:val="32"/>
          <w:szCs w:val="32"/>
        </w:rPr>
        <w:t>第十四条　在价格平稳时期，鼓励平价商店经营者按照自愿原则以不高于市场平均价格销售平价商品，引导市场价格正常运行。</w:t>
      </w:r>
    </w:p>
    <w:p w:rsidR="00446EDA" w:rsidRPr="00446EDA" w:rsidRDefault="00446EDA" w:rsidP="00EC0C32">
      <w:pPr>
        <w:ind w:firstLineChars="200" w:firstLine="640"/>
        <w:rPr>
          <w:sz w:val="32"/>
          <w:szCs w:val="32"/>
        </w:rPr>
      </w:pPr>
      <w:r w:rsidRPr="00446EDA">
        <w:rPr>
          <w:rFonts w:hint="eastAsia"/>
          <w:sz w:val="32"/>
          <w:szCs w:val="32"/>
        </w:rPr>
        <w:t>第十五条平价商店经营者应依法诚信经营，并履行下列义务：</w:t>
      </w:r>
    </w:p>
    <w:p w:rsidR="00446EDA" w:rsidRPr="00446EDA" w:rsidRDefault="00446EDA" w:rsidP="00446EDA">
      <w:pPr>
        <w:rPr>
          <w:sz w:val="32"/>
          <w:szCs w:val="32"/>
        </w:rPr>
      </w:pPr>
      <w:r w:rsidRPr="00446EDA">
        <w:rPr>
          <w:rFonts w:hint="eastAsia"/>
          <w:sz w:val="32"/>
          <w:szCs w:val="32"/>
        </w:rPr>
        <w:t>（一）严格履行合同约定的保障供应和协议价格义务；</w:t>
      </w:r>
    </w:p>
    <w:p w:rsidR="00446EDA" w:rsidRPr="00446EDA" w:rsidRDefault="00446EDA" w:rsidP="00446EDA">
      <w:pPr>
        <w:rPr>
          <w:sz w:val="32"/>
          <w:szCs w:val="32"/>
        </w:rPr>
      </w:pPr>
      <w:r w:rsidRPr="00446EDA">
        <w:rPr>
          <w:rFonts w:hint="eastAsia"/>
          <w:sz w:val="32"/>
          <w:szCs w:val="32"/>
        </w:rPr>
        <w:t>（二）确保所经营平价商品质量符合国家、省和当地质量安全标准；</w:t>
      </w:r>
    </w:p>
    <w:p w:rsidR="00446EDA" w:rsidRPr="00446EDA" w:rsidRDefault="00446EDA" w:rsidP="00446EDA">
      <w:pPr>
        <w:rPr>
          <w:sz w:val="32"/>
          <w:szCs w:val="32"/>
        </w:rPr>
      </w:pPr>
      <w:r w:rsidRPr="00446EDA">
        <w:rPr>
          <w:rFonts w:hint="eastAsia"/>
          <w:sz w:val="32"/>
          <w:szCs w:val="32"/>
        </w:rPr>
        <w:t>（三）按规定在醒目位置设立公示栏，公示平价商品价格、</w:t>
      </w:r>
      <w:r w:rsidRPr="00446EDA">
        <w:rPr>
          <w:rFonts w:hint="eastAsia"/>
          <w:sz w:val="32"/>
          <w:szCs w:val="32"/>
        </w:rPr>
        <w:lastRenderedPageBreak/>
        <w:t>12358</w:t>
      </w:r>
      <w:r w:rsidRPr="00446EDA">
        <w:rPr>
          <w:rFonts w:hint="eastAsia"/>
          <w:sz w:val="32"/>
          <w:szCs w:val="32"/>
        </w:rPr>
        <w:t>价格举报电话、商店服务电话等；</w:t>
      </w:r>
    </w:p>
    <w:p w:rsidR="00446EDA" w:rsidRPr="00446EDA" w:rsidRDefault="00446EDA" w:rsidP="00446EDA">
      <w:pPr>
        <w:rPr>
          <w:sz w:val="32"/>
          <w:szCs w:val="32"/>
        </w:rPr>
      </w:pPr>
      <w:r w:rsidRPr="00446EDA">
        <w:rPr>
          <w:rFonts w:hint="eastAsia"/>
          <w:sz w:val="32"/>
          <w:szCs w:val="32"/>
        </w:rPr>
        <w:t>（四）按规定使用统一标识牌和标价签；</w:t>
      </w:r>
    </w:p>
    <w:p w:rsidR="00446EDA" w:rsidRPr="00446EDA" w:rsidRDefault="00446EDA" w:rsidP="00446EDA">
      <w:pPr>
        <w:rPr>
          <w:sz w:val="32"/>
          <w:szCs w:val="32"/>
        </w:rPr>
      </w:pPr>
      <w:r w:rsidRPr="00446EDA">
        <w:rPr>
          <w:rFonts w:hint="eastAsia"/>
          <w:sz w:val="32"/>
          <w:szCs w:val="32"/>
        </w:rPr>
        <w:t>（五）按规定用途使用政府补贴资金；</w:t>
      </w:r>
    </w:p>
    <w:p w:rsidR="00446EDA" w:rsidRPr="00446EDA" w:rsidRDefault="00446EDA" w:rsidP="00446EDA">
      <w:pPr>
        <w:rPr>
          <w:sz w:val="32"/>
          <w:szCs w:val="32"/>
        </w:rPr>
      </w:pPr>
      <w:r w:rsidRPr="00446EDA">
        <w:rPr>
          <w:rFonts w:hint="eastAsia"/>
          <w:sz w:val="32"/>
          <w:szCs w:val="32"/>
        </w:rPr>
        <w:t>（六）建立健全内部价格管理制度，配备物价员，协助政府有关部门做好价格监测、监管工作；</w:t>
      </w:r>
    </w:p>
    <w:p w:rsidR="00446EDA" w:rsidRPr="00446EDA" w:rsidRDefault="00446EDA" w:rsidP="00446EDA">
      <w:pPr>
        <w:rPr>
          <w:sz w:val="32"/>
          <w:szCs w:val="32"/>
        </w:rPr>
      </w:pPr>
      <w:r w:rsidRPr="00446EDA">
        <w:rPr>
          <w:rFonts w:hint="eastAsia"/>
          <w:sz w:val="32"/>
          <w:szCs w:val="32"/>
        </w:rPr>
        <w:t>（七）按规定向价格主管部门报告经营情况；</w:t>
      </w:r>
    </w:p>
    <w:p w:rsidR="00446EDA" w:rsidRPr="00446EDA" w:rsidRDefault="00446EDA" w:rsidP="00446EDA">
      <w:pPr>
        <w:rPr>
          <w:sz w:val="32"/>
          <w:szCs w:val="32"/>
        </w:rPr>
      </w:pPr>
      <w:r w:rsidRPr="00446EDA">
        <w:rPr>
          <w:rFonts w:hint="eastAsia"/>
          <w:sz w:val="32"/>
          <w:szCs w:val="32"/>
        </w:rPr>
        <w:t>（八）平价商品的经营应当进行单独核算；</w:t>
      </w:r>
    </w:p>
    <w:p w:rsidR="00446EDA" w:rsidRPr="00446EDA" w:rsidRDefault="00446EDA" w:rsidP="00446EDA">
      <w:pPr>
        <w:rPr>
          <w:sz w:val="32"/>
          <w:szCs w:val="32"/>
        </w:rPr>
      </w:pPr>
      <w:r w:rsidRPr="00446EDA">
        <w:rPr>
          <w:rFonts w:hint="eastAsia"/>
          <w:sz w:val="32"/>
          <w:szCs w:val="32"/>
        </w:rPr>
        <w:t>（九）平价</w:t>
      </w:r>
      <w:proofErr w:type="gramStart"/>
      <w:r w:rsidRPr="00446EDA">
        <w:rPr>
          <w:rFonts w:hint="eastAsia"/>
          <w:sz w:val="32"/>
          <w:szCs w:val="32"/>
        </w:rPr>
        <w:t>商品台</w:t>
      </w:r>
      <w:proofErr w:type="gramEnd"/>
      <w:r w:rsidRPr="00446EDA">
        <w:rPr>
          <w:rFonts w:hint="eastAsia"/>
          <w:sz w:val="32"/>
          <w:szCs w:val="32"/>
        </w:rPr>
        <w:t>账保存期不得少于</w:t>
      </w:r>
      <w:r w:rsidRPr="00446EDA">
        <w:rPr>
          <w:rFonts w:hint="eastAsia"/>
          <w:sz w:val="32"/>
          <w:szCs w:val="32"/>
        </w:rPr>
        <w:t>2</w:t>
      </w:r>
      <w:r w:rsidRPr="00446EDA">
        <w:rPr>
          <w:rFonts w:hint="eastAsia"/>
          <w:sz w:val="32"/>
          <w:szCs w:val="32"/>
        </w:rPr>
        <w:t>年；</w:t>
      </w:r>
    </w:p>
    <w:p w:rsidR="00446EDA" w:rsidRPr="00446EDA" w:rsidRDefault="00446EDA" w:rsidP="00446EDA">
      <w:pPr>
        <w:rPr>
          <w:sz w:val="32"/>
          <w:szCs w:val="32"/>
        </w:rPr>
      </w:pPr>
      <w:r w:rsidRPr="00446EDA">
        <w:rPr>
          <w:rFonts w:hint="eastAsia"/>
          <w:sz w:val="32"/>
          <w:szCs w:val="32"/>
        </w:rPr>
        <w:t>（十）自觉执行国家价格政策，带头维护市场价格秩序，抵制不正当价格行为；</w:t>
      </w:r>
    </w:p>
    <w:p w:rsidR="00446EDA" w:rsidRPr="00446EDA" w:rsidRDefault="00446EDA" w:rsidP="00446EDA">
      <w:pPr>
        <w:rPr>
          <w:sz w:val="32"/>
          <w:szCs w:val="32"/>
        </w:rPr>
      </w:pPr>
      <w:r w:rsidRPr="00446EDA">
        <w:rPr>
          <w:rFonts w:hint="eastAsia"/>
          <w:sz w:val="32"/>
          <w:szCs w:val="32"/>
        </w:rPr>
        <w:t>（十一）配合价格主管部门做好平价商品日常销售数据核算及政府补贴资金拨付工作；</w:t>
      </w:r>
    </w:p>
    <w:p w:rsidR="00446EDA" w:rsidRPr="00446EDA" w:rsidRDefault="00446EDA" w:rsidP="00446EDA">
      <w:pPr>
        <w:rPr>
          <w:sz w:val="32"/>
          <w:szCs w:val="32"/>
        </w:rPr>
      </w:pPr>
      <w:r w:rsidRPr="00446EDA">
        <w:rPr>
          <w:rFonts w:hint="eastAsia"/>
          <w:sz w:val="32"/>
          <w:szCs w:val="32"/>
        </w:rPr>
        <w:t>（十二）市、县（区）价格主管部门规定的其他义务。</w:t>
      </w:r>
    </w:p>
    <w:p w:rsidR="00446EDA" w:rsidRPr="00446EDA" w:rsidRDefault="00446EDA" w:rsidP="00EC0C32">
      <w:pPr>
        <w:jc w:val="center"/>
        <w:rPr>
          <w:sz w:val="32"/>
          <w:szCs w:val="32"/>
        </w:rPr>
      </w:pPr>
      <w:r w:rsidRPr="00446EDA">
        <w:rPr>
          <w:rFonts w:hint="eastAsia"/>
          <w:sz w:val="32"/>
          <w:szCs w:val="32"/>
        </w:rPr>
        <w:t>第四</w:t>
      </w:r>
      <w:proofErr w:type="gramStart"/>
      <w:r w:rsidRPr="00446EDA">
        <w:rPr>
          <w:rFonts w:hint="eastAsia"/>
          <w:sz w:val="32"/>
          <w:szCs w:val="32"/>
        </w:rPr>
        <w:t xml:space="preserve">章　　</w:t>
      </w:r>
      <w:proofErr w:type="gramEnd"/>
      <w:r w:rsidRPr="00446EDA">
        <w:rPr>
          <w:rFonts w:hint="eastAsia"/>
          <w:sz w:val="32"/>
          <w:szCs w:val="32"/>
        </w:rPr>
        <w:t>引导与扶持</w:t>
      </w:r>
    </w:p>
    <w:p w:rsidR="00446EDA" w:rsidRPr="00446EDA" w:rsidRDefault="00446EDA" w:rsidP="00446EDA">
      <w:pPr>
        <w:rPr>
          <w:sz w:val="32"/>
          <w:szCs w:val="32"/>
        </w:rPr>
      </w:pPr>
      <w:r w:rsidRPr="00446EDA">
        <w:rPr>
          <w:rFonts w:hint="eastAsia"/>
          <w:sz w:val="32"/>
          <w:szCs w:val="32"/>
        </w:rPr>
        <w:t xml:space="preserve">　　第十六条　各相关部门要积极支持平价商店的建设和发展。平价商店建设主管部门可以通过资金支持、政策扶持、信息服务、推介宣传等手段，引导市场主体积极、平等地参与平价商店建设。鼓励平价商店与农产品流通企业、专业合作社、种养大户、生产基地对接，减少流通环节，降低流通费用，增加零售网点。</w:t>
      </w:r>
    </w:p>
    <w:p w:rsidR="00446EDA" w:rsidRPr="00446EDA" w:rsidRDefault="00446EDA" w:rsidP="00EC0C32">
      <w:pPr>
        <w:ind w:firstLineChars="200" w:firstLine="640"/>
        <w:rPr>
          <w:sz w:val="32"/>
          <w:szCs w:val="32"/>
        </w:rPr>
      </w:pPr>
      <w:r w:rsidRPr="00446EDA">
        <w:rPr>
          <w:rFonts w:hint="eastAsia"/>
          <w:sz w:val="32"/>
          <w:szCs w:val="32"/>
        </w:rPr>
        <w:t>第十七条　各相关政府部门要清理规范平价商店经营管理过程中涉及的行政事业性收费、经营服务性收费、社团</w:t>
      </w:r>
      <w:r w:rsidRPr="00446EDA">
        <w:rPr>
          <w:rFonts w:hint="eastAsia"/>
          <w:sz w:val="32"/>
          <w:szCs w:val="32"/>
        </w:rPr>
        <w:lastRenderedPageBreak/>
        <w:t>收费，取消不合理的收费项目，降低偏高的收费标准。</w:t>
      </w:r>
    </w:p>
    <w:p w:rsidR="00446EDA" w:rsidRPr="00446EDA" w:rsidRDefault="00446EDA" w:rsidP="00EC0C32">
      <w:pPr>
        <w:ind w:firstLineChars="200" w:firstLine="640"/>
        <w:rPr>
          <w:sz w:val="32"/>
          <w:szCs w:val="32"/>
        </w:rPr>
      </w:pPr>
      <w:r w:rsidRPr="00446EDA">
        <w:rPr>
          <w:rFonts w:hint="eastAsia"/>
          <w:sz w:val="32"/>
          <w:szCs w:val="32"/>
        </w:rPr>
        <w:t>第十八条参加蔬菜、生猪等主要农产品政策性保险的生产者优先列为平价商店采购对象。</w:t>
      </w:r>
    </w:p>
    <w:p w:rsidR="00446EDA" w:rsidRPr="00446EDA" w:rsidRDefault="00446EDA" w:rsidP="00EC0C32">
      <w:pPr>
        <w:ind w:firstLineChars="200" w:firstLine="640"/>
        <w:rPr>
          <w:sz w:val="32"/>
          <w:szCs w:val="32"/>
        </w:rPr>
      </w:pPr>
      <w:r w:rsidRPr="00446EDA">
        <w:rPr>
          <w:rFonts w:hint="eastAsia"/>
          <w:sz w:val="32"/>
          <w:szCs w:val="32"/>
        </w:rPr>
        <w:t>第十九条　平价商店经营者因执行政府批准的平价商品销售方案等稳价控价政策措施而产生的正当损失，应当按照“先控后补”的原则给予适当补贴。</w:t>
      </w:r>
    </w:p>
    <w:p w:rsidR="00446EDA" w:rsidRPr="00446EDA" w:rsidRDefault="00446EDA" w:rsidP="00EC0C32">
      <w:pPr>
        <w:ind w:firstLineChars="200" w:firstLine="640"/>
        <w:rPr>
          <w:sz w:val="32"/>
          <w:szCs w:val="32"/>
        </w:rPr>
      </w:pPr>
      <w:r w:rsidRPr="00446EDA">
        <w:rPr>
          <w:rFonts w:hint="eastAsia"/>
          <w:sz w:val="32"/>
          <w:szCs w:val="32"/>
        </w:rPr>
        <w:t>第二十条价格主管部门决定停止执行平价商品销售方案后，平价商店应在</w:t>
      </w:r>
      <w:r w:rsidRPr="00446EDA">
        <w:rPr>
          <w:rFonts w:hint="eastAsia"/>
          <w:sz w:val="32"/>
          <w:szCs w:val="32"/>
        </w:rPr>
        <w:t>10</w:t>
      </w:r>
      <w:r w:rsidRPr="00446EDA">
        <w:rPr>
          <w:rFonts w:hint="eastAsia"/>
          <w:sz w:val="32"/>
          <w:szCs w:val="32"/>
        </w:rPr>
        <w:t>个工作日内将平价商品销售数量、补贴金额等有关数据上报价格主管部门。价格主管部门应及时抽调有关人员组成审核组，对平价商店提供的数据材料进行审核确认并提出审核意见，报同级人民政府同意后，由同级财政部门拨付。</w:t>
      </w:r>
    </w:p>
    <w:p w:rsidR="00446EDA" w:rsidRPr="00446EDA" w:rsidRDefault="00446EDA" w:rsidP="00EC0C32">
      <w:pPr>
        <w:jc w:val="center"/>
        <w:rPr>
          <w:sz w:val="32"/>
          <w:szCs w:val="32"/>
        </w:rPr>
      </w:pPr>
      <w:r w:rsidRPr="00446EDA">
        <w:rPr>
          <w:rFonts w:hint="eastAsia"/>
          <w:sz w:val="32"/>
          <w:szCs w:val="32"/>
        </w:rPr>
        <w:t>第五</w:t>
      </w:r>
      <w:proofErr w:type="gramStart"/>
      <w:r w:rsidRPr="00446EDA">
        <w:rPr>
          <w:rFonts w:hint="eastAsia"/>
          <w:sz w:val="32"/>
          <w:szCs w:val="32"/>
        </w:rPr>
        <w:t xml:space="preserve">章　　</w:t>
      </w:r>
      <w:proofErr w:type="gramEnd"/>
      <w:r w:rsidRPr="00446EDA">
        <w:rPr>
          <w:rFonts w:hint="eastAsia"/>
          <w:sz w:val="32"/>
          <w:szCs w:val="32"/>
        </w:rPr>
        <w:t>考核与监管</w:t>
      </w:r>
    </w:p>
    <w:p w:rsidR="00446EDA" w:rsidRPr="00446EDA" w:rsidRDefault="00446EDA" w:rsidP="00EC0C32">
      <w:pPr>
        <w:ind w:firstLineChars="200" w:firstLine="640"/>
        <w:rPr>
          <w:sz w:val="32"/>
          <w:szCs w:val="32"/>
        </w:rPr>
      </w:pPr>
      <w:r w:rsidRPr="00446EDA">
        <w:rPr>
          <w:rFonts w:hint="eastAsia"/>
          <w:sz w:val="32"/>
          <w:szCs w:val="32"/>
        </w:rPr>
        <w:t>第二十一条　市、县（区）价格主管部门应当根据本实施细则第十条、第十五条的要求及与经营者签订的协议，对平价商店实行考核，建立档案，记录考核情况。要采取现代管理手段，提高监管工作水平。经营者应当主动接受价格主管部门及社会监督，按照价格主管部门的要求如实报送相关材料。平价商店考核情况可以与信用等级评定挂钩。</w:t>
      </w:r>
    </w:p>
    <w:p w:rsidR="00446EDA" w:rsidRPr="00446EDA" w:rsidRDefault="00446EDA" w:rsidP="00EC0C32">
      <w:pPr>
        <w:ind w:firstLineChars="200" w:firstLine="640"/>
        <w:rPr>
          <w:sz w:val="32"/>
          <w:szCs w:val="32"/>
        </w:rPr>
      </w:pPr>
      <w:r w:rsidRPr="00446EDA">
        <w:rPr>
          <w:rFonts w:hint="eastAsia"/>
          <w:sz w:val="32"/>
          <w:szCs w:val="32"/>
        </w:rPr>
        <w:t>第二十二条对考核合格的平价商店，协议期内可继续履行平价商店经营协议；协议期限届满，按照《管理办法》和本实施细则有关规定重新确定平价商店经营者并签订协议。</w:t>
      </w:r>
      <w:r w:rsidRPr="00446EDA">
        <w:rPr>
          <w:rFonts w:hint="eastAsia"/>
          <w:sz w:val="32"/>
          <w:szCs w:val="32"/>
        </w:rPr>
        <w:lastRenderedPageBreak/>
        <w:t>对稳价惠民贡献突出的，经价格主管部门核实并报同级人民政府同意，给予表彰或者奖励。</w:t>
      </w:r>
    </w:p>
    <w:p w:rsidR="00446EDA" w:rsidRPr="00446EDA" w:rsidRDefault="00446EDA" w:rsidP="00EC0C32">
      <w:pPr>
        <w:ind w:firstLineChars="200" w:firstLine="640"/>
        <w:rPr>
          <w:sz w:val="32"/>
          <w:szCs w:val="32"/>
        </w:rPr>
      </w:pPr>
      <w:r w:rsidRPr="00446EDA">
        <w:rPr>
          <w:rFonts w:hint="eastAsia"/>
          <w:sz w:val="32"/>
          <w:szCs w:val="32"/>
        </w:rPr>
        <w:t>第二十三条平价商店有下列行为之一的，由价格主管部门批评纠正，督促限期整改。</w:t>
      </w:r>
    </w:p>
    <w:p w:rsidR="00446EDA" w:rsidRPr="00446EDA" w:rsidRDefault="00446EDA" w:rsidP="00EC0C32">
      <w:pPr>
        <w:rPr>
          <w:sz w:val="32"/>
          <w:szCs w:val="32"/>
        </w:rPr>
      </w:pPr>
      <w:r w:rsidRPr="00446EDA">
        <w:rPr>
          <w:rFonts w:hint="eastAsia"/>
          <w:sz w:val="32"/>
          <w:szCs w:val="32"/>
        </w:rPr>
        <w:t>（一）不按要求建立健全内部价格管理制度或设立物价员的；</w:t>
      </w:r>
    </w:p>
    <w:p w:rsidR="00446EDA" w:rsidRPr="00446EDA" w:rsidRDefault="00446EDA" w:rsidP="00446EDA">
      <w:pPr>
        <w:rPr>
          <w:sz w:val="32"/>
          <w:szCs w:val="32"/>
        </w:rPr>
      </w:pPr>
      <w:r w:rsidRPr="00446EDA">
        <w:rPr>
          <w:rFonts w:hint="eastAsia"/>
          <w:sz w:val="32"/>
          <w:szCs w:val="32"/>
        </w:rPr>
        <w:t>（二）不按要求向价格主管部门报送价格信息资料的；</w:t>
      </w:r>
    </w:p>
    <w:p w:rsidR="00446EDA" w:rsidRPr="00446EDA" w:rsidRDefault="00446EDA" w:rsidP="00446EDA">
      <w:pPr>
        <w:rPr>
          <w:sz w:val="32"/>
          <w:szCs w:val="32"/>
        </w:rPr>
      </w:pPr>
      <w:r w:rsidRPr="00446EDA">
        <w:rPr>
          <w:rFonts w:hint="eastAsia"/>
          <w:sz w:val="32"/>
          <w:szCs w:val="32"/>
        </w:rPr>
        <w:t>（三）其他违反《管理办法》、本实施细则及协议约定行为的。</w:t>
      </w:r>
    </w:p>
    <w:p w:rsidR="00446EDA" w:rsidRPr="00446EDA" w:rsidRDefault="00446EDA" w:rsidP="00EC0C32">
      <w:pPr>
        <w:ind w:firstLineChars="200" w:firstLine="640"/>
        <w:rPr>
          <w:sz w:val="32"/>
          <w:szCs w:val="32"/>
        </w:rPr>
      </w:pPr>
      <w:r w:rsidRPr="00446EDA">
        <w:rPr>
          <w:rFonts w:hint="eastAsia"/>
          <w:sz w:val="32"/>
          <w:szCs w:val="32"/>
        </w:rPr>
        <w:t>第二十四条平价商店有下列行为之一的，取消平价商店资格，停止执行各项扶持政策，并按照《福建省公共信用信息管理暂行办法》列入不良信息依法予以惩戒。</w:t>
      </w:r>
    </w:p>
    <w:p w:rsidR="00446EDA" w:rsidRPr="00446EDA" w:rsidRDefault="00446EDA" w:rsidP="00446EDA">
      <w:pPr>
        <w:rPr>
          <w:sz w:val="32"/>
          <w:szCs w:val="32"/>
        </w:rPr>
      </w:pPr>
      <w:r w:rsidRPr="00446EDA">
        <w:rPr>
          <w:rFonts w:hint="eastAsia"/>
          <w:sz w:val="32"/>
          <w:szCs w:val="32"/>
        </w:rPr>
        <w:t>（一）不按规定实行商品明码标价行为的；</w:t>
      </w:r>
    </w:p>
    <w:p w:rsidR="00446EDA" w:rsidRPr="00446EDA" w:rsidRDefault="00446EDA" w:rsidP="00446EDA">
      <w:pPr>
        <w:rPr>
          <w:sz w:val="32"/>
          <w:szCs w:val="32"/>
        </w:rPr>
      </w:pPr>
      <w:r w:rsidRPr="00446EDA">
        <w:rPr>
          <w:rFonts w:hint="eastAsia"/>
          <w:sz w:val="32"/>
          <w:szCs w:val="32"/>
        </w:rPr>
        <w:t>（二）平价商品不符合国家、省、市相关质量安全规定的；</w:t>
      </w:r>
    </w:p>
    <w:p w:rsidR="00446EDA" w:rsidRPr="00446EDA" w:rsidRDefault="00446EDA" w:rsidP="00446EDA">
      <w:pPr>
        <w:rPr>
          <w:sz w:val="32"/>
          <w:szCs w:val="32"/>
        </w:rPr>
      </w:pPr>
      <w:r w:rsidRPr="00446EDA">
        <w:rPr>
          <w:rFonts w:hint="eastAsia"/>
          <w:sz w:val="32"/>
          <w:szCs w:val="32"/>
        </w:rPr>
        <w:t>（三）违反本实施细则第十条、第十五条的要求，经价格主管部门限期整改不到位的。</w:t>
      </w:r>
    </w:p>
    <w:p w:rsidR="00446EDA" w:rsidRPr="00446EDA" w:rsidRDefault="00446EDA" w:rsidP="00EC0C32">
      <w:pPr>
        <w:ind w:firstLineChars="200" w:firstLine="640"/>
        <w:rPr>
          <w:sz w:val="32"/>
          <w:szCs w:val="32"/>
        </w:rPr>
      </w:pPr>
      <w:r w:rsidRPr="00446EDA">
        <w:rPr>
          <w:rFonts w:hint="eastAsia"/>
          <w:sz w:val="32"/>
          <w:szCs w:val="32"/>
        </w:rPr>
        <w:t>第二十五条对弄虚作假骗取政府补助资金的，取消平价商店资格，停止执行各项扶持政策，按有关规定追回被骗取的补助资金，并按照《福建省公共信用信息管理暂行办法》列入警示信息依法予以惩戒。</w:t>
      </w:r>
    </w:p>
    <w:p w:rsidR="00446EDA" w:rsidRPr="00446EDA" w:rsidRDefault="00446EDA" w:rsidP="00446EDA">
      <w:pPr>
        <w:rPr>
          <w:sz w:val="32"/>
          <w:szCs w:val="32"/>
        </w:rPr>
      </w:pPr>
      <w:r w:rsidRPr="00446EDA">
        <w:rPr>
          <w:rFonts w:hint="eastAsia"/>
          <w:sz w:val="32"/>
          <w:szCs w:val="32"/>
        </w:rPr>
        <w:t>平价商店经营者不当行为构成犯罪的，依法追究刑事责任。</w:t>
      </w:r>
    </w:p>
    <w:p w:rsidR="00446EDA" w:rsidRPr="00446EDA" w:rsidRDefault="00446EDA" w:rsidP="00EC0C32">
      <w:pPr>
        <w:jc w:val="center"/>
        <w:rPr>
          <w:sz w:val="32"/>
          <w:szCs w:val="32"/>
        </w:rPr>
      </w:pPr>
      <w:r w:rsidRPr="00446EDA">
        <w:rPr>
          <w:rFonts w:hint="eastAsia"/>
          <w:sz w:val="32"/>
          <w:szCs w:val="32"/>
        </w:rPr>
        <w:t>第六</w:t>
      </w:r>
      <w:proofErr w:type="gramStart"/>
      <w:r w:rsidRPr="00446EDA">
        <w:rPr>
          <w:rFonts w:hint="eastAsia"/>
          <w:sz w:val="32"/>
          <w:szCs w:val="32"/>
        </w:rPr>
        <w:t xml:space="preserve">章　　</w:t>
      </w:r>
      <w:proofErr w:type="gramEnd"/>
      <w:r w:rsidRPr="00446EDA">
        <w:rPr>
          <w:rFonts w:hint="eastAsia"/>
          <w:sz w:val="32"/>
          <w:szCs w:val="32"/>
        </w:rPr>
        <w:t>附　　则</w:t>
      </w:r>
    </w:p>
    <w:p w:rsidR="00446EDA" w:rsidRPr="00446EDA" w:rsidRDefault="00446EDA" w:rsidP="00EC0C32">
      <w:pPr>
        <w:ind w:firstLineChars="200" w:firstLine="640"/>
        <w:rPr>
          <w:sz w:val="32"/>
          <w:szCs w:val="32"/>
        </w:rPr>
      </w:pPr>
      <w:r w:rsidRPr="00446EDA">
        <w:rPr>
          <w:rFonts w:hint="eastAsia"/>
          <w:sz w:val="32"/>
          <w:szCs w:val="32"/>
        </w:rPr>
        <w:t>第二十六条各县（市、区）可以根据本实施细则制定具</w:t>
      </w:r>
      <w:r w:rsidRPr="00446EDA">
        <w:rPr>
          <w:rFonts w:hint="eastAsia"/>
          <w:sz w:val="32"/>
          <w:szCs w:val="32"/>
        </w:rPr>
        <w:lastRenderedPageBreak/>
        <w:t>体管理措施。</w:t>
      </w:r>
    </w:p>
    <w:p w:rsidR="00446EDA" w:rsidRPr="00446EDA" w:rsidRDefault="00446EDA" w:rsidP="00EC0C32">
      <w:pPr>
        <w:ind w:firstLineChars="200" w:firstLine="640"/>
        <w:rPr>
          <w:sz w:val="32"/>
          <w:szCs w:val="32"/>
        </w:rPr>
      </w:pPr>
      <w:r w:rsidRPr="00446EDA">
        <w:rPr>
          <w:rFonts w:hint="eastAsia"/>
          <w:sz w:val="32"/>
          <w:szCs w:val="32"/>
        </w:rPr>
        <w:t>第二十七条　本实施细则未规定的事项遵从《管理办法》规定。</w:t>
      </w:r>
    </w:p>
    <w:p w:rsidR="00446EDA" w:rsidRPr="00446EDA" w:rsidRDefault="00446EDA" w:rsidP="00EC0C32">
      <w:pPr>
        <w:rPr>
          <w:sz w:val="32"/>
          <w:szCs w:val="32"/>
        </w:rPr>
      </w:pPr>
      <w:r w:rsidRPr="00446EDA">
        <w:rPr>
          <w:rFonts w:hint="eastAsia"/>
          <w:sz w:val="32"/>
          <w:szCs w:val="32"/>
        </w:rPr>
        <w:t xml:space="preserve">　　第二十八条　本实施细则由三明市物价局负责解释。</w:t>
      </w:r>
    </w:p>
    <w:p w:rsidR="00D2758A" w:rsidRPr="00446EDA" w:rsidRDefault="00446EDA" w:rsidP="00446EDA">
      <w:pPr>
        <w:rPr>
          <w:sz w:val="32"/>
          <w:szCs w:val="32"/>
        </w:rPr>
      </w:pPr>
      <w:r w:rsidRPr="00446EDA">
        <w:rPr>
          <w:rFonts w:hint="eastAsia"/>
          <w:sz w:val="32"/>
          <w:szCs w:val="32"/>
        </w:rPr>
        <w:t xml:space="preserve">　　第二十九条　本实施细则自发布之日起执行。</w:t>
      </w:r>
    </w:p>
    <w:sectPr w:rsidR="00D2758A" w:rsidRPr="00446E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EA0" w:rsidRDefault="00E53EA0" w:rsidP="00446EDA">
      <w:r>
        <w:separator/>
      </w:r>
    </w:p>
  </w:endnote>
  <w:endnote w:type="continuationSeparator" w:id="0">
    <w:p w:rsidR="00E53EA0" w:rsidRDefault="00E53EA0" w:rsidP="0044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EA0" w:rsidRDefault="00E53EA0" w:rsidP="00446EDA">
      <w:r>
        <w:separator/>
      </w:r>
    </w:p>
  </w:footnote>
  <w:footnote w:type="continuationSeparator" w:id="0">
    <w:p w:rsidR="00E53EA0" w:rsidRDefault="00E53EA0" w:rsidP="00446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88"/>
    <w:rsid w:val="00237488"/>
    <w:rsid w:val="00436C71"/>
    <w:rsid w:val="00446EDA"/>
    <w:rsid w:val="00586ACD"/>
    <w:rsid w:val="005B3174"/>
    <w:rsid w:val="006D4FAB"/>
    <w:rsid w:val="00A5051C"/>
    <w:rsid w:val="00CA3B2E"/>
    <w:rsid w:val="00D04142"/>
    <w:rsid w:val="00D05FE6"/>
    <w:rsid w:val="00E53EA0"/>
    <w:rsid w:val="00EC0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6E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6EDA"/>
    <w:rPr>
      <w:sz w:val="18"/>
      <w:szCs w:val="18"/>
    </w:rPr>
  </w:style>
  <w:style w:type="paragraph" w:styleId="a4">
    <w:name w:val="footer"/>
    <w:basedOn w:val="a"/>
    <w:link w:val="Char0"/>
    <w:uiPriority w:val="99"/>
    <w:unhideWhenUsed/>
    <w:rsid w:val="00446EDA"/>
    <w:pPr>
      <w:tabs>
        <w:tab w:val="center" w:pos="4153"/>
        <w:tab w:val="right" w:pos="8306"/>
      </w:tabs>
      <w:snapToGrid w:val="0"/>
      <w:jc w:val="left"/>
    </w:pPr>
    <w:rPr>
      <w:sz w:val="18"/>
      <w:szCs w:val="18"/>
    </w:rPr>
  </w:style>
  <w:style w:type="character" w:customStyle="1" w:styleId="Char0">
    <w:name w:val="页脚 Char"/>
    <w:basedOn w:val="a0"/>
    <w:link w:val="a4"/>
    <w:uiPriority w:val="99"/>
    <w:rsid w:val="00446E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6E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6EDA"/>
    <w:rPr>
      <w:sz w:val="18"/>
      <w:szCs w:val="18"/>
    </w:rPr>
  </w:style>
  <w:style w:type="paragraph" w:styleId="a4">
    <w:name w:val="footer"/>
    <w:basedOn w:val="a"/>
    <w:link w:val="Char0"/>
    <w:uiPriority w:val="99"/>
    <w:unhideWhenUsed/>
    <w:rsid w:val="00446EDA"/>
    <w:pPr>
      <w:tabs>
        <w:tab w:val="center" w:pos="4153"/>
        <w:tab w:val="right" w:pos="8306"/>
      </w:tabs>
      <w:snapToGrid w:val="0"/>
      <w:jc w:val="left"/>
    </w:pPr>
    <w:rPr>
      <w:sz w:val="18"/>
      <w:szCs w:val="18"/>
    </w:rPr>
  </w:style>
  <w:style w:type="character" w:customStyle="1" w:styleId="Char0">
    <w:name w:val="页脚 Char"/>
    <w:basedOn w:val="a0"/>
    <w:link w:val="a4"/>
    <w:uiPriority w:val="99"/>
    <w:rsid w:val="00446E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2019-03-19T07:02:00Z</dcterms:created>
  <dcterms:modified xsi:type="dcterms:W3CDTF">2019-10-30T05:18:00Z</dcterms:modified>
</cp:coreProperties>
</file>