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2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气象部门防雷安全重点单位标准化检查表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778" w:tblpY="222"/>
        <w:tblOverlap w:val="never"/>
        <w:tblW w:w="8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25"/>
        <w:gridCol w:w="3299"/>
        <w:gridCol w:w="6"/>
        <w:gridCol w:w="498"/>
        <w:gridCol w:w="237"/>
        <w:gridCol w:w="727"/>
        <w:gridCol w:w="368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受检单位</w:t>
            </w:r>
          </w:p>
        </w:tc>
        <w:tc>
          <w:tcPr>
            <w:tcW w:w="3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检查地点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受</w:t>
            </w:r>
            <w:r>
              <w:rPr>
                <w:rFonts w:hint="eastAsia" w:ascii="宋体" w:hAnsi="宋体"/>
                <w:szCs w:val="21"/>
              </w:rPr>
              <w:t>检单位负责人</w:t>
            </w:r>
          </w:p>
        </w:tc>
        <w:tc>
          <w:tcPr>
            <w:tcW w:w="3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2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32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检查内容</w:t>
            </w:r>
          </w:p>
        </w:tc>
        <w:tc>
          <w:tcPr>
            <w:tcW w:w="146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检查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结果</w:t>
            </w:r>
          </w:p>
        </w:tc>
        <w:tc>
          <w:tcPr>
            <w:tcW w:w="290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(不符合的事由）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32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符合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23"/>
                <w:sz w:val="21"/>
                <w:szCs w:val="21"/>
                <w:lang w:val="en-US" w:eastAsia="zh-CN"/>
              </w:rPr>
              <w:t>不符合</w:t>
            </w:r>
          </w:p>
        </w:tc>
        <w:tc>
          <w:tcPr>
            <w:tcW w:w="290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44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（一）雷电防护</w:t>
            </w:r>
            <w:r>
              <w:rPr>
                <w:rFonts w:hint="eastAsia" w:ascii="宋体" w:hAnsi="宋体"/>
                <w:b/>
                <w:szCs w:val="21"/>
              </w:rPr>
              <w:t>装置设计审核、竣工验收</w:t>
            </w:r>
          </w:p>
        </w:tc>
        <w:tc>
          <w:tcPr>
            <w:tcW w:w="741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3324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雷电防护装置设计审核材料</w:t>
            </w:r>
          </w:p>
        </w:tc>
        <w:tc>
          <w:tcPr>
            <w:tcW w:w="741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3324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雷电防护装置竣工验收材料</w:t>
            </w:r>
          </w:p>
        </w:tc>
        <w:tc>
          <w:tcPr>
            <w:tcW w:w="741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44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（二）制度建设</w:t>
            </w:r>
          </w:p>
        </w:tc>
        <w:tc>
          <w:tcPr>
            <w:tcW w:w="741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3324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建立健全防雷安全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工作</w:t>
            </w:r>
            <w:r>
              <w:rPr>
                <w:rFonts w:hint="eastAsia" w:ascii="宋体" w:hAnsi="宋体"/>
                <w:szCs w:val="21"/>
              </w:rPr>
              <w:t>制度</w:t>
            </w:r>
          </w:p>
        </w:tc>
        <w:tc>
          <w:tcPr>
            <w:tcW w:w="741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3324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落实防雷安全工作机构、管理人员</w:t>
            </w:r>
          </w:p>
        </w:tc>
        <w:tc>
          <w:tcPr>
            <w:tcW w:w="741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3324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  <w:lang w:val="en-US" w:eastAsia="zh-CN"/>
              </w:rPr>
              <w:t>制定雷电灾害</w:t>
            </w:r>
            <w:r>
              <w:rPr>
                <w:rFonts w:hint="eastAsia" w:ascii="宋体" w:hAnsi="宋体"/>
                <w:spacing w:val="-6"/>
                <w:sz w:val="21"/>
                <w:szCs w:val="21"/>
              </w:rPr>
              <w:t>应急预案</w:t>
            </w:r>
            <w:r>
              <w:rPr>
                <w:rFonts w:hint="eastAsia" w:ascii="宋体" w:hAnsi="宋体"/>
                <w:spacing w:val="-6"/>
                <w:sz w:val="21"/>
                <w:szCs w:val="21"/>
                <w:lang w:val="en-US" w:eastAsia="zh-CN"/>
              </w:rPr>
              <w:t>并开展</w:t>
            </w:r>
            <w:r>
              <w:rPr>
                <w:rFonts w:hint="eastAsia" w:ascii="宋体" w:hAnsi="宋体"/>
                <w:spacing w:val="-6"/>
                <w:sz w:val="21"/>
                <w:szCs w:val="21"/>
              </w:rPr>
              <w:t>演练</w:t>
            </w:r>
          </w:p>
        </w:tc>
        <w:tc>
          <w:tcPr>
            <w:tcW w:w="741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3324" w:type="dxa"/>
            <w:gridSpan w:val="2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开展</w:t>
            </w:r>
            <w:r>
              <w:rPr>
                <w:rFonts w:hint="eastAsia" w:ascii="宋体" w:hAnsi="宋体"/>
              </w:rPr>
              <w:t>雷电预警信息接收</w:t>
            </w:r>
            <w:r>
              <w:rPr>
                <w:rFonts w:hint="eastAsia" w:ascii="宋体" w:hAnsi="宋体"/>
                <w:lang w:val="en-US" w:eastAsia="zh-CN"/>
              </w:rPr>
              <w:t>与应用</w:t>
            </w:r>
          </w:p>
        </w:tc>
        <w:tc>
          <w:tcPr>
            <w:tcW w:w="741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3324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落实防雷安全宣传与</w:t>
            </w:r>
            <w:r>
              <w:rPr>
                <w:rFonts w:hint="eastAsia" w:ascii="宋体" w:hAnsi="宋体"/>
                <w:szCs w:val="21"/>
              </w:rPr>
              <w:t>教育培训</w:t>
            </w:r>
          </w:p>
        </w:tc>
        <w:tc>
          <w:tcPr>
            <w:tcW w:w="741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3324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及时上报雷灾信息</w:t>
            </w:r>
          </w:p>
        </w:tc>
        <w:tc>
          <w:tcPr>
            <w:tcW w:w="741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3324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完善</w:t>
            </w:r>
            <w:r>
              <w:rPr>
                <w:rFonts w:hint="eastAsia" w:ascii="宋体" w:hAnsi="宋体"/>
              </w:rPr>
              <w:t>防雷安全档案管理</w:t>
            </w:r>
          </w:p>
        </w:tc>
        <w:tc>
          <w:tcPr>
            <w:tcW w:w="741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44" w:type="dxa"/>
            <w:gridSpan w:val="3"/>
            <w:vAlign w:val="center"/>
          </w:tcPr>
          <w:p>
            <w:pPr>
              <w:spacing w:line="300" w:lineRule="exact"/>
              <w:rPr>
                <w:rFonts w:hint="default" w:ascii="宋体" w:hAnsi="宋体"/>
                <w:b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（三）雷电防护装置管理</w:t>
            </w:r>
          </w:p>
        </w:tc>
        <w:tc>
          <w:tcPr>
            <w:tcW w:w="741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3324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开展</w:t>
            </w:r>
            <w:r>
              <w:rPr>
                <w:rFonts w:hint="eastAsia" w:ascii="宋体" w:hAnsi="宋体"/>
                <w:szCs w:val="21"/>
              </w:rPr>
              <w:t>日常巡查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维护工作</w:t>
            </w:r>
          </w:p>
        </w:tc>
        <w:tc>
          <w:tcPr>
            <w:tcW w:w="741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</w:p>
        </w:tc>
        <w:tc>
          <w:tcPr>
            <w:tcW w:w="3324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按规定对防雷装置进行定期检测</w:t>
            </w:r>
          </w:p>
        </w:tc>
        <w:tc>
          <w:tcPr>
            <w:tcW w:w="741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</w:p>
        </w:tc>
        <w:tc>
          <w:tcPr>
            <w:tcW w:w="3324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防雷装置安全隐患及时整改到位</w:t>
            </w:r>
          </w:p>
        </w:tc>
        <w:tc>
          <w:tcPr>
            <w:tcW w:w="741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44" w:type="dxa"/>
            <w:gridSpan w:val="3"/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）防雷安全重大隐患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排查</w:t>
            </w:r>
          </w:p>
        </w:tc>
        <w:tc>
          <w:tcPr>
            <w:tcW w:w="741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</w:p>
        </w:tc>
        <w:tc>
          <w:tcPr>
            <w:tcW w:w="3324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防雷安全纳入本单位安全生产责任体系（包括从主要负责人到一线员工的全员安全生产岗位责任清单、风险分级管控制度、事故隐患排查治理制度和事故应急救援预案等制度规定）</w:t>
            </w:r>
          </w:p>
        </w:tc>
        <w:tc>
          <w:tcPr>
            <w:tcW w:w="741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</w:p>
        </w:tc>
        <w:tc>
          <w:tcPr>
            <w:tcW w:w="3324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在生产经营活动中落实防雷安全责任制度和强制性标准</w:t>
            </w:r>
          </w:p>
        </w:tc>
        <w:tc>
          <w:tcPr>
            <w:tcW w:w="741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3324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雷电防护装置经设计审核合格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后</w:t>
            </w:r>
            <w:r>
              <w:rPr>
                <w:rFonts w:hint="eastAsia" w:ascii="宋体" w:hAnsi="宋体"/>
                <w:szCs w:val="21"/>
              </w:rPr>
              <w:t>施工；经竣工验收合格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后</w:t>
            </w:r>
            <w:r>
              <w:rPr>
                <w:rFonts w:hint="eastAsia" w:ascii="宋体" w:hAnsi="宋体"/>
                <w:szCs w:val="21"/>
              </w:rPr>
              <w:t>交付使用</w:t>
            </w:r>
          </w:p>
        </w:tc>
        <w:tc>
          <w:tcPr>
            <w:tcW w:w="741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</w:p>
        </w:tc>
        <w:tc>
          <w:tcPr>
            <w:tcW w:w="3324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在雷电防护装置设计、施工中</w:t>
            </w:r>
            <w:r>
              <w:rPr>
                <w:rFonts w:hint="eastAsia" w:ascii="宋体" w:hAnsi="宋体"/>
                <w:lang w:val="en-US" w:eastAsia="zh-CN"/>
              </w:rPr>
              <w:t>不存在</w:t>
            </w:r>
            <w:r>
              <w:rPr>
                <w:rFonts w:hint="eastAsia" w:ascii="宋体" w:hAnsi="宋体"/>
              </w:rPr>
              <w:t>虚作假</w:t>
            </w:r>
          </w:p>
        </w:tc>
        <w:tc>
          <w:tcPr>
            <w:tcW w:w="741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</w:p>
        </w:tc>
        <w:tc>
          <w:tcPr>
            <w:tcW w:w="3324" w:type="dxa"/>
            <w:gridSpan w:val="2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按</w:t>
            </w:r>
            <w:r>
              <w:rPr>
                <w:rFonts w:hint="eastAsia" w:ascii="宋体" w:hAnsi="宋体"/>
                <w:lang w:val="en-US" w:eastAsia="zh-CN"/>
              </w:rPr>
              <w:t>照</w:t>
            </w:r>
            <w:r>
              <w:rPr>
                <w:rFonts w:hint="eastAsia" w:ascii="宋体" w:hAnsi="宋体"/>
              </w:rPr>
              <w:t>国家有关标准采取雷电防护措施</w:t>
            </w:r>
            <w:r>
              <w:rPr>
                <w:rFonts w:hint="eastAsia" w:ascii="宋体" w:hAnsi="宋体"/>
                <w:lang w:eastAsia="zh-CN"/>
              </w:rPr>
              <w:t>，</w:t>
            </w:r>
            <w:r>
              <w:rPr>
                <w:rFonts w:hint="eastAsia" w:ascii="宋体" w:hAnsi="宋体"/>
                <w:lang w:val="en-US" w:eastAsia="zh-CN"/>
              </w:rPr>
              <w:t>且</w:t>
            </w:r>
            <w:r>
              <w:rPr>
                <w:rFonts w:hint="eastAsia" w:ascii="宋体" w:hAnsi="宋体"/>
              </w:rPr>
              <w:t>雷电防护装置</w:t>
            </w:r>
            <w:r>
              <w:rPr>
                <w:rFonts w:hint="eastAsia" w:ascii="宋体" w:hAnsi="宋体"/>
                <w:lang w:val="en-US" w:eastAsia="zh-CN"/>
              </w:rPr>
              <w:t>有</w:t>
            </w:r>
            <w:r>
              <w:rPr>
                <w:rFonts w:hint="eastAsia" w:ascii="宋体" w:hAnsi="宋体"/>
              </w:rPr>
              <w:t>效</w:t>
            </w:r>
          </w:p>
        </w:tc>
        <w:tc>
          <w:tcPr>
            <w:tcW w:w="741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</w:p>
        </w:tc>
        <w:tc>
          <w:tcPr>
            <w:tcW w:w="3324" w:type="dxa"/>
            <w:gridSpan w:val="2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执行雷电防护装置定期检测制度，</w:t>
            </w:r>
            <w:r>
              <w:rPr>
                <w:rFonts w:hint="eastAsia" w:ascii="宋体" w:hAnsi="宋体"/>
                <w:lang w:val="en-US" w:eastAsia="zh-CN"/>
              </w:rPr>
              <w:t>或</w:t>
            </w:r>
            <w:r>
              <w:rPr>
                <w:rFonts w:hint="eastAsia" w:ascii="宋体" w:hAnsi="宋体"/>
              </w:rPr>
              <w:t>经检测不合格按规定整改</w:t>
            </w:r>
          </w:p>
        </w:tc>
        <w:tc>
          <w:tcPr>
            <w:tcW w:w="741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</w:p>
        </w:tc>
        <w:tc>
          <w:tcPr>
            <w:tcW w:w="3324" w:type="dxa"/>
            <w:gridSpan w:val="2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委托</w:t>
            </w:r>
            <w:r>
              <w:rPr>
                <w:rFonts w:hint="eastAsia" w:ascii="宋体" w:hAnsi="宋体"/>
                <w:lang w:val="en-US" w:eastAsia="zh-CN"/>
              </w:rPr>
              <w:t>具备</w:t>
            </w:r>
            <w:r>
              <w:rPr>
                <w:rFonts w:hint="eastAsia" w:ascii="宋体" w:hAnsi="宋体"/>
              </w:rPr>
              <w:t>相应资质等级的雷电防护装置检测</w:t>
            </w:r>
            <w:r>
              <w:rPr>
                <w:rFonts w:hint="eastAsia" w:ascii="宋体" w:hAnsi="宋体"/>
                <w:lang w:val="en-US" w:eastAsia="zh-CN"/>
              </w:rPr>
              <w:t>机构</w:t>
            </w:r>
            <w:r>
              <w:rPr>
                <w:rFonts w:hint="eastAsia" w:ascii="宋体" w:hAnsi="宋体"/>
              </w:rPr>
              <w:t>对其定期检测</w:t>
            </w:r>
          </w:p>
        </w:tc>
        <w:tc>
          <w:tcPr>
            <w:tcW w:w="741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50" w:type="dxa"/>
            <w:gridSpan w:val="4"/>
            <w:vAlign w:val="center"/>
          </w:tcPr>
          <w:p>
            <w:pPr>
              <w:spacing w:line="300" w:lineRule="exac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检测活动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</w:p>
        </w:tc>
        <w:tc>
          <w:tcPr>
            <w:tcW w:w="3305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检测人员</w:t>
            </w:r>
            <w:r>
              <w:rPr>
                <w:rFonts w:hint="eastAsia" w:ascii="宋体" w:hAnsi="宋体"/>
                <w:lang w:val="en-US" w:eastAsia="zh-CN"/>
              </w:rPr>
              <w:t>是否具有相应检测能力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</w:p>
        </w:tc>
        <w:tc>
          <w:tcPr>
            <w:tcW w:w="3305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检测报告是否符合要求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817" w:type="dxa"/>
            <w:gridSpan w:val="9"/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现场检查发现问题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</w:trPr>
        <w:tc>
          <w:tcPr>
            <w:tcW w:w="8817" w:type="dxa"/>
            <w:gridSpan w:val="9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8817" w:type="dxa"/>
            <w:gridSpan w:val="9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检查结论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</w:p>
          <w:p>
            <w:pPr>
              <w:spacing w:line="300" w:lineRule="auto"/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□本次检查未发现防雷安全隐患。</w:t>
            </w:r>
          </w:p>
          <w:p>
            <w:pPr>
              <w:spacing w:line="300" w:lineRule="auto"/>
              <w:ind w:firstLine="630" w:firstLineChars="300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对检查发现的防雷安全隐患，</w:t>
            </w:r>
            <w:r>
              <w:rPr>
                <w:rFonts w:hint="eastAsia" w:ascii="宋体" w:hAnsi="宋体"/>
                <w:szCs w:val="21"/>
              </w:rPr>
              <w:t>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受</w:t>
            </w:r>
            <w:r>
              <w:rPr>
                <w:rFonts w:hint="eastAsia" w:ascii="宋体" w:hAnsi="宋体"/>
                <w:szCs w:val="21"/>
              </w:rPr>
              <w:t>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/>
                <w:szCs w:val="21"/>
              </w:rPr>
              <w:t>按照相关标准的要求，于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日前完成整改，并将整改情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况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相应整改文件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/>
                <w:szCs w:val="21"/>
              </w:rPr>
              <w:t>照片报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送当地气象局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20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被检查单位代表（签字）</w:t>
            </w:r>
          </w:p>
        </w:tc>
        <w:tc>
          <w:tcPr>
            <w:tcW w:w="3828" w:type="dxa"/>
            <w:gridSpan w:val="4"/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537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spacing w:beforeLines="50" w:line="400" w:lineRule="exact"/>
        <w:ind w:left="10" w:leftChars="5" w:firstLine="11" w:firstLineChars="5"/>
        <w:jc w:val="left"/>
        <w:rPr>
          <w:rFonts w:hint="eastAsia" w:ascii="宋体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检查单位：                                  </w:t>
      </w:r>
    </w:p>
    <w:p>
      <w:pPr>
        <w:spacing w:beforeLines="50" w:line="400" w:lineRule="exact"/>
        <w:ind w:left="10" w:leftChars="5" w:firstLine="11" w:firstLineChars="5"/>
        <w:jc w:val="left"/>
        <w:rPr>
          <w:rFonts w:hint="eastAsia"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检查人员：                           </w:t>
      </w:r>
    </w:p>
    <w:p>
      <w:pPr>
        <w:spacing w:beforeLines="50" w:line="400" w:lineRule="exact"/>
        <w:ind w:left="10" w:leftChars="5" w:firstLine="5062" w:firstLineChars="2401"/>
        <w:jc w:val="left"/>
        <w:rPr>
          <w:rFonts w:hint="eastAsia"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检查时间：      年  </w:t>
      </w:r>
      <w:r>
        <w:rPr>
          <w:rFonts w:hint="eastAsia" w:ascii="宋体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月  </w:t>
      </w:r>
      <w:r>
        <w:rPr>
          <w:rFonts w:hint="eastAsia" w:ascii="宋体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2NjE3NzY5ZjI2NTM0YjkzNDk1YzRjZjQyNDFiNTIifQ=="/>
  </w:docVars>
  <w:rsids>
    <w:rsidRoot w:val="00323A87"/>
    <w:rsid w:val="000E6015"/>
    <w:rsid w:val="00227178"/>
    <w:rsid w:val="00323A87"/>
    <w:rsid w:val="003A5557"/>
    <w:rsid w:val="003E1C06"/>
    <w:rsid w:val="004067C9"/>
    <w:rsid w:val="00413263"/>
    <w:rsid w:val="00442F5B"/>
    <w:rsid w:val="00A040D8"/>
    <w:rsid w:val="00AE45CA"/>
    <w:rsid w:val="00BA2257"/>
    <w:rsid w:val="00D1645D"/>
    <w:rsid w:val="00EA48A3"/>
    <w:rsid w:val="00FD7563"/>
    <w:rsid w:val="1163634E"/>
    <w:rsid w:val="384C451E"/>
    <w:rsid w:val="49724A72"/>
    <w:rsid w:val="7A73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微软雅黑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356</Characters>
  <Lines>3</Lines>
  <Paragraphs>1</Paragraphs>
  <TotalTime>4</TotalTime>
  <ScaleCrop>false</ScaleCrop>
  <LinksUpToDate>false</LinksUpToDate>
  <CharactersWithSpaces>409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2020-01-02T08:40:00Z</dcterms:created>
  <dc:creator>郑文楷(承办科科长)</dc:creator>
  <cp:lastModifiedBy>刘建国</cp:lastModifiedBy>
  <cp:lastPrinted>2024-10-15T12:05:00Z</cp:lastPrinted>
  <dcterms:modified xsi:type="dcterms:W3CDTF">2025-04-09T03:47:40Z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7608050A63FC4230BABB3EA1252DA31F</vt:lpwstr>
  </property>
</Properties>
</file>