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BE04D2">
      <w:pPr>
        <w:snapToGrid w:val="0"/>
        <w:spacing w:line="240" w:lineRule="atLeast"/>
        <w:jc w:val="center"/>
        <w:outlineLvl w:val="0"/>
        <w:rPr>
          <w:rFonts w:ascii="方正小标宋简体" w:hAnsi="方正小标宋简体" w:eastAsia="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olor w:val="000000" w:themeColor="text1"/>
          <w:sz w:val="44"/>
          <w:szCs w:val="44"/>
          <w:lang w:eastAsia="zh-CN"/>
          <w14:textFill>
            <w14:solidFill>
              <w14:schemeClr w14:val="tx1"/>
            </w14:solidFill>
          </w14:textFill>
        </w:rPr>
        <w:t>三元区文体和旅游局涉企检查事项清单</w:t>
      </w:r>
    </w:p>
    <w:p w14:paraId="1312A9B1">
      <w:pPr>
        <w:pStyle w:val="2"/>
        <w:spacing w:before="0" w:after="0"/>
        <w:rPr>
          <w:rFonts w:ascii="黑体" w:hAnsi="黑体" w:eastAsia="黑体"/>
          <w:b w:val="0"/>
          <w:bCs w:val="0"/>
          <w:kern w:val="2"/>
          <w:sz w:val="32"/>
          <w:szCs w:val="32"/>
        </w:rPr>
      </w:pPr>
      <w:r>
        <w:rPr>
          <w:rFonts w:hint="eastAsia" w:ascii="黑体" w:hAnsi="黑体" w:eastAsia="黑体"/>
          <w:b w:val="0"/>
          <w:bCs w:val="0"/>
          <w:kern w:val="2"/>
          <w:sz w:val="32"/>
          <w:szCs w:val="32"/>
        </w:rPr>
        <w:t>一、文化</w:t>
      </w:r>
    </w:p>
    <w:tbl>
      <w:tblPr>
        <w:tblStyle w:val="6"/>
        <w:tblW w:w="124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60"/>
        <w:gridCol w:w="1688"/>
        <w:gridCol w:w="8128"/>
        <w:gridCol w:w="2025"/>
      </w:tblGrid>
      <w:tr w14:paraId="14CE3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37" w:hRule="atLeast"/>
          <w:jc w:val="center"/>
        </w:trPr>
        <w:tc>
          <w:tcPr>
            <w:tcW w:w="560" w:type="dxa"/>
            <w:vMerge w:val="restart"/>
            <w:shd w:val="clear" w:color="auto" w:fill="auto"/>
            <w:vAlign w:val="center"/>
          </w:tcPr>
          <w:p w14:paraId="288C30B1">
            <w:pPr>
              <w:widowControl/>
              <w:snapToGrid w:val="0"/>
              <w:spacing w:line="0" w:lineRule="atLeast"/>
              <w:jc w:val="center"/>
              <w:rPr>
                <w:rFonts w:ascii="宋体" w:hAnsi="宋体" w:eastAsia="宋体" w:cs="宋体"/>
                <w:b/>
                <w:bCs/>
                <w:color w:val="000000" w:themeColor="text1"/>
                <w:kern w:val="0"/>
                <w:sz w:val="16"/>
                <w:szCs w:val="16"/>
                <w14:textFill>
                  <w14:solidFill>
                    <w14:schemeClr w14:val="tx1"/>
                  </w14:solidFill>
                </w14:textFill>
              </w:rPr>
            </w:pPr>
            <w:r>
              <w:rPr>
                <w:rFonts w:hint="eastAsia" w:ascii="宋体" w:hAnsi="宋体" w:eastAsia="宋体" w:cs="宋体"/>
                <w:b/>
                <w:bCs/>
                <w:color w:val="000000" w:themeColor="text1"/>
                <w:kern w:val="0"/>
                <w:sz w:val="16"/>
                <w:szCs w:val="16"/>
                <w14:textFill>
                  <w14:solidFill>
                    <w14:schemeClr w14:val="tx1"/>
                  </w14:solidFill>
                </w14:textFill>
              </w:rPr>
              <w:t>序号</w:t>
            </w:r>
          </w:p>
        </w:tc>
        <w:tc>
          <w:tcPr>
            <w:tcW w:w="1688" w:type="dxa"/>
            <w:vMerge w:val="restart"/>
            <w:shd w:val="clear" w:color="auto" w:fill="auto"/>
            <w:vAlign w:val="center"/>
          </w:tcPr>
          <w:p w14:paraId="7A911DEC">
            <w:pPr>
              <w:widowControl/>
              <w:snapToGrid w:val="0"/>
              <w:spacing w:line="0" w:lineRule="atLeast"/>
              <w:jc w:val="center"/>
              <w:rPr>
                <w:rFonts w:ascii="宋体" w:hAnsi="宋体" w:eastAsia="宋体" w:cs="宋体"/>
                <w:b/>
                <w:bCs/>
                <w:color w:val="000000" w:themeColor="text1"/>
                <w:kern w:val="0"/>
                <w:sz w:val="16"/>
                <w:szCs w:val="16"/>
                <w14:textFill>
                  <w14:solidFill>
                    <w14:schemeClr w14:val="tx1"/>
                  </w14:solidFill>
                </w14:textFill>
              </w:rPr>
            </w:pPr>
            <w:r>
              <w:rPr>
                <w:rFonts w:hint="eastAsia" w:ascii="宋体" w:hAnsi="宋体" w:eastAsia="宋体" w:cs="宋体"/>
                <w:b/>
                <w:bCs/>
                <w:color w:val="000000" w:themeColor="text1"/>
                <w:kern w:val="0"/>
                <w:sz w:val="16"/>
                <w:szCs w:val="16"/>
                <w:lang w:val="en-US" w:eastAsia="zh-CN"/>
                <w14:textFill>
                  <w14:solidFill>
                    <w14:schemeClr w14:val="tx1"/>
                  </w14:solidFill>
                </w14:textFill>
              </w:rPr>
              <w:t>检查</w:t>
            </w:r>
            <w:r>
              <w:rPr>
                <w:rFonts w:hint="eastAsia" w:ascii="宋体" w:hAnsi="宋体" w:eastAsia="宋体" w:cs="宋体"/>
                <w:b/>
                <w:bCs/>
                <w:color w:val="000000" w:themeColor="text1"/>
                <w:kern w:val="0"/>
                <w:sz w:val="16"/>
                <w:szCs w:val="16"/>
                <w14:textFill>
                  <w14:solidFill>
                    <w14:schemeClr w14:val="tx1"/>
                  </w14:solidFill>
                </w14:textFill>
              </w:rPr>
              <w:t>事项</w:t>
            </w:r>
          </w:p>
        </w:tc>
        <w:tc>
          <w:tcPr>
            <w:tcW w:w="8128" w:type="dxa"/>
            <w:vMerge w:val="restart"/>
            <w:shd w:val="clear" w:color="auto" w:fill="auto"/>
            <w:vAlign w:val="center"/>
          </w:tcPr>
          <w:p w14:paraId="1C807E82">
            <w:pPr>
              <w:widowControl/>
              <w:snapToGrid w:val="0"/>
              <w:spacing w:line="0" w:lineRule="atLeast"/>
              <w:ind w:firstLine="321" w:firstLineChars="200"/>
              <w:jc w:val="center"/>
              <w:rPr>
                <w:rFonts w:ascii="宋体" w:hAnsi="宋体" w:eastAsia="宋体" w:cs="宋体"/>
                <w:b/>
                <w:bCs/>
                <w:color w:val="000000" w:themeColor="text1"/>
                <w:kern w:val="0"/>
                <w:sz w:val="16"/>
                <w:szCs w:val="16"/>
                <w14:textFill>
                  <w14:solidFill>
                    <w14:schemeClr w14:val="tx1"/>
                  </w14:solidFill>
                </w14:textFill>
              </w:rPr>
            </w:pPr>
            <w:r>
              <w:rPr>
                <w:rFonts w:hint="eastAsia" w:ascii="宋体" w:hAnsi="宋体" w:eastAsia="宋体" w:cs="宋体"/>
                <w:b/>
                <w:bCs/>
                <w:color w:val="000000" w:themeColor="text1"/>
                <w:kern w:val="0"/>
                <w:sz w:val="16"/>
                <w:szCs w:val="16"/>
                <w:lang w:eastAsia="zh-CN"/>
                <w14:textFill>
                  <w14:solidFill>
                    <w14:schemeClr w14:val="tx1"/>
                  </w14:solidFill>
                </w14:textFill>
              </w:rPr>
              <w:t>检查</w:t>
            </w:r>
            <w:r>
              <w:rPr>
                <w:rFonts w:hint="eastAsia" w:ascii="宋体" w:hAnsi="宋体" w:eastAsia="宋体" w:cs="宋体"/>
                <w:b/>
                <w:bCs/>
                <w:color w:val="000000" w:themeColor="text1"/>
                <w:kern w:val="0"/>
                <w:sz w:val="16"/>
                <w:szCs w:val="16"/>
                <w14:textFill>
                  <w14:solidFill>
                    <w14:schemeClr w14:val="tx1"/>
                  </w14:solidFill>
                </w14:textFill>
              </w:rPr>
              <w:t>依据</w:t>
            </w:r>
          </w:p>
        </w:tc>
        <w:tc>
          <w:tcPr>
            <w:tcW w:w="2025" w:type="dxa"/>
            <w:vMerge w:val="restart"/>
            <w:shd w:val="clear" w:color="auto" w:fill="auto"/>
            <w:vAlign w:val="center"/>
          </w:tcPr>
          <w:p w14:paraId="50675FC7">
            <w:pPr>
              <w:widowControl/>
              <w:snapToGrid w:val="0"/>
              <w:spacing w:line="0" w:lineRule="atLeast"/>
              <w:jc w:val="center"/>
              <w:rPr>
                <w:rFonts w:hint="default" w:ascii="宋体" w:hAnsi="宋体" w:eastAsia="宋体" w:cs="宋体"/>
                <w:b/>
                <w:bCs/>
                <w:color w:val="000000" w:themeColor="text1"/>
                <w:kern w:val="0"/>
                <w:sz w:val="16"/>
                <w:szCs w:val="16"/>
                <w:lang w:val="en-US" w:eastAsia="zh-CN"/>
                <w14:textFill>
                  <w14:solidFill>
                    <w14:schemeClr w14:val="tx1"/>
                  </w14:solidFill>
                </w14:textFill>
              </w:rPr>
            </w:pPr>
            <w:r>
              <w:rPr>
                <w:rFonts w:hint="eastAsia" w:ascii="宋体" w:hAnsi="宋体" w:eastAsia="宋体" w:cs="宋体"/>
                <w:b/>
                <w:bCs/>
                <w:color w:val="000000" w:themeColor="text1"/>
                <w:kern w:val="0"/>
                <w:sz w:val="16"/>
                <w:szCs w:val="16"/>
                <w:lang w:val="en-US" w:eastAsia="zh-CN"/>
                <w14:textFill>
                  <w14:solidFill>
                    <w14:schemeClr w14:val="tx1"/>
                  </w14:solidFill>
                </w14:textFill>
              </w:rPr>
              <w:t>检查主体</w:t>
            </w:r>
          </w:p>
        </w:tc>
      </w:tr>
      <w:tr w14:paraId="75CA4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12" w:hRule="atLeast"/>
          <w:jc w:val="center"/>
        </w:trPr>
        <w:tc>
          <w:tcPr>
            <w:tcW w:w="560" w:type="dxa"/>
            <w:vMerge w:val="continue"/>
            <w:vAlign w:val="center"/>
          </w:tcPr>
          <w:p w14:paraId="2C011D28">
            <w:pPr>
              <w:widowControl/>
              <w:snapToGrid w:val="0"/>
              <w:spacing w:line="0" w:lineRule="atLeast"/>
              <w:jc w:val="center"/>
              <w:rPr>
                <w:rFonts w:ascii="宋体" w:hAnsi="宋体" w:eastAsia="宋体" w:cs="宋体"/>
                <w:b/>
                <w:bCs/>
                <w:color w:val="000000" w:themeColor="text1"/>
                <w:kern w:val="0"/>
                <w:sz w:val="16"/>
                <w:szCs w:val="16"/>
                <w14:textFill>
                  <w14:solidFill>
                    <w14:schemeClr w14:val="tx1"/>
                  </w14:solidFill>
                </w14:textFill>
              </w:rPr>
            </w:pPr>
          </w:p>
        </w:tc>
        <w:tc>
          <w:tcPr>
            <w:tcW w:w="1688" w:type="dxa"/>
            <w:vMerge w:val="continue"/>
            <w:vAlign w:val="center"/>
          </w:tcPr>
          <w:p w14:paraId="214B43D0">
            <w:pPr>
              <w:widowControl/>
              <w:snapToGrid w:val="0"/>
              <w:spacing w:line="0" w:lineRule="atLeast"/>
              <w:jc w:val="left"/>
              <w:rPr>
                <w:rFonts w:ascii="宋体" w:hAnsi="宋体" w:eastAsia="宋体" w:cs="宋体"/>
                <w:b/>
                <w:bCs/>
                <w:color w:val="000000" w:themeColor="text1"/>
                <w:kern w:val="0"/>
                <w:sz w:val="16"/>
                <w:szCs w:val="16"/>
                <w14:textFill>
                  <w14:solidFill>
                    <w14:schemeClr w14:val="tx1"/>
                  </w14:solidFill>
                </w14:textFill>
              </w:rPr>
            </w:pPr>
          </w:p>
        </w:tc>
        <w:tc>
          <w:tcPr>
            <w:tcW w:w="8128" w:type="dxa"/>
            <w:vMerge w:val="continue"/>
            <w:vAlign w:val="center"/>
          </w:tcPr>
          <w:p w14:paraId="66CDE807">
            <w:pPr>
              <w:widowControl/>
              <w:snapToGrid w:val="0"/>
              <w:spacing w:line="0" w:lineRule="atLeast"/>
              <w:ind w:firstLine="321" w:firstLineChars="200"/>
              <w:rPr>
                <w:rFonts w:ascii="宋体" w:hAnsi="宋体" w:eastAsia="宋体" w:cs="宋体"/>
                <w:b/>
                <w:bCs/>
                <w:color w:val="000000" w:themeColor="text1"/>
                <w:kern w:val="0"/>
                <w:sz w:val="16"/>
                <w:szCs w:val="16"/>
                <w14:textFill>
                  <w14:solidFill>
                    <w14:schemeClr w14:val="tx1"/>
                  </w14:solidFill>
                </w14:textFill>
              </w:rPr>
            </w:pPr>
          </w:p>
        </w:tc>
        <w:tc>
          <w:tcPr>
            <w:tcW w:w="2025" w:type="dxa"/>
            <w:vMerge w:val="continue"/>
            <w:vAlign w:val="center"/>
          </w:tcPr>
          <w:p w14:paraId="713FFD24">
            <w:pPr>
              <w:widowControl/>
              <w:snapToGrid w:val="0"/>
              <w:spacing w:line="0" w:lineRule="atLeast"/>
              <w:jc w:val="left"/>
              <w:rPr>
                <w:rFonts w:ascii="宋体" w:hAnsi="宋体" w:eastAsia="宋体" w:cs="宋体"/>
                <w:b/>
                <w:bCs/>
                <w:color w:val="000000" w:themeColor="text1"/>
                <w:kern w:val="0"/>
                <w:sz w:val="16"/>
                <w:szCs w:val="16"/>
                <w14:textFill>
                  <w14:solidFill>
                    <w14:schemeClr w14:val="tx1"/>
                  </w14:solidFill>
                </w14:textFill>
              </w:rPr>
            </w:pPr>
          </w:p>
        </w:tc>
      </w:tr>
      <w:tr w14:paraId="0B77E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80" w:hRule="exact"/>
          <w:jc w:val="center"/>
        </w:trPr>
        <w:tc>
          <w:tcPr>
            <w:tcW w:w="560" w:type="dxa"/>
            <w:vMerge w:val="restart"/>
            <w:shd w:val="clear" w:color="auto" w:fill="auto"/>
            <w:vAlign w:val="center"/>
          </w:tcPr>
          <w:p w14:paraId="4356E867">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w:t>
            </w:r>
          </w:p>
        </w:tc>
        <w:tc>
          <w:tcPr>
            <w:tcW w:w="1688" w:type="dxa"/>
            <w:vMerge w:val="restart"/>
            <w:shd w:val="clear" w:color="auto" w:fill="auto"/>
            <w:vAlign w:val="center"/>
          </w:tcPr>
          <w:p w14:paraId="3E6D1B53">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lang w:val="en-US" w:eastAsia="zh-CN"/>
                <w14:textFill>
                  <w14:solidFill>
                    <w14:schemeClr w14:val="tx1"/>
                  </w14:solidFill>
                </w14:textFill>
              </w:rPr>
              <w:t>是否</w:t>
            </w:r>
            <w:r>
              <w:rPr>
                <w:rFonts w:hint="eastAsia" w:ascii="宋体" w:hAnsi="宋体" w:eastAsia="宋体" w:cs="宋体"/>
                <w:color w:val="000000" w:themeColor="text1"/>
                <w:kern w:val="0"/>
                <w:sz w:val="16"/>
                <w:szCs w:val="16"/>
                <w14:textFill>
                  <w14:solidFill>
                    <w14:schemeClr w14:val="tx1"/>
                  </w14:solidFill>
                </w14:textFill>
              </w:rPr>
              <w:t>擅自从事营业性演出经营活动等行为</w:t>
            </w:r>
          </w:p>
        </w:tc>
        <w:tc>
          <w:tcPr>
            <w:tcW w:w="8128" w:type="dxa"/>
            <w:vMerge w:val="restart"/>
            <w:shd w:val="clear" w:color="auto" w:fill="auto"/>
            <w:vAlign w:val="center"/>
          </w:tcPr>
          <w:p w14:paraId="1A19020D">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《营业性演出管理条例》（国务院令第439号公布，国务院令第528号、第638号、第666号、第732号修订）</w:t>
            </w:r>
          </w:p>
          <w:p w14:paraId="14F01F6B">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四十三条：有下列行为之一的，由县级人民政府文化主管部门予以取缔，没收演出器材和违法所得，并处违法所得8倍以上10倍以下的罚款；没有违法所得或者违法所得不足1万元的，并处5万元以上10万元以下的罚款；构成犯罪的，依法追究刑事责任：（一）违反本条例第六条、第十条、第十一条规定，擅自从事营业性演出经营活动的；（二）违反本条例第十二条、第十四条规定，超范围从事营业性演出经营活动的；（三）违反本条例第八条第一款规定，变更营业性演出经营项目未向原发证机关申请换发营业性演出许可证的。</w:t>
            </w:r>
          </w:p>
        </w:tc>
        <w:tc>
          <w:tcPr>
            <w:tcW w:w="2025" w:type="dxa"/>
            <w:vMerge w:val="restart"/>
            <w:shd w:val="clear" w:color="auto" w:fill="auto"/>
            <w:vAlign w:val="center"/>
          </w:tcPr>
          <w:p w14:paraId="6729B94F">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w:t>
            </w:r>
          </w:p>
        </w:tc>
      </w:tr>
      <w:tr w14:paraId="0A941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80" w:hRule="exact"/>
          <w:jc w:val="center"/>
        </w:trPr>
        <w:tc>
          <w:tcPr>
            <w:tcW w:w="560" w:type="dxa"/>
            <w:vMerge w:val="continue"/>
            <w:vAlign w:val="center"/>
          </w:tcPr>
          <w:p w14:paraId="0C90C857">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688" w:type="dxa"/>
            <w:vMerge w:val="continue"/>
            <w:vAlign w:val="center"/>
          </w:tcPr>
          <w:p w14:paraId="26726FEB">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8128" w:type="dxa"/>
            <w:vMerge w:val="continue"/>
            <w:vAlign w:val="center"/>
          </w:tcPr>
          <w:p w14:paraId="19360B0B">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2025" w:type="dxa"/>
            <w:vMerge w:val="continue"/>
            <w:vAlign w:val="center"/>
          </w:tcPr>
          <w:p w14:paraId="05CE4749">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14:paraId="323B7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80" w:hRule="exact"/>
          <w:jc w:val="center"/>
        </w:trPr>
        <w:tc>
          <w:tcPr>
            <w:tcW w:w="560" w:type="dxa"/>
            <w:vMerge w:val="continue"/>
            <w:vAlign w:val="center"/>
          </w:tcPr>
          <w:p w14:paraId="35BCD7C6">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688" w:type="dxa"/>
            <w:vMerge w:val="continue"/>
            <w:vAlign w:val="center"/>
          </w:tcPr>
          <w:p w14:paraId="10E88E13">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8128" w:type="dxa"/>
            <w:vMerge w:val="continue"/>
            <w:vAlign w:val="center"/>
          </w:tcPr>
          <w:p w14:paraId="1DF4C5B8">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2025" w:type="dxa"/>
            <w:vMerge w:val="continue"/>
            <w:vAlign w:val="center"/>
          </w:tcPr>
          <w:p w14:paraId="51CCC063">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14:paraId="52FA4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80" w:hRule="exact"/>
          <w:jc w:val="center"/>
        </w:trPr>
        <w:tc>
          <w:tcPr>
            <w:tcW w:w="560" w:type="dxa"/>
            <w:vMerge w:val="continue"/>
            <w:vAlign w:val="center"/>
          </w:tcPr>
          <w:p w14:paraId="024BD784">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688" w:type="dxa"/>
            <w:vMerge w:val="continue"/>
            <w:vAlign w:val="center"/>
          </w:tcPr>
          <w:p w14:paraId="1297A42F">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8128" w:type="dxa"/>
            <w:vMerge w:val="continue"/>
            <w:vAlign w:val="center"/>
          </w:tcPr>
          <w:p w14:paraId="5371C9EC">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2025" w:type="dxa"/>
            <w:vMerge w:val="continue"/>
            <w:vAlign w:val="center"/>
          </w:tcPr>
          <w:p w14:paraId="26C5A6AD">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14:paraId="214DE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80" w:hRule="exact"/>
          <w:jc w:val="center"/>
        </w:trPr>
        <w:tc>
          <w:tcPr>
            <w:tcW w:w="560" w:type="dxa"/>
            <w:vMerge w:val="continue"/>
            <w:vAlign w:val="center"/>
          </w:tcPr>
          <w:p w14:paraId="20C7A8ED">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688" w:type="dxa"/>
            <w:vMerge w:val="continue"/>
            <w:vAlign w:val="center"/>
          </w:tcPr>
          <w:p w14:paraId="0151D427">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8128" w:type="dxa"/>
            <w:vMerge w:val="continue"/>
            <w:vAlign w:val="center"/>
          </w:tcPr>
          <w:p w14:paraId="36A1AFA8">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2025" w:type="dxa"/>
            <w:vMerge w:val="continue"/>
            <w:vAlign w:val="center"/>
          </w:tcPr>
          <w:p w14:paraId="625409D8">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14:paraId="7FB6F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560" w:type="dxa"/>
            <w:vMerge w:val="restart"/>
            <w:shd w:val="clear" w:color="auto" w:fill="auto"/>
            <w:vAlign w:val="center"/>
          </w:tcPr>
          <w:p w14:paraId="784E73D0">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w:t>
            </w:r>
          </w:p>
        </w:tc>
        <w:tc>
          <w:tcPr>
            <w:tcW w:w="1688" w:type="dxa"/>
            <w:vMerge w:val="restart"/>
            <w:shd w:val="clear" w:color="auto" w:fill="auto"/>
            <w:vAlign w:val="center"/>
          </w:tcPr>
          <w:p w14:paraId="1A16DD01">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lang w:val="en-US" w:eastAsia="zh-CN"/>
                <w14:textFill>
                  <w14:solidFill>
                    <w14:schemeClr w14:val="tx1"/>
                  </w14:solidFill>
                </w14:textFill>
              </w:rPr>
              <w:t>是否</w:t>
            </w:r>
            <w:r>
              <w:rPr>
                <w:rFonts w:hint="eastAsia" w:ascii="宋体" w:hAnsi="宋体" w:eastAsia="宋体" w:cs="宋体"/>
                <w:color w:val="000000" w:themeColor="text1"/>
                <w:kern w:val="0"/>
                <w:sz w:val="16"/>
                <w:szCs w:val="16"/>
                <w14:textFill>
                  <w14:solidFill>
                    <w14:schemeClr w14:val="tx1"/>
                  </w14:solidFill>
                </w14:textFill>
              </w:rPr>
              <w:t>未经批准举办营业性演出</w:t>
            </w:r>
          </w:p>
        </w:tc>
        <w:tc>
          <w:tcPr>
            <w:tcW w:w="8128" w:type="dxa"/>
            <w:vMerge w:val="restart"/>
            <w:shd w:val="clear" w:color="auto" w:fill="auto"/>
            <w:vAlign w:val="center"/>
          </w:tcPr>
          <w:p w14:paraId="2F281B52">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《营业性演出管理条例》（国务院令第439号公布，国务院令第528号、第638号、第666号、第732号修订）</w:t>
            </w:r>
          </w:p>
          <w:p w14:paraId="594220D1">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四十四条第一款：违反本条例第十三条、第十五条规定，未经批准举办营业性演出的，由县级人民政府文化主管部门责令停止演出，没收违法所得，并处违法所得8倍以上10倍以下的罚款；没有违法所得或者违法所得不足1万元的，并处5万元以上10万元以下的罚款；情节严重的，由原发证机关吊销营业性演出许可证。</w:t>
            </w:r>
          </w:p>
          <w:p w14:paraId="798D50C6">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十三条：举办营业性演出，应当向演出所在地县级人民政府文化主管部门提出申请。县级人民政府文化主管部门应当自受理申请之日起3日内作出决定。对符合本条例第二十五条规定的，发给批准文件；对不符合本条例第二十五条规定的，不予批准，书面通知申请人并说明理由。</w:t>
            </w:r>
          </w:p>
          <w:p w14:paraId="527BCEAC">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第十五条：举办外国的文艺表演团体、个人参加的营业性演出，演出举办单位应当向演出所在地省、自治区、直辖市人民政府文化主管部门提出申请。</w:t>
            </w:r>
          </w:p>
          <w:p w14:paraId="3AAABFB2">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举办香港特别行政区、澳门特别行政区的文艺表演团体、个人参加的营业性演出，演出举办单位应当向演出所在地省、自治区、直辖市人民政府文化主管部门提出申请；举办台湾地区的文艺表演团体、个人参加的营业性演出，演出举办单位应当向国务院文化主管部门会同国务院有关部门规定的审批机关提出申请。</w:t>
            </w:r>
          </w:p>
          <w:p w14:paraId="580D2B11">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国务院文化主管部门或者省、自治区、直辖市人民政府文化主管部门应当自受理申请之日起20日内作出决定。对符合本条例第二十五条规定的，发给批准文件；对不符合本条例第二十五条规定的，不予批准，书面通知申请人并说明理由。</w:t>
            </w:r>
          </w:p>
        </w:tc>
        <w:tc>
          <w:tcPr>
            <w:tcW w:w="2025" w:type="dxa"/>
            <w:vMerge w:val="restart"/>
            <w:shd w:val="clear" w:color="auto" w:fill="auto"/>
            <w:vAlign w:val="center"/>
          </w:tcPr>
          <w:p w14:paraId="2D43E6DC">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w:t>
            </w:r>
          </w:p>
        </w:tc>
      </w:tr>
      <w:tr w14:paraId="267B5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560" w:type="dxa"/>
            <w:vMerge w:val="continue"/>
            <w:vAlign w:val="center"/>
          </w:tcPr>
          <w:p w14:paraId="0F6FB8FB">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688" w:type="dxa"/>
            <w:vMerge w:val="continue"/>
            <w:vAlign w:val="center"/>
          </w:tcPr>
          <w:p w14:paraId="653635C0">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8128" w:type="dxa"/>
            <w:vMerge w:val="continue"/>
            <w:vAlign w:val="center"/>
          </w:tcPr>
          <w:p w14:paraId="08F993D1">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2025" w:type="dxa"/>
            <w:vMerge w:val="continue"/>
            <w:vAlign w:val="center"/>
          </w:tcPr>
          <w:p w14:paraId="136F5053">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14:paraId="6F099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560" w:type="dxa"/>
            <w:vMerge w:val="continue"/>
            <w:vAlign w:val="center"/>
          </w:tcPr>
          <w:p w14:paraId="532CF29E">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688" w:type="dxa"/>
            <w:vMerge w:val="continue"/>
            <w:vAlign w:val="center"/>
          </w:tcPr>
          <w:p w14:paraId="073BB5D2">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8128" w:type="dxa"/>
            <w:vMerge w:val="continue"/>
            <w:vAlign w:val="center"/>
          </w:tcPr>
          <w:p w14:paraId="73ACB176">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2025" w:type="dxa"/>
            <w:vMerge w:val="continue"/>
            <w:vAlign w:val="center"/>
          </w:tcPr>
          <w:p w14:paraId="13ED922C">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14:paraId="573F4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560" w:type="dxa"/>
            <w:vMerge w:val="continue"/>
            <w:vAlign w:val="center"/>
          </w:tcPr>
          <w:p w14:paraId="2BD1231E">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688" w:type="dxa"/>
            <w:vMerge w:val="continue"/>
            <w:vAlign w:val="center"/>
          </w:tcPr>
          <w:p w14:paraId="1719FDD0">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8128" w:type="dxa"/>
            <w:vMerge w:val="continue"/>
            <w:vAlign w:val="center"/>
          </w:tcPr>
          <w:p w14:paraId="5EBD45EA">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2025" w:type="dxa"/>
            <w:vMerge w:val="continue"/>
            <w:vAlign w:val="center"/>
          </w:tcPr>
          <w:p w14:paraId="6708F056">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14:paraId="21A85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560" w:type="dxa"/>
            <w:vMerge w:val="continue"/>
            <w:vAlign w:val="center"/>
          </w:tcPr>
          <w:p w14:paraId="65CD75BD">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688" w:type="dxa"/>
            <w:vMerge w:val="continue"/>
            <w:vAlign w:val="center"/>
          </w:tcPr>
          <w:p w14:paraId="7DB23A84">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8128" w:type="dxa"/>
            <w:vMerge w:val="continue"/>
            <w:vAlign w:val="center"/>
          </w:tcPr>
          <w:p w14:paraId="40A4542C">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2025" w:type="dxa"/>
            <w:vMerge w:val="continue"/>
            <w:vAlign w:val="center"/>
          </w:tcPr>
          <w:p w14:paraId="68A927FE">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14:paraId="0E7BE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560" w:type="dxa"/>
            <w:vMerge w:val="continue"/>
            <w:vAlign w:val="center"/>
          </w:tcPr>
          <w:p w14:paraId="4E9302FC">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688" w:type="dxa"/>
            <w:vMerge w:val="continue"/>
            <w:vAlign w:val="center"/>
          </w:tcPr>
          <w:p w14:paraId="3DFF5296">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8128" w:type="dxa"/>
            <w:vMerge w:val="continue"/>
            <w:vAlign w:val="center"/>
          </w:tcPr>
          <w:p w14:paraId="31269B10">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2025" w:type="dxa"/>
            <w:vMerge w:val="continue"/>
            <w:vAlign w:val="center"/>
          </w:tcPr>
          <w:p w14:paraId="0B8F164F">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14:paraId="79FAA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560" w:type="dxa"/>
            <w:vMerge w:val="continue"/>
            <w:vAlign w:val="center"/>
          </w:tcPr>
          <w:p w14:paraId="1415E570">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688" w:type="dxa"/>
            <w:vMerge w:val="continue"/>
            <w:vAlign w:val="center"/>
          </w:tcPr>
          <w:p w14:paraId="3EDC31A0">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8128" w:type="dxa"/>
            <w:vMerge w:val="continue"/>
            <w:vAlign w:val="center"/>
          </w:tcPr>
          <w:p w14:paraId="66C62448">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2025" w:type="dxa"/>
            <w:vMerge w:val="continue"/>
            <w:vAlign w:val="center"/>
          </w:tcPr>
          <w:p w14:paraId="2F332DDA">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14:paraId="3D08F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7" w:hRule="atLeast"/>
          <w:jc w:val="center"/>
        </w:trPr>
        <w:tc>
          <w:tcPr>
            <w:tcW w:w="560" w:type="dxa"/>
            <w:vMerge w:val="restart"/>
            <w:shd w:val="clear" w:color="auto" w:fill="auto"/>
            <w:vAlign w:val="center"/>
          </w:tcPr>
          <w:p w14:paraId="7DB3D026">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3</w:t>
            </w:r>
          </w:p>
        </w:tc>
        <w:tc>
          <w:tcPr>
            <w:tcW w:w="1688" w:type="dxa"/>
            <w:vMerge w:val="restart"/>
            <w:shd w:val="clear" w:color="auto" w:fill="auto"/>
            <w:vAlign w:val="center"/>
          </w:tcPr>
          <w:p w14:paraId="73A2EE43">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lang w:val="en-US" w:eastAsia="zh-CN"/>
                <w14:textFill>
                  <w14:solidFill>
                    <w14:schemeClr w14:val="tx1"/>
                  </w14:solidFill>
                </w14:textFill>
              </w:rPr>
              <w:t>是否</w:t>
            </w:r>
            <w:r>
              <w:rPr>
                <w:rFonts w:hint="eastAsia" w:ascii="宋体" w:hAnsi="宋体" w:eastAsia="宋体" w:cs="宋体"/>
                <w:color w:val="000000" w:themeColor="text1"/>
                <w:kern w:val="0"/>
                <w:sz w:val="16"/>
                <w:szCs w:val="16"/>
                <w14:textFill>
                  <w14:solidFill>
                    <w14:schemeClr w14:val="tx1"/>
                  </w14:solidFill>
                </w14:textFill>
              </w:rPr>
              <w:t>变更演出举办单位、参加演出的文艺表演团体、演员或者节目未重新报批</w:t>
            </w:r>
          </w:p>
        </w:tc>
        <w:tc>
          <w:tcPr>
            <w:tcW w:w="8128" w:type="dxa"/>
            <w:vMerge w:val="restart"/>
            <w:shd w:val="clear" w:color="auto" w:fill="auto"/>
            <w:vAlign w:val="center"/>
          </w:tcPr>
          <w:p w14:paraId="7DF5F745">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《营业性演出管理条例》（国务院令第439号公布，国务院令第528号、第638号、第666号、第732号修订）</w:t>
            </w:r>
          </w:p>
          <w:p w14:paraId="27F2B16D">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第四十四条：违反本条例第十三条、第十五条规定，未经批准举办营业性演出的，由县级人民政府文化主管部门责令停止演出，没收违法所得，并处违法所得</w:t>
            </w:r>
            <w:r>
              <w:rPr>
                <w:rFonts w:ascii="宋体" w:hAnsi="宋体" w:eastAsia="宋体" w:cs="宋体"/>
                <w:color w:val="000000" w:themeColor="text1"/>
                <w:kern w:val="0"/>
                <w:sz w:val="16"/>
                <w:szCs w:val="16"/>
                <w14:textFill>
                  <w14:solidFill>
                    <w14:schemeClr w14:val="tx1"/>
                  </w14:solidFill>
                </w14:textFill>
              </w:rPr>
              <w:t>8倍以上10倍以下的罚款；没有违法所得或者违法所得不足1万元的，并处5万元以上10万元以下的罚款；情节严重的，由原发证机关吊销营业性演出许可证。</w:t>
            </w:r>
          </w:p>
          <w:p w14:paraId="74C209DC">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反本条例第十六条第三款规定，变更演出举办单位、参加演出的文艺表演团体、演员或者节目未重新报批的，依照前款规定处罚；变更演出的名称、时间、地点、场次未重新报批的，由县级人民政府文化主管部门责令改正，给予警告，可以并处</w:t>
            </w:r>
            <w:r>
              <w:rPr>
                <w:rFonts w:ascii="宋体" w:hAnsi="宋体" w:eastAsia="宋体" w:cs="宋体"/>
                <w:color w:val="000000" w:themeColor="text1"/>
                <w:kern w:val="0"/>
                <w:sz w:val="16"/>
                <w:szCs w:val="16"/>
                <w14:textFill>
                  <w14:solidFill>
                    <w14:schemeClr w14:val="tx1"/>
                  </w14:solidFill>
                </w14:textFill>
              </w:rPr>
              <w:t>3万元以下的罚款。</w:t>
            </w:r>
          </w:p>
          <w:p w14:paraId="585A7A0B">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第十六条第三款：营业性演出需要变更申请材料所列事项的，应当分别依照本条例第十三条、第十五条规定重新报批。</w:t>
            </w:r>
          </w:p>
        </w:tc>
        <w:tc>
          <w:tcPr>
            <w:tcW w:w="2025" w:type="dxa"/>
            <w:vMerge w:val="restart"/>
            <w:shd w:val="clear" w:color="auto" w:fill="auto"/>
            <w:vAlign w:val="center"/>
          </w:tcPr>
          <w:p w14:paraId="2AF92D3A">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w:t>
            </w:r>
          </w:p>
        </w:tc>
      </w:tr>
      <w:tr w14:paraId="084C9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7" w:hRule="atLeast"/>
          <w:jc w:val="center"/>
        </w:trPr>
        <w:tc>
          <w:tcPr>
            <w:tcW w:w="560" w:type="dxa"/>
            <w:vMerge w:val="continue"/>
            <w:vAlign w:val="center"/>
          </w:tcPr>
          <w:p w14:paraId="58C5DB2A">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688" w:type="dxa"/>
            <w:vMerge w:val="continue"/>
            <w:vAlign w:val="center"/>
          </w:tcPr>
          <w:p w14:paraId="7258DBD4">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8128" w:type="dxa"/>
            <w:vMerge w:val="continue"/>
            <w:vAlign w:val="center"/>
          </w:tcPr>
          <w:p w14:paraId="59A04F1F">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2025" w:type="dxa"/>
            <w:vMerge w:val="continue"/>
            <w:vAlign w:val="center"/>
          </w:tcPr>
          <w:p w14:paraId="0508AFFF">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14:paraId="1C1DF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7" w:hRule="atLeast"/>
          <w:jc w:val="center"/>
        </w:trPr>
        <w:tc>
          <w:tcPr>
            <w:tcW w:w="560" w:type="dxa"/>
            <w:vMerge w:val="continue"/>
            <w:vAlign w:val="center"/>
          </w:tcPr>
          <w:p w14:paraId="52C055FA">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688" w:type="dxa"/>
            <w:vMerge w:val="continue"/>
            <w:vAlign w:val="center"/>
          </w:tcPr>
          <w:p w14:paraId="74F5CC2C">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8128" w:type="dxa"/>
            <w:vMerge w:val="continue"/>
            <w:vAlign w:val="center"/>
          </w:tcPr>
          <w:p w14:paraId="7B5D5949">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2025" w:type="dxa"/>
            <w:vMerge w:val="continue"/>
            <w:vAlign w:val="center"/>
          </w:tcPr>
          <w:p w14:paraId="0E82267D">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14:paraId="2D7D4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7" w:hRule="atLeast"/>
          <w:jc w:val="center"/>
        </w:trPr>
        <w:tc>
          <w:tcPr>
            <w:tcW w:w="560" w:type="dxa"/>
            <w:vMerge w:val="continue"/>
            <w:vAlign w:val="center"/>
          </w:tcPr>
          <w:p w14:paraId="3FFAF515">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688" w:type="dxa"/>
            <w:vMerge w:val="continue"/>
            <w:vAlign w:val="center"/>
          </w:tcPr>
          <w:p w14:paraId="1F6F85D8">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8128" w:type="dxa"/>
            <w:vMerge w:val="continue"/>
            <w:vAlign w:val="center"/>
          </w:tcPr>
          <w:p w14:paraId="2CBDEBC9">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2025" w:type="dxa"/>
            <w:vMerge w:val="continue"/>
            <w:vAlign w:val="center"/>
          </w:tcPr>
          <w:p w14:paraId="09416857">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14:paraId="2A2C1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7" w:hRule="atLeast"/>
          <w:jc w:val="center"/>
        </w:trPr>
        <w:tc>
          <w:tcPr>
            <w:tcW w:w="560" w:type="dxa"/>
            <w:vMerge w:val="continue"/>
            <w:vAlign w:val="center"/>
          </w:tcPr>
          <w:p w14:paraId="5BE80AAB">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688" w:type="dxa"/>
            <w:vMerge w:val="continue"/>
            <w:vAlign w:val="center"/>
          </w:tcPr>
          <w:p w14:paraId="79C268E9">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8128" w:type="dxa"/>
            <w:vMerge w:val="continue"/>
            <w:vAlign w:val="center"/>
          </w:tcPr>
          <w:p w14:paraId="2BC798EC">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2025" w:type="dxa"/>
            <w:vMerge w:val="continue"/>
            <w:vAlign w:val="center"/>
          </w:tcPr>
          <w:p w14:paraId="4855CBB6">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14:paraId="09525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7" w:hRule="atLeast"/>
          <w:jc w:val="center"/>
        </w:trPr>
        <w:tc>
          <w:tcPr>
            <w:tcW w:w="560" w:type="dxa"/>
            <w:vMerge w:val="continue"/>
            <w:vAlign w:val="center"/>
          </w:tcPr>
          <w:p w14:paraId="30A2AEE9">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688" w:type="dxa"/>
            <w:vMerge w:val="continue"/>
            <w:vAlign w:val="center"/>
          </w:tcPr>
          <w:p w14:paraId="79946EBE">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8128" w:type="dxa"/>
            <w:vMerge w:val="continue"/>
            <w:vAlign w:val="center"/>
          </w:tcPr>
          <w:p w14:paraId="25C00D86">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2025" w:type="dxa"/>
            <w:vMerge w:val="continue"/>
            <w:vAlign w:val="center"/>
          </w:tcPr>
          <w:p w14:paraId="3A68F237">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14:paraId="2B474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7" w:hRule="atLeast"/>
          <w:jc w:val="center"/>
        </w:trPr>
        <w:tc>
          <w:tcPr>
            <w:tcW w:w="560" w:type="dxa"/>
            <w:vMerge w:val="continue"/>
            <w:vAlign w:val="center"/>
          </w:tcPr>
          <w:p w14:paraId="634E67A8">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688" w:type="dxa"/>
            <w:vMerge w:val="continue"/>
            <w:vAlign w:val="center"/>
          </w:tcPr>
          <w:p w14:paraId="1D9D067C">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8128" w:type="dxa"/>
            <w:vMerge w:val="continue"/>
            <w:vAlign w:val="center"/>
          </w:tcPr>
          <w:p w14:paraId="2C127661">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2025" w:type="dxa"/>
            <w:vMerge w:val="continue"/>
            <w:vAlign w:val="center"/>
          </w:tcPr>
          <w:p w14:paraId="4E975CDF">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14:paraId="13F6D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80" w:hRule="atLeast"/>
          <w:jc w:val="center"/>
        </w:trPr>
        <w:tc>
          <w:tcPr>
            <w:tcW w:w="560" w:type="dxa"/>
            <w:vMerge w:val="restart"/>
            <w:shd w:val="clear" w:color="auto" w:fill="auto"/>
            <w:vAlign w:val="center"/>
          </w:tcPr>
          <w:p w14:paraId="0EE67236">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4</w:t>
            </w:r>
          </w:p>
        </w:tc>
        <w:tc>
          <w:tcPr>
            <w:tcW w:w="1688" w:type="dxa"/>
            <w:vMerge w:val="restart"/>
            <w:shd w:val="clear" w:color="auto" w:fill="auto"/>
            <w:vAlign w:val="center"/>
          </w:tcPr>
          <w:p w14:paraId="1D0292E7">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lang w:val="en-US" w:eastAsia="zh-CN"/>
                <w14:textFill>
                  <w14:solidFill>
                    <w14:schemeClr w14:val="tx1"/>
                  </w14:solidFill>
                </w14:textFill>
              </w:rPr>
              <w:t>是否</w:t>
            </w:r>
            <w:r>
              <w:rPr>
                <w:rFonts w:hint="eastAsia" w:ascii="宋体" w:hAnsi="宋体" w:eastAsia="宋体" w:cs="宋体"/>
                <w:color w:val="000000" w:themeColor="text1"/>
                <w:kern w:val="0"/>
                <w:sz w:val="16"/>
                <w:szCs w:val="16"/>
                <w14:textFill>
                  <w14:solidFill>
                    <w14:schemeClr w14:val="tx1"/>
                  </w14:solidFill>
                </w14:textFill>
              </w:rPr>
              <w:t>变更演出的名称、时间、地点、场次未重新报批等行为</w:t>
            </w:r>
          </w:p>
        </w:tc>
        <w:tc>
          <w:tcPr>
            <w:tcW w:w="8128" w:type="dxa"/>
            <w:vMerge w:val="restart"/>
            <w:shd w:val="clear" w:color="auto" w:fill="auto"/>
            <w:vAlign w:val="center"/>
          </w:tcPr>
          <w:p w14:paraId="24E1161F">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《营业性演出管理条例》（国务院令第439号公布，国务院令第528号、第638号、第666号、第732号修订）</w:t>
            </w:r>
          </w:p>
          <w:p w14:paraId="53E8721E">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四十四条第二款：违反本条例第十六条第三款规定，变更演出举办单位、参加演出的文艺表演团体、演员或者节目未重新报批的，依照前款规定处罚；变更演出的名称、时间、地点、场次未重新报批的，由县级人民政府文化主管部门责令改正，给予警告，可以并处3万元以下的罚款。</w:t>
            </w:r>
          </w:p>
          <w:p w14:paraId="1283172A">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第十六条：申请举办营业性演出，提交的申请材料应当包括下列内容：</w:t>
            </w:r>
          </w:p>
          <w:p w14:paraId="308BB64A">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（一）演出名称、演出举办单位和参加演出的文艺表演团体、演员；</w:t>
            </w:r>
          </w:p>
          <w:p w14:paraId="22E00CA3">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（二）演出时间、地点、场次；</w:t>
            </w:r>
          </w:p>
          <w:p w14:paraId="619A1DCB">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（三）节目及其视听资料。</w:t>
            </w:r>
          </w:p>
          <w:p w14:paraId="1872ECFB">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申请举办营业性组台演出，还应当提交文艺表演团体、演员同意参加演出的书面函件。</w:t>
            </w:r>
          </w:p>
          <w:p w14:paraId="2A582141">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营业性演出需要变更申请材料所列事项的，应当分别依照本条例第十四条、第十六条规定重新报批。</w:t>
            </w:r>
          </w:p>
        </w:tc>
        <w:tc>
          <w:tcPr>
            <w:tcW w:w="2025" w:type="dxa"/>
            <w:vMerge w:val="restart"/>
            <w:shd w:val="clear" w:color="auto" w:fill="auto"/>
            <w:vAlign w:val="center"/>
          </w:tcPr>
          <w:p w14:paraId="75EA05AE">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w:t>
            </w:r>
          </w:p>
        </w:tc>
      </w:tr>
      <w:tr w14:paraId="373A5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040" w:hRule="atLeast"/>
          <w:jc w:val="center"/>
        </w:trPr>
        <w:tc>
          <w:tcPr>
            <w:tcW w:w="560" w:type="dxa"/>
            <w:vMerge w:val="continue"/>
            <w:vAlign w:val="center"/>
          </w:tcPr>
          <w:p w14:paraId="76870DD0">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688" w:type="dxa"/>
            <w:vMerge w:val="continue"/>
            <w:vAlign w:val="center"/>
          </w:tcPr>
          <w:p w14:paraId="6B0E57C7">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8128" w:type="dxa"/>
            <w:vMerge w:val="continue"/>
            <w:vAlign w:val="center"/>
          </w:tcPr>
          <w:p w14:paraId="63371974">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2025" w:type="dxa"/>
            <w:vMerge w:val="continue"/>
            <w:vAlign w:val="center"/>
          </w:tcPr>
          <w:p w14:paraId="784B4032">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14:paraId="4E1B4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80" w:hRule="atLeast"/>
          <w:jc w:val="center"/>
        </w:trPr>
        <w:tc>
          <w:tcPr>
            <w:tcW w:w="560" w:type="dxa"/>
            <w:vMerge w:val="continue"/>
            <w:vAlign w:val="center"/>
          </w:tcPr>
          <w:p w14:paraId="0B390283">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688" w:type="dxa"/>
            <w:vMerge w:val="continue"/>
            <w:vAlign w:val="center"/>
          </w:tcPr>
          <w:p w14:paraId="0626378F">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8128" w:type="dxa"/>
            <w:vMerge w:val="continue"/>
            <w:vAlign w:val="center"/>
          </w:tcPr>
          <w:p w14:paraId="7DAB9B57">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2025" w:type="dxa"/>
            <w:vMerge w:val="continue"/>
            <w:vAlign w:val="center"/>
          </w:tcPr>
          <w:p w14:paraId="401ED405">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14:paraId="7CE1C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exact"/>
          <w:jc w:val="center"/>
        </w:trPr>
        <w:tc>
          <w:tcPr>
            <w:tcW w:w="560" w:type="dxa"/>
            <w:vMerge w:val="restart"/>
            <w:shd w:val="clear" w:color="auto" w:fill="auto"/>
            <w:vAlign w:val="center"/>
          </w:tcPr>
          <w:p w14:paraId="53B6A057">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5</w:t>
            </w:r>
          </w:p>
        </w:tc>
        <w:tc>
          <w:tcPr>
            <w:tcW w:w="1688" w:type="dxa"/>
            <w:vMerge w:val="restart"/>
            <w:shd w:val="clear" w:color="auto" w:fill="auto"/>
            <w:vAlign w:val="center"/>
          </w:tcPr>
          <w:p w14:paraId="488EE7BF">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演出场所经营单位</w:t>
            </w:r>
            <w:r>
              <w:rPr>
                <w:rFonts w:hint="eastAsia" w:ascii="宋体" w:hAnsi="宋体" w:eastAsia="宋体" w:cs="宋体"/>
                <w:color w:val="000000" w:themeColor="text1"/>
                <w:kern w:val="0"/>
                <w:sz w:val="16"/>
                <w:szCs w:val="16"/>
                <w:lang w:val="en-US" w:eastAsia="zh-CN"/>
                <w14:textFill>
                  <w14:solidFill>
                    <w14:schemeClr w14:val="tx1"/>
                  </w14:solidFill>
                </w14:textFill>
              </w:rPr>
              <w:t>是否</w:t>
            </w:r>
            <w:r>
              <w:rPr>
                <w:rFonts w:hint="eastAsia" w:ascii="宋体" w:hAnsi="宋体" w:eastAsia="宋体" w:cs="宋体"/>
                <w:color w:val="000000" w:themeColor="text1"/>
                <w:kern w:val="0"/>
                <w:sz w:val="16"/>
                <w:szCs w:val="16"/>
                <w14:textFill>
                  <w14:solidFill>
                    <w14:schemeClr w14:val="tx1"/>
                  </w14:solidFill>
                </w14:textFill>
              </w:rPr>
              <w:t>为未经批准的营业性演出提供场地</w:t>
            </w:r>
          </w:p>
        </w:tc>
        <w:tc>
          <w:tcPr>
            <w:tcW w:w="8128" w:type="dxa"/>
            <w:vMerge w:val="restart"/>
            <w:shd w:val="clear" w:color="auto" w:fill="auto"/>
            <w:vAlign w:val="center"/>
          </w:tcPr>
          <w:p w14:paraId="57D945C0">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《营业性演出管理条例》（国务院令第439号公布，国务院令第528号、第638号、第666号、第732号修订）</w:t>
            </w:r>
          </w:p>
          <w:p w14:paraId="50152A3F">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四十四条第三款：演出场所经营单位为未经批准的营业性演出提供场地的，由县级人民政府文化主管部门责令改正，没收违法所得，并处违法所得3倍以上5倍以下的罚款；没有违法所得或者违法所得不足1万元的，并处3万元以上5万元以下的罚款。</w:t>
            </w:r>
          </w:p>
        </w:tc>
        <w:tc>
          <w:tcPr>
            <w:tcW w:w="2025" w:type="dxa"/>
            <w:vMerge w:val="restart"/>
            <w:shd w:val="clear" w:color="auto" w:fill="auto"/>
            <w:vAlign w:val="center"/>
          </w:tcPr>
          <w:p w14:paraId="349E1B50">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w:t>
            </w:r>
          </w:p>
        </w:tc>
      </w:tr>
      <w:tr w14:paraId="1F970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exact"/>
          <w:jc w:val="center"/>
        </w:trPr>
        <w:tc>
          <w:tcPr>
            <w:tcW w:w="560" w:type="dxa"/>
            <w:vMerge w:val="continue"/>
            <w:vAlign w:val="center"/>
          </w:tcPr>
          <w:p w14:paraId="6CCA9EB5">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688" w:type="dxa"/>
            <w:vMerge w:val="continue"/>
            <w:vAlign w:val="center"/>
          </w:tcPr>
          <w:p w14:paraId="52DCF593">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8128" w:type="dxa"/>
            <w:vMerge w:val="continue"/>
            <w:vAlign w:val="center"/>
          </w:tcPr>
          <w:p w14:paraId="1580934D">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2025" w:type="dxa"/>
            <w:vMerge w:val="continue"/>
            <w:vAlign w:val="center"/>
          </w:tcPr>
          <w:p w14:paraId="733E8C33">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14:paraId="3C245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exact"/>
          <w:jc w:val="center"/>
        </w:trPr>
        <w:tc>
          <w:tcPr>
            <w:tcW w:w="560" w:type="dxa"/>
            <w:vMerge w:val="continue"/>
            <w:vAlign w:val="center"/>
          </w:tcPr>
          <w:p w14:paraId="3D9273C0">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688" w:type="dxa"/>
            <w:vMerge w:val="continue"/>
            <w:vAlign w:val="center"/>
          </w:tcPr>
          <w:p w14:paraId="4C63C42D">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8128" w:type="dxa"/>
            <w:vMerge w:val="continue"/>
            <w:vAlign w:val="center"/>
          </w:tcPr>
          <w:p w14:paraId="0B5E65F8">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2025" w:type="dxa"/>
            <w:vMerge w:val="continue"/>
            <w:vAlign w:val="center"/>
          </w:tcPr>
          <w:p w14:paraId="1BE8278C">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14:paraId="5CAFC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exact"/>
          <w:jc w:val="center"/>
        </w:trPr>
        <w:tc>
          <w:tcPr>
            <w:tcW w:w="560" w:type="dxa"/>
            <w:vMerge w:val="continue"/>
            <w:vAlign w:val="center"/>
          </w:tcPr>
          <w:p w14:paraId="2BE3C720">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688" w:type="dxa"/>
            <w:vMerge w:val="continue"/>
            <w:vAlign w:val="center"/>
          </w:tcPr>
          <w:p w14:paraId="1376292F">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8128" w:type="dxa"/>
            <w:vMerge w:val="continue"/>
            <w:vAlign w:val="center"/>
          </w:tcPr>
          <w:p w14:paraId="08F42190">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2025" w:type="dxa"/>
            <w:vMerge w:val="continue"/>
            <w:vAlign w:val="center"/>
          </w:tcPr>
          <w:p w14:paraId="70EBCE0C">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14:paraId="68FA4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exact"/>
          <w:jc w:val="center"/>
        </w:trPr>
        <w:tc>
          <w:tcPr>
            <w:tcW w:w="560" w:type="dxa"/>
            <w:vMerge w:val="continue"/>
            <w:vAlign w:val="center"/>
          </w:tcPr>
          <w:p w14:paraId="463542A9">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688" w:type="dxa"/>
            <w:vMerge w:val="continue"/>
            <w:vAlign w:val="center"/>
          </w:tcPr>
          <w:p w14:paraId="69A23662">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8128" w:type="dxa"/>
            <w:vMerge w:val="continue"/>
            <w:vAlign w:val="center"/>
          </w:tcPr>
          <w:p w14:paraId="06AF6FFC">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2025" w:type="dxa"/>
            <w:vMerge w:val="continue"/>
            <w:vAlign w:val="center"/>
          </w:tcPr>
          <w:p w14:paraId="468924B7">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14:paraId="043C6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785" w:hRule="atLeast"/>
          <w:jc w:val="center"/>
        </w:trPr>
        <w:tc>
          <w:tcPr>
            <w:tcW w:w="560" w:type="dxa"/>
            <w:shd w:val="clear" w:color="auto" w:fill="auto"/>
            <w:vAlign w:val="center"/>
          </w:tcPr>
          <w:p w14:paraId="518F2D9C">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6</w:t>
            </w:r>
          </w:p>
        </w:tc>
        <w:tc>
          <w:tcPr>
            <w:tcW w:w="1688" w:type="dxa"/>
            <w:shd w:val="clear" w:color="auto" w:fill="auto"/>
            <w:vAlign w:val="center"/>
          </w:tcPr>
          <w:p w14:paraId="4946C7A9">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lang w:val="en-US" w:eastAsia="zh-CN"/>
                <w14:textFill>
                  <w14:solidFill>
                    <w14:schemeClr w14:val="tx1"/>
                  </w14:solidFill>
                </w14:textFill>
              </w:rPr>
              <w:t>是否</w:t>
            </w:r>
            <w:r>
              <w:rPr>
                <w:rFonts w:hint="eastAsia" w:ascii="宋体" w:hAnsi="宋体" w:eastAsia="宋体" w:cs="宋体"/>
                <w:color w:val="000000" w:themeColor="text1"/>
                <w:kern w:val="0"/>
                <w:sz w:val="16"/>
                <w:szCs w:val="16"/>
                <w14:textFill>
                  <w14:solidFill>
                    <w14:schemeClr w14:val="tx1"/>
                  </w14:solidFill>
                </w14:textFill>
              </w:rPr>
              <w:t>伪造、变造、出租、出借、买卖营业性演出许可证、批准文件，或者以非法手段取得营业性演出许可证、批准文件</w:t>
            </w:r>
          </w:p>
        </w:tc>
        <w:tc>
          <w:tcPr>
            <w:tcW w:w="8128" w:type="dxa"/>
            <w:shd w:val="clear" w:color="auto" w:fill="auto"/>
            <w:vAlign w:val="center"/>
          </w:tcPr>
          <w:p w14:paraId="7A010674">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《营业性演出管理条例》（国务院令第439号公布，国务院令第528号、第638号、第666号、第732号修订）</w:t>
            </w:r>
          </w:p>
          <w:p w14:paraId="6D720812">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四十五条：违反本条例第三十一条规定，伪造、变造、出租、出借、买卖营业性演出许可证、批准文件，或者以非法手段取得营业性演出许可证、批准文件的，由县级人民政府文化主管部门没收违法所得，并处违法所得8倍以上10倍以下的罚款；没有违法所得或者违法所得不足1万元的，并处5万元以上10万元以下的罚款；对原取得的营业性演出许可证、批准文件，予以吊销、撤销；构成犯罪的，依法追究刑事责任。</w:t>
            </w:r>
          </w:p>
          <w:p w14:paraId="41E059ED">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第三十一条：任何单位或者个人不得伪造、变造、出租、出借或者买卖营业性演出许可证、批准文件或者营业执照，不得伪造、变造营业性演出门票或者倒卖伪造、变造的营业性演出门票。</w:t>
            </w:r>
          </w:p>
        </w:tc>
        <w:tc>
          <w:tcPr>
            <w:tcW w:w="2025" w:type="dxa"/>
            <w:shd w:val="clear" w:color="auto" w:fill="auto"/>
            <w:vAlign w:val="center"/>
          </w:tcPr>
          <w:p w14:paraId="4E8E168B">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w:t>
            </w:r>
          </w:p>
          <w:p w14:paraId="4D1E4091">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r>
      <w:tr w14:paraId="6364C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40" w:hRule="exact"/>
          <w:jc w:val="center"/>
        </w:trPr>
        <w:tc>
          <w:tcPr>
            <w:tcW w:w="560" w:type="dxa"/>
            <w:vMerge w:val="restart"/>
            <w:shd w:val="clear" w:color="auto" w:fill="auto"/>
            <w:vAlign w:val="center"/>
          </w:tcPr>
          <w:p w14:paraId="736B4026">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7</w:t>
            </w:r>
          </w:p>
        </w:tc>
        <w:tc>
          <w:tcPr>
            <w:tcW w:w="1688" w:type="dxa"/>
            <w:vMerge w:val="restart"/>
            <w:shd w:val="clear" w:color="auto" w:fill="auto"/>
            <w:vAlign w:val="center"/>
          </w:tcPr>
          <w:p w14:paraId="6F099929">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营业性演出</w:t>
            </w:r>
            <w:r>
              <w:rPr>
                <w:rFonts w:hint="eastAsia" w:ascii="宋体" w:hAnsi="宋体" w:eastAsia="宋体" w:cs="宋体"/>
                <w:color w:val="000000" w:themeColor="text1"/>
                <w:kern w:val="0"/>
                <w:sz w:val="16"/>
                <w:szCs w:val="16"/>
                <w:lang w:val="en-US" w:eastAsia="zh-CN"/>
                <w14:textFill>
                  <w14:solidFill>
                    <w14:schemeClr w14:val="tx1"/>
                  </w14:solidFill>
                </w14:textFill>
              </w:rPr>
              <w:t>是否</w:t>
            </w:r>
            <w:r>
              <w:rPr>
                <w:rFonts w:hint="eastAsia" w:ascii="宋体" w:hAnsi="宋体" w:eastAsia="宋体" w:cs="宋体"/>
                <w:color w:val="000000" w:themeColor="text1"/>
                <w:kern w:val="0"/>
                <w:sz w:val="16"/>
                <w:szCs w:val="16"/>
                <w14:textFill>
                  <w14:solidFill>
                    <w14:schemeClr w14:val="tx1"/>
                  </w14:solidFill>
                </w14:textFill>
              </w:rPr>
              <w:t>有《营业性演出管理条例》第二十五条禁止情形</w:t>
            </w:r>
          </w:p>
        </w:tc>
        <w:tc>
          <w:tcPr>
            <w:tcW w:w="8128" w:type="dxa"/>
            <w:vMerge w:val="restart"/>
            <w:shd w:val="clear" w:color="auto" w:fill="auto"/>
            <w:vAlign w:val="center"/>
          </w:tcPr>
          <w:p w14:paraId="1E3E577B">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《营业性演出管理条例》（国务院令第439号公布，国务院令第528号、第638号、第666号、第732号修订）</w:t>
            </w:r>
          </w:p>
          <w:p w14:paraId="43D2B455">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四十六条第一款：营业性演出有本条例第二十五条禁止情形的，由县级人民政府文化主管部门责令停止演出，没收违法所得，并处违法所得8倍以上10倍以下的罚款；没有违法所得或者违法所得不足1万元的，并处5万元以上10万元以下的罚款；情节严重的，由原发证机关吊销营业性演出许可证；违反治安管理规定的，由公安部门依法予以处罚；构成犯罪的，依法追究刑事责任。</w:t>
            </w:r>
          </w:p>
          <w:p w14:paraId="211B8F87">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二十五条：营业性演出不得有下列情形：（一）反对宪法确定的基本原则的；（二）危害国家统一、主权和领土完整，危害国家安全，或者损害国家荣誉和利益的；（三）煽动民族仇恨、民族歧视，侵害民族风俗习惯，伤害民族感情，破坏民族团结，违反宗教政策的；（四）扰乱社会秩序，破坏社会稳定的；（五）危害社会公德或者民族优秀文化传统的；（六）宣扬淫秽、色情、邪教、迷信或者渲染暴力的；（七）侮辱或者诽谤他人，侵害他人合法权益的；（八）表演方式恐怖、残忍，摧残演员身心健康的；（九）利用人体缺陷或者以展示人体变异等方式招徕观众的；（十）法律、行政法规禁止的其他情形。</w:t>
            </w:r>
          </w:p>
        </w:tc>
        <w:tc>
          <w:tcPr>
            <w:tcW w:w="2025" w:type="dxa"/>
            <w:vMerge w:val="restart"/>
            <w:shd w:val="clear" w:color="auto" w:fill="auto"/>
            <w:vAlign w:val="center"/>
          </w:tcPr>
          <w:p w14:paraId="4F43B3B7">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w:t>
            </w:r>
          </w:p>
        </w:tc>
      </w:tr>
      <w:tr w14:paraId="4913C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32" w:hRule="exact"/>
          <w:jc w:val="center"/>
        </w:trPr>
        <w:tc>
          <w:tcPr>
            <w:tcW w:w="560" w:type="dxa"/>
            <w:vMerge w:val="continue"/>
            <w:vAlign w:val="center"/>
          </w:tcPr>
          <w:p w14:paraId="68078A14">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688" w:type="dxa"/>
            <w:vMerge w:val="continue"/>
            <w:vAlign w:val="center"/>
          </w:tcPr>
          <w:p w14:paraId="31D44BA5">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8128" w:type="dxa"/>
            <w:vMerge w:val="continue"/>
            <w:vAlign w:val="center"/>
          </w:tcPr>
          <w:p w14:paraId="73F795BF">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2025" w:type="dxa"/>
            <w:vMerge w:val="continue"/>
            <w:vAlign w:val="center"/>
          </w:tcPr>
          <w:p w14:paraId="644B44CC">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14:paraId="76318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87" w:hRule="atLeast"/>
          <w:jc w:val="center"/>
        </w:trPr>
        <w:tc>
          <w:tcPr>
            <w:tcW w:w="560" w:type="dxa"/>
            <w:vMerge w:val="continue"/>
            <w:vAlign w:val="center"/>
          </w:tcPr>
          <w:p w14:paraId="3081A79F">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688" w:type="dxa"/>
            <w:vMerge w:val="continue"/>
            <w:vAlign w:val="center"/>
          </w:tcPr>
          <w:p w14:paraId="771D8923">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8128" w:type="dxa"/>
            <w:vMerge w:val="continue"/>
            <w:vAlign w:val="center"/>
          </w:tcPr>
          <w:p w14:paraId="325069C4">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2025" w:type="dxa"/>
            <w:vMerge w:val="continue"/>
            <w:vAlign w:val="center"/>
          </w:tcPr>
          <w:p w14:paraId="275AC104">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14:paraId="710BF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84" w:hRule="atLeast"/>
          <w:jc w:val="center"/>
        </w:trPr>
        <w:tc>
          <w:tcPr>
            <w:tcW w:w="560" w:type="dxa"/>
            <w:vMerge w:val="continue"/>
            <w:vAlign w:val="center"/>
          </w:tcPr>
          <w:p w14:paraId="3FB4B2F8">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688" w:type="dxa"/>
            <w:vMerge w:val="continue"/>
            <w:vAlign w:val="center"/>
          </w:tcPr>
          <w:p w14:paraId="526DB7FA">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8128" w:type="dxa"/>
            <w:vMerge w:val="continue"/>
            <w:vAlign w:val="center"/>
          </w:tcPr>
          <w:p w14:paraId="5E40C735">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2025" w:type="dxa"/>
            <w:vMerge w:val="continue"/>
            <w:vAlign w:val="center"/>
          </w:tcPr>
          <w:p w14:paraId="678B02FD">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14:paraId="773BD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73" w:hRule="exact"/>
          <w:jc w:val="center"/>
        </w:trPr>
        <w:tc>
          <w:tcPr>
            <w:tcW w:w="560" w:type="dxa"/>
            <w:vMerge w:val="continue"/>
            <w:vAlign w:val="center"/>
          </w:tcPr>
          <w:p w14:paraId="49C1B770">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688" w:type="dxa"/>
            <w:vMerge w:val="continue"/>
            <w:vAlign w:val="center"/>
          </w:tcPr>
          <w:p w14:paraId="2A698DBE">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8128" w:type="dxa"/>
            <w:vMerge w:val="continue"/>
            <w:vAlign w:val="center"/>
          </w:tcPr>
          <w:p w14:paraId="2F80B734">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2025" w:type="dxa"/>
            <w:vMerge w:val="continue"/>
            <w:vAlign w:val="center"/>
          </w:tcPr>
          <w:p w14:paraId="5F74B427">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14:paraId="329FF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93" w:hRule="atLeast"/>
          <w:jc w:val="center"/>
        </w:trPr>
        <w:tc>
          <w:tcPr>
            <w:tcW w:w="560" w:type="dxa"/>
            <w:vMerge w:val="continue"/>
            <w:vAlign w:val="center"/>
          </w:tcPr>
          <w:p w14:paraId="25D5EF50">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688" w:type="dxa"/>
            <w:vMerge w:val="continue"/>
            <w:vAlign w:val="center"/>
          </w:tcPr>
          <w:p w14:paraId="0B2CDE04">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8128" w:type="dxa"/>
            <w:vMerge w:val="continue"/>
            <w:vAlign w:val="center"/>
          </w:tcPr>
          <w:p w14:paraId="37764ACA">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2025" w:type="dxa"/>
            <w:vMerge w:val="continue"/>
            <w:vAlign w:val="center"/>
          </w:tcPr>
          <w:p w14:paraId="400D7A8F">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14:paraId="457EB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84" w:hRule="atLeast"/>
          <w:jc w:val="center"/>
        </w:trPr>
        <w:tc>
          <w:tcPr>
            <w:tcW w:w="560" w:type="dxa"/>
            <w:vMerge w:val="continue"/>
            <w:vAlign w:val="center"/>
          </w:tcPr>
          <w:p w14:paraId="069F4EB8">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688" w:type="dxa"/>
            <w:vMerge w:val="continue"/>
            <w:vAlign w:val="center"/>
          </w:tcPr>
          <w:p w14:paraId="40224F24">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8128" w:type="dxa"/>
            <w:vMerge w:val="continue"/>
            <w:vAlign w:val="center"/>
          </w:tcPr>
          <w:p w14:paraId="316A232E">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2025" w:type="dxa"/>
            <w:vMerge w:val="continue"/>
            <w:vAlign w:val="center"/>
          </w:tcPr>
          <w:p w14:paraId="5D147B29">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14:paraId="69069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732" w:hRule="atLeast"/>
          <w:jc w:val="center"/>
        </w:trPr>
        <w:tc>
          <w:tcPr>
            <w:tcW w:w="560" w:type="dxa"/>
            <w:shd w:val="clear" w:color="auto" w:fill="auto"/>
            <w:vAlign w:val="center"/>
          </w:tcPr>
          <w:p w14:paraId="0AF453C5">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8</w:t>
            </w:r>
          </w:p>
        </w:tc>
        <w:tc>
          <w:tcPr>
            <w:tcW w:w="1688" w:type="dxa"/>
            <w:shd w:val="clear" w:color="auto" w:fill="auto"/>
            <w:vAlign w:val="center"/>
          </w:tcPr>
          <w:p w14:paraId="58E1CC7B">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演出场所经营单位、演出举办单位发现营业性演出</w:t>
            </w:r>
            <w:r>
              <w:rPr>
                <w:rFonts w:hint="eastAsia" w:ascii="宋体" w:hAnsi="宋体" w:eastAsia="宋体" w:cs="宋体"/>
                <w:color w:val="000000" w:themeColor="text1"/>
                <w:kern w:val="0"/>
                <w:sz w:val="16"/>
                <w:szCs w:val="16"/>
                <w:lang w:val="en-US" w:eastAsia="zh-CN"/>
                <w14:textFill>
                  <w14:solidFill>
                    <w14:schemeClr w14:val="tx1"/>
                  </w14:solidFill>
                </w14:textFill>
              </w:rPr>
              <w:t>是否</w:t>
            </w:r>
            <w:r>
              <w:rPr>
                <w:rFonts w:hint="eastAsia" w:ascii="宋体" w:hAnsi="宋体" w:eastAsia="宋体" w:cs="宋体"/>
                <w:color w:val="000000" w:themeColor="text1"/>
                <w:kern w:val="0"/>
                <w:sz w:val="16"/>
                <w:szCs w:val="16"/>
                <w14:textFill>
                  <w14:solidFill>
                    <w14:schemeClr w14:val="tx1"/>
                  </w14:solidFill>
                </w14:textFill>
              </w:rPr>
              <w:t>有《营业性演出管理条例》第二十五条禁止情形未采取措施予以制止</w:t>
            </w:r>
          </w:p>
        </w:tc>
        <w:tc>
          <w:tcPr>
            <w:tcW w:w="8128" w:type="dxa"/>
            <w:shd w:val="clear" w:color="auto" w:fill="auto"/>
            <w:vAlign w:val="center"/>
          </w:tcPr>
          <w:p w14:paraId="07ACFAD7">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《营业性演出管理条例》（国务院令第439号公布，国务院令第528号、第638号、第666号、第732号修订）</w:t>
            </w:r>
          </w:p>
          <w:p w14:paraId="3419D7E1">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四十六条第二款：演出场所经营单位、演出举办单位发现营业性演出有本条例第二十五条禁止情形未采取措施予以制止的，由县级人民政府文化主管部门、公安部门依据法定职权给予警告，并处5万元以上10万元以下的罚款；未依照本条例第二十六条规定报告的，由县级人民政府文化主管部门、公安部门依据法定职权给予警告，并处5000元以上1万元以下的罚款。</w:t>
            </w:r>
          </w:p>
          <w:p w14:paraId="58EC900B">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二十五条：营业性演出不得有下列情形：（一）反对宪法确定的基本原则的；（二）危害国家统一、主权和领土完整，危害国家安全，或者损害国家荣誉和利益的；（三）煽动民族仇恨、民族歧视，侵害民族风俗习惯，伤害民族感情，破坏民族团结，违反宗教政策的；（四）扰乱社会秩序，破坏社会稳定的；（五）危害社会公德或者民族优秀文化传统的；（六）宣扬淫秽、色情、邪教、迷信或者渲染暴力的；（七）侮辱或者诽谤他人，侵害他人合法权益的；（八）表演方式恐怖、残忍，摧残演员身心健康的；（九）利用人体缺陷或者以展示人体变异等方式招徕观众的；（十）法律、行政法规禁止的其他情形。</w:t>
            </w:r>
          </w:p>
        </w:tc>
        <w:tc>
          <w:tcPr>
            <w:tcW w:w="2025" w:type="dxa"/>
            <w:shd w:val="clear" w:color="auto" w:fill="auto"/>
            <w:vAlign w:val="center"/>
          </w:tcPr>
          <w:p w14:paraId="286F8F33">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w:t>
            </w:r>
          </w:p>
        </w:tc>
      </w:tr>
      <w:tr w14:paraId="69F3F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000" w:hRule="exact"/>
          <w:jc w:val="center"/>
        </w:trPr>
        <w:tc>
          <w:tcPr>
            <w:tcW w:w="560" w:type="dxa"/>
            <w:shd w:val="clear" w:color="auto" w:fill="auto"/>
            <w:vAlign w:val="center"/>
          </w:tcPr>
          <w:p w14:paraId="66E20F37">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9</w:t>
            </w:r>
          </w:p>
        </w:tc>
        <w:tc>
          <w:tcPr>
            <w:tcW w:w="1688" w:type="dxa"/>
            <w:shd w:val="clear" w:color="auto" w:fill="auto"/>
            <w:vAlign w:val="center"/>
          </w:tcPr>
          <w:p w14:paraId="4ABCFBAE">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演出场所经营单位、演出举办单位发现营业性演出</w:t>
            </w:r>
            <w:r>
              <w:rPr>
                <w:rFonts w:hint="eastAsia" w:ascii="宋体" w:hAnsi="宋体" w:eastAsia="宋体" w:cs="宋体"/>
                <w:color w:val="000000" w:themeColor="text1"/>
                <w:kern w:val="0"/>
                <w:sz w:val="16"/>
                <w:szCs w:val="16"/>
                <w:lang w:val="en-US" w:eastAsia="zh-CN"/>
                <w14:textFill>
                  <w14:solidFill>
                    <w14:schemeClr w14:val="tx1"/>
                  </w14:solidFill>
                </w14:textFill>
              </w:rPr>
              <w:t>是否</w:t>
            </w:r>
            <w:r>
              <w:rPr>
                <w:rFonts w:hint="eastAsia" w:ascii="宋体" w:hAnsi="宋体" w:eastAsia="宋体" w:cs="宋体"/>
                <w:color w:val="000000" w:themeColor="text1"/>
                <w:kern w:val="0"/>
                <w:sz w:val="16"/>
                <w:szCs w:val="16"/>
                <w14:textFill>
                  <w14:solidFill>
                    <w14:schemeClr w14:val="tx1"/>
                  </w14:solidFill>
                </w14:textFill>
              </w:rPr>
              <w:t>有《营业性演出管理条例》第二十五条禁止情形未依照《营业性演出管理条例》第二十六条规定报告</w:t>
            </w:r>
          </w:p>
        </w:tc>
        <w:tc>
          <w:tcPr>
            <w:tcW w:w="8128" w:type="dxa"/>
            <w:shd w:val="clear" w:color="auto" w:fill="auto"/>
            <w:vAlign w:val="center"/>
          </w:tcPr>
          <w:p w14:paraId="63C8CD71">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《营业性演出管理条例》（国务院令第439号公布，国务院令第528号、第638号、第666号、第732号修订）</w:t>
            </w:r>
          </w:p>
          <w:p w14:paraId="06167F74">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四十六条第二款：演出场所经营单位、演出举办单位发现营业性演出有本条例第二十五条禁止情形未采取措施予以制止的，由县级人民政府文化主管部门、公安部门依据法定职权给予警告，并处5万元以上10万元以下的罚款；未依照本条例第二十六条规定报告的，由县级人民政府文化主管部门、公安部门依据法定职权给予警告，并处5000元以上1万元以下的罚款。</w:t>
            </w:r>
          </w:p>
          <w:p w14:paraId="7CE3326B">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二十五条：营业性演出不得有下列情形：（一）反对宪法确定的基本原则的；（二）危害国家统一、主权和领土完整，危害国家安全，或者损害国家荣誉和利益的；（三）煽动民族仇恨、民族歧视，侵害民族风俗习惯，伤害民族感情，破坏民族团结，违反宗教政策的；（四）扰乱社会秩序，破坏社会稳定的；（五）危害社会公德或者民族优秀文化传统的；（六）宣扬淫秽、色情、邪教、迷信或者渲染暴力的；（七）侮辱或者诽谤他人，侵害他人合法权益的；（八）表演方式恐怖、残忍，摧残演员身心健康的；（九）利用人体缺陷或者以展示人体变异等方式招徕观众的；（十）法律、行政法规禁止的其他情形。</w:t>
            </w:r>
          </w:p>
          <w:p w14:paraId="317D6F1C">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第二十六条：演出场所经营单位、演出举办单位发现营业性演出有本条例第二十五条禁止情形的，应当立即采取措施予以制止并同时向演出所在地县级人民政府文化主管部门、公安部门报告。</w:t>
            </w:r>
          </w:p>
        </w:tc>
        <w:tc>
          <w:tcPr>
            <w:tcW w:w="2025" w:type="dxa"/>
            <w:shd w:val="clear" w:color="auto" w:fill="auto"/>
            <w:vAlign w:val="center"/>
          </w:tcPr>
          <w:p w14:paraId="55C91873">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w:t>
            </w:r>
          </w:p>
        </w:tc>
      </w:tr>
      <w:tr w14:paraId="084B5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065" w:hRule="atLeast"/>
          <w:jc w:val="center"/>
        </w:trPr>
        <w:tc>
          <w:tcPr>
            <w:tcW w:w="560" w:type="dxa"/>
            <w:shd w:val="clear" w:color="auto" w:fill="auto"/>
            <w:vAlign w:val="center"/>
          </w:tcPr>
          <w:p w14:paraId="6ECE5957">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10</w:t>
            </w:r>
          </w:p>
        </w:tc>
        <w:tc>
          <w:tcPr>
            <w:tcW w:w="1688" w:type="dxa"/>
            <w:shd w:val="clear" w:color="auto" w:fill="auto"/>
            <w:vAlign w:val="center"/>
          </w:tcPr>
          <w:p w14:paraId="38363844">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演出举办单位、文艺表演团体、演员</w:t>
            </w:r>
            <w:r>
              <w:rPr>
                <w:rFonts w:hint="eastAsia" w:ascii="宋体" w:hAnsi="宋体" w:eastAsia="宋体" w:cs="宋体"/>
                <w:color w:val="000000" w:themeColor="text1"/>
                <w:kern w:val="0"/>
                <w:sz w:val="16"/>
                <w:szCs w:val="16"/>
                <w:lang w:val="en-US" w:eastAsia="zh-CN"/>
                <w14:textFill>
                  <w14:solidFill>
                    <w14:schemeClr w14:val="tx1"/>
                  </w14:solidFill>
                </w14:textFill>
              </w:rPr>
              <w:t>是否</w:t>
            </w:r>
            <w:r>
              <w:rPr>
                <w:rFonts w:hint="eastAsia" w:ascii="宋体" w:hAnsi="宋体" w:eastAsia="宋体" w:cs="宋体"/>
                <w:color w:val="000000" w:themeColor="text1"/>
                <w:kern w:val="0"/>
                <w:sz w:val="16"/>
                <w:szCs w:val="16"/>
                <w14:textFill>
                  <w14:solidFill>
                    <w14:schemeClr w14:val="tx1"/>
                  </w14:solidFill>
                </w14:textFill>
              </w:rPr>
              <w:t>因不可抗力中止、停止或者退出演出等行为</w:t>
            </w:r>
          </w:p>
        </w:tc>
        <w:tc>
          <w:tcPr>
            <w:tcW w:w="8128" w:type="dxa"/>
            <w:shd w:val="clear" w:color="auto" w:fill="auto"/>
            <w:vAlign w:val="center"/>
          </w:tcPr>
          <w:p w14:paraId="6CE3F777">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《营业性演出管理条例》（国务院令第439号公布，国务院令第528号、第638号、第666号、第732号修订）</w:t>
            </w:r>
          </w:p>
          <w:p w14:paraId="1A257E8D">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四十七条第一款第一、二、三项：有下列行为之一的，对演出举办单位、文艺表演团体、演员，由国务院文化主管部门或者省、自治区、直辖市人民政府文化主管部门向社会公布；演出举办单位、文艺表演团体在2年内再次被公布的，由原发证机关吊销营业性演出许可证；个体演员在2年内再次被公布的，由工商行政管理部门吊销营业执照：（一）非因不可抗力中止、停止或者退出演出的；（二）文艺表演团体、主要演员或者主要节目内容等发生变更未及时告知观众的；（三）以假唱欺骗观众的；（四）为演员假唱提供条件的。</w:t>
            </w:r>
          </w:p>
          <w:p w14:paraId="1551891E">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四十七条第二、三款：有前款第（一）项、第（二）项和第（三）项所列行为之一的，观众有权在退场后依照有关消费者权益保护的法律规定要求演出举办单位赔偿损失；演出举办单位可以依法向负有责任的文艺表演团体、演员追偿。</w:t>
            </w:r>
          </w:p>
          <w:p w14:paraId="501D30C8">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有本条第一款第（一）项、第（二）项和第（三）项所列行为之一的，由县级人民政府文化主管部门处5万元以上10万元以下的罚款；有本条第一款第（四）项所列行为的，由县级人民政府文化主管部门处5000元以上1万元以下的罚款。</w:t>
            </w:r>
          </w:p>
        </w:tc>
        <w:tc>
          <w:tcPr>
            <w:tcW w:w="2025" w:type="dxa"/>
            <w:shd w:val="clear" w:color="auto" w:fill="auto"/>
            <w:vAlign w:val="center"/>
          </w:tcPr>
          <w:p w14:paraId="05D4ED06">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w:t>
            </w:r>
          </w:p>
        </w:tc>
      </w:tr>
      <w:tr w14:paraId="3C02B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794" w:hRule="atLeast"/>
          <w:jc w:val="center"/>
        </w:trPr>
        <w:tc>
          <w:tcPr>
            <w:tcW w:w="560" w:type="dxa"/>
            <w:shd w:val="clear" w:color="auto" w:fill="auto"/>
            <w:vAlign w:val="center"/>
          </w:tcPr>
          <w:p w14:paraId="21FE1F29">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11</w:t>
            </w:r>
          </w:p>
        </w:tc>
        <w:tc>
          <w:tcPr>
            <w:tcW w:w="1688" w:type="dxa"/>
            <w:shd w:val="clear" w:color="auto" w:fill="auto"/>
            <w:vAlign w:val="center"/>
          </w:tcPr>
          <w:p w14:paraId="7754BBA4">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lang w:val="en-US" w:eastAsia="zh-CN"/>
                <w14:textFill>
                  <w14:solidFill>
                    <w14:schemeClr w14:val="tx1"/>
                  </w14:solidFill>
                </w14:textFill>
              </w:rPr>
              <w:t>是否</w:t>
            </w:r>
            <w:r>
              <w:rPr>
                <w:rFonts w:hint="eastAsia" w:ascii="宋体" w:hAnsi="宋体" w:eastAsia="宋体" w:cs="宋体"/>
                <w:color w:val="000000" w:themeColor="text1"/>
                <w:kern w:val="0"/>
                <w:sz w:val="16"/>
                <w:szCs w:val="16"/>
                <w14:textFill>
                  <w14:solidFill>
                    <w14:schemeClr w14:val="tx1"/>
                  </w14:solidFill>
                </w14:textFill>
              </w:rPr>
              <w:t>为演员假唱提供条件</w:t>
            </w:r>
          </w:p>
        </w:tc>
        <w:tc>
          <w:tcPr>
            <w:tcW w:w="8128" w:type="dxa"/>
            <w:shd w:val="clear" w:color="auto" w:fill="auto"/>
            <w:vAlign w:val="center"/>
          </w:tcPr>
          <w:p w14:paraId="0193F29C">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《营业性演出管理条例》（国务院令第439号公布，国务院令第528号、第638号、第666号、第732号修订）</w:t>
            </w:r>
          </w:p>
          <w:p w14:paraId="137A775A">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四十七条第一款第四项：有下列行为之一的，对演出举办单位、文艺表演团体、演员，由国务院文化主管部门或者省、自治区、直辖市人民政府文化主管部门向社会公布；演出举办单位、文艺表演团体在2年内再次被公布的，由原发证机关吊销营业性演出许可证；个体演员在2年内再次被公布的，由工商行政管理部门吊销营业执照：（四）为演员假唱提供条件的。</w:t>
            </w:r>
          </w:p>
          <w:p w14:paraId="4B610D01">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四十七条第二、三款：有前款第（一）项、第（二）项和第（三）项所列行为之一的，观众有权在退场后依照有关消费者权益保护的法律规定要求演出举办单位赔偿损失；演出举办单位可以依法向负有责任的文艺表演团体、演员追偿。</w:t>
            </w:r>
          </w:p>
          <w:p w14:paraId="354EF02F">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有本条第一款第（一）项、第（二）项和第（三）项所列行为之一的，由县级人民政府文化主管部门处5万元以上10万元以下的罚款；有本条第一款第（四）项所列行为的，由县级人民政府文化主管部门处5000元以上1万元以下的罚款。</w:t>
            </w:r>
          </w:p>
        </w:tc>
        <w:tc>
          <w:tcPr>
            <w:tcW w:w="2025" w:type="dxa"/>
            <w:shd w:val="clear" w:color="auto" w:fill="auto"/>
            <w:vAlign w:val="center"/>
          </w:tcPr>
          <w:p w14:paraId="32D1980B">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w:t>
            </w:r>
          </w:p>
        </w:tc>
      </w:tr>
      <w:tr w14:paraId="34DBC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12" w:hRule="atLeast"/>
          <w:jc w:val="center"/>
        </w:trPr>
        <w:tc>
          <w:tcPr>
            <w:tcW w:w="560" w:type="dxa"/>
            <w:vMerge w:val="restart"/>
            <w:shd w:val="clear" w:color="auto" w:fill="auto"/>
            <w:vAlign w:val="center"/>
          </w:tcPr>
          <w:p w14:paraId="5F5EA1C0">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12</w:t>
            </w:r>
          </w:p>
        </w:tc>
        <w:tc>
          <w:tcPr>
            <w:tcW w:w="1688" w:type="dxa"/>
            <w:vMerge w:val="restart"/>
            <w:shd w:val="clear" w:color="auto" w:fill="auto"/>
            <w:vAlign w:val="center"/>
          </w:tcPr>
          <w:p w14:paraId="44153168">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lang w:val="en-US" w:eastAsia="zh-CN"/>
                <w14:textFill>
                  <w14:solidFill>
                    <w14:schemeClr w14:val="tx1"/>
                  </w14:solidFill>
                </w14:textFill>
              </w:rPr>
              <w:t>是否</w:t>
            </w:r>
            <w:r>
              <w:rPr>
                <w:rFonts w:hint="eastAsia" w:ascii="宋体" w:hAnsi="宋体" w:eastAsia="宋体" w:cs="宋体"/>
                <w:color w:val="000000" w:themeColor="text1"/>
                <w:kern w:val="0"/>
                <w:sz w:val="16"/>
                <w:szCs w:val="16"/>
                <w14:textFill>
                  <w14:solidFill>
                    <w14:schemeClr w14:val="tx1"/>
                  </w14:solidFill>
                </w14:textFill>
              </w:rPr>
              <w:t>以政府或者政府部门的名义举办营业性演出，或者营业性演出冠以“中国”、“中华”、“全国”、“国际”等字样</w:t>
            </w:r>
          </w:p>
        </w:tc>
        <w:tc>
          <w:tcPr>
            <w:tcW w:w="8128" w:type="dxa"/>
            <w:vMerge w:val="restart"/>
            <w:shd w:val="clear" w:color="auto" w:fill="auto"/>
            <w:vAlign w:val="center"/>
          </w:tcPr>
          <w:p w14:paraId="61995453">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《营业性演出管理条例》（国务院令第439号公布，国务院令第528号、第638号、第666号、第732号修订）</w:t>
            </w:r>
          </w:p>
          <w:p w14:paraId="37E7653A">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四十八条第一款：以政府或者政府部门的名义举办营业性演出，或者营业性演出冠以“中国”、“中华”、“全国”、“国际”等字样的，由县级人民政府文化主管部门责令改正，没收违法所得，并处违法所得3倍以上5倍以下的罚款；没有违法所得或者违法所得不足1万元的，并处3万元以上5万元以下的罚款；拒不改正或者造成严重后果的，由原发证机关吊销营业性演出许可证。</w:t>
            </w:r>
          </w:p>
        </w:tc>
        <w:tc>
          <w:tcPr>
            <w:tcW w:w="2025" w:type="dxa"/>
            <w:vMerge w:val="restart"/>
            <w:shd w:val="clear" w:color="auto" w:fill="auto"/>
            <w:vAlign w:val="center"/>
          </w:tcPr>
          <w:p w14:paraId="4D5C897B">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w:t>
            </w:r>
          </w:p>
        </w:tc>
      </w:tr>
      <w:tr w14:paraId="34CC8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12" w:hRule="atLeast"/>
          <w:jc w:val="center"/>
        </w:trPr>
        <w:tc>
          <w:tcPr>
            <w:tcW w:w="560" w:type="dxa"/>
            <w:vMerge w:val="continue"/>
            <w:vAlign w:val="center"/>
          </w:tcPr>
          <w:p w14:paraId="01F34DE2">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688" w:type="dxa"/>
            <w:vMerge w:val="continue"/>
            <w:vAlign w:val="center"/>
          </w:tcPr>
          <w:p w14:paraId="0F095611">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8128" w:type="dxa"/>
            <w:vMerge w:val="continue"/>
            <w:vAlign w:val="center"/>
          </w:tcPr>
          <w:p w14:paraId="65F9FCFE">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2025" w:type="dxa"/>
            <w:vMerge w:val="continue"/>
            <w:vAlign w:val="center"/>
          </w:tcPr>
          <w:p w14:paraId="36AC195A">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14:paraId="27FAD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12" w:hRule="atLeast"/>
          <w:jc w:val="center"/>
        </w:trPr>
        <w:tc>
          <w:tcPr>
            <w:tcW w:w="560" w:type="dxa"/>
            <w:vMerge w:val="continue"/>
            <w:vAlign w:val="center"/>
          </w:tcPr>
          <w:p w14:paraId="41CA6FF7">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688" w:type="dxa"/>
            <w:vMerge w:val="continue"/>
            <w:vAlign w:val="center"/>
          </w:tcPr>
          <w:p w14:paraId="484AE501">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8128" w:type="dxa"/>
            <w:vMerge w:val="continue"/>
            <w:vAlign w:val="center"/>
          </w:tcPr>
          <w:p w14:paraId="22446C98">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2025" w:type="dxa"/>
            <w:vMerge w:val="continue"/>
            <w:vAlign w:val="center"/>
          </w:tcPr>
          <w:p w14:paraId="53EB3781">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14:paraId="097A7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12" w:hRule="atLeast"/>
          <w:jc w:val="center"/>
        </w:trPr>
        <w:tc>
          <w:tcPr>
            <w:tcW w:w="560" w:type="dxa"/>
            <w:vMerge w:val="continue"/>
            <w:vAlign w:val="center"/>
          </w:tcPr>
          <w:p w14:paraId="7EACFBCF">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688" w:type="dxa"/>
            <w:vMerge w:val="continue"/>
            <w:vAlign w:val="center"/>
          </w:tcPr>
          <w:p w14:paraId="35E5567E">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8128" w:type="dxa"/>
            <w:vMerge w:val="continue"/>
            <w:vAlign w:val="center"/>
          </w:tcPr>
          <w:p w14:paraId="437346D8">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2025" w:type="dxa"/>
            <w:vMerge w:val="continue"/>
            <w:vAlign w:val="center"/>
          </w:tcPr>
          <w:p w14:paraId="1ACFF16C">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14:paraId="69D9A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12" w:hRule="atLeast"/>
          <w:jc w:val="center"/>
        </w:trPr>
        <w:tc>
          <w:tcPr>
            <w:tcW w:w="560" w:type="dxa"/>
            <w:vMerge w:val="continue"/>
            <w:vAlign w:val="center"/>
          </w:tcPr>
          <w:p w14:paraId="643A245F">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688" w:type="dxa"/>
            <w:vMerge w:val="continue"/>
            <w:vAlign w:val="center"/>
          </w:tcPr>
          <w:p w14:paraId="05B91E42">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8128" w:type="dxa"/>
            <w:vMerge w:val="continue"/>
            <w:vAlign w:val="center"/>
          </w:tcPr>
          <w:p w14:paraId="05299787">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2025" w:type="dxa"/>
            <w:vMerge w:val="continue"/>
            <w:vAlign w:val="center"/>
          </w:tcPr>
          <w:p w14:paraId="654F9E36">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14:paraId="3412A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12" w:hRule="atLeast"/>
          <w:jc w:val="center"/>
        </w:trPr>
        <w:tc>
          <w:tcPr>
            <w:tcW w:w="560" w:type="dxa"/>
            <w:vMerge w:val="continue"/>
            <w:vAlign w:val="center"/>
          </w:tcPr>
          <w:p w14:paraId="67E39171">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688" w:type="dxa"/>
            <w:vMerge w:val="continue"/>
            <w:vAlign w:val="center"/>
          </w:tcPr>
          <w:p w14:paraId="5F95F424">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8128" w:type="dxa"/>
            <w:vMerge w:val="continue"/>
            <w:vAlign w:val="center"/>
          </w:tcPr>
          <w:p w14:paraId="435B492D">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2025" w:type="dxa"/>
            <w:vMerge w:val="continue"/>
            <w:vAlign w:val="center"/>
          </w:tcPr>
          <w:p w14:paraId="74E95C2A">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14:paraId="6FD7F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12" w:hRule="atLeast"/>
          <w:jc w:val="center"/>
        </w:trPr>
        <w:tc>
          <w:tcPr>
            <w:tcW w:w="560" w:type="dxa"/>
            <w:vMerge w:val="continue"/>
            <w:vAlign w:val="center"/>
          </w:tcPr>
          <w:p w14:paraId="7AB930AE">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688" w:type="dxa"/>
            <w:vMerge w:val="continue"/>
            <w:vAlign w:val="center"/>
          </w:tcPr>
          <w:p w14:paraId="6B55D37C">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8128" w:type="dxa"/>
            <w:vMerge w:val="continue"/>
            <w:vAlign w:val="center"/>
          </w:tcPr>
          <w:p w14:paraId="1061A35D">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2025" w:type="dxa"/>
            <w:vMerge w:val="continue"/>
            <w:vAlign w:val="center"/>
          </w:tcPr>
          <w:p w14:paraId="0DE192D0">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14:paraId="70E4C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53" w:hRule="atLeast"/>
          <w:jc w:val="center"/>
        </w:trPr>
        <w:tc>
          <w:tcPr>
            <w:tcW w:w="560" w:type="dxa"/>
            <w:vMerge w:val="restart"/>
            <w:shd w:val="clear" w:color="auto" w:fill="auto"/>
            <w:vAlign w:val="center"/>
          </w:tcPr>
          <w:p w14:paraId="500A0FEA">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13</w:t>
            </w:r>
          </w:p>
        </w:tc>
        <w:tc>
          <w:tcPr>
            <w:tcW w:w="1688" w:type="dxa"/>
            <w:vMerge w:val="restart"/>
            <w:shd w:val="clear" w:color="auto" w:fill="auto"/>
            <w:vAlign w:val="center"/>
          </w:tcPr>
          <w:p w14:paraId="781727A1">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lang w:val="en-US" w:eastAsia="zh-CN"/>
                <w14:textFill>
                  <w14:solidFill>
                    <w14:schemeClr w14:val="tx1"/>
                  </w14:solidFill>
                </w14:textFill>
              </w:rPr>
              <w:t>是否</w:t>
            </w:r>
            <w:r>
              <w:rPr>
                <w:rFonts w:hint="eastAsia" w:ascii="宋体" w:hAnsi="宋体" w:eastAsia="宋体" w:cs="宋体"/>
                <w:color w:val="000000" w:themeColor="text1"/>
                <w:kern w:val="0"/>
                <w:sz w:val="16"/>
                <w:szCs w:val="16"/>
                <w14:textFill>
                  <w14:solidFill>
                    <w14:schemeClr w14:val="tx1"/>
                  </w14:solidFill>
                </w14:textFill>
              </w:rPr>
              <w:t>演出举办单位或者其法定代表人、主要负责人及其他直接责任人员在募捐义演中获取经济利益</w:t>
            </w:r>
          </w:p>
        </w:tc>
        <w:tc>
          <w:tcPr>
            <w:tcW w:w="8128" w:type="dxa"/>
            <w:vMerge w:val="restart"/>
            <w:shd w:val="clear" w:color="auto" w:fill="auto"/>
            <w:vAlign w:val="center"/>
          </w:tcPr>
          <w:p w14:paraId="4C17C760">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《营业性演出管理条例》（国务院令第439号公布，国务院令第528号、第638号、第666号、第732号修订）</w:t>
            </w:r>
          </w:p>
          <w:p w14:paraId="602CB3D4">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四十九条第一款：演出举办单位或者其法定代表人、主要负责人及其他直接责任人员在募捐义演中获取经济利益的，由县级以上人民政府文化主管部门依据各自职权责令其退回并交付受捐单位；构成犯罪的，依法追究刑事责任；尚不构成犯罪的，由县级以上人民政府文化主管部门依据各自职权处违法所得3倍以上5倍以下的罚款，并由国务院文化主管部门或者省、自治区、直辖市人民政府文化主管部门向社会公布违法行为人的名称或者姓名，直至由原发证机关吊销演出举办单位的营业性演出许可证。</w:t>
            </w:r>
          </w:p>
        </w:tc>
        <w:tc>
          <w:tcPr>
            <w:tcW w:w="2025" w:type="dxa"/>
            <w:vMerge w:val="restart"/>
            <w:shd w:val="clear" w:color="auto" w:fill="auto"/>
            <w:vAlign w:val="center"/>
          </w:tcPr>
          <w:p w14:paraId="0E3793A2">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w:t>
            </w:r>
          </w:p>
        </w:tc>
      </w:tr>
      <w:tr w14:paraId="10F79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53" w:hRule="atLeast"/>
          <w:jc w:val="center"/>
        </w:trPr>
        <w:tc>
          <w:tcPr>
            <w:tcW w:w="560" w:type="dxa"/>
            <w:vMerge w:val="continue"/>
            <w:vAlign w:val="center"/>
          </w:tcPr>
          <w:p w14:paraId="797C8C7B">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688" w:type="dxa"/>
            <w:vMerge w:val="continue"/>
            <w:vAlign w:val="center"/>
          </w:tcPr>
          <w:p w14:paraId="1CAC7615">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8128" w:type="dxa"/>
            <w:vMerge w:val="continue"/>
            <w:vAlign w:val="center"/>
          </w:tcPr>
          <w:p w14:paraId="6257C84A">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2025" w:type="dxa"/>
            <w:vMerge w:val="continue"/>
            <w:vAlign w:val="center"/>
          </w:tcPr>
          <w:p w14:paraId="3C355306">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14:paraId="2AC3F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53" w:hRule="atLeast"/>
          <w:jc w:val="center"/>
        </w:trPr>
        <w:tc>
          <w:tcPr>
            <w:tcW w:w="560" w:type="dxa"/>
            <w:vMerge w:val="continue"/>
            <w:vAlign w:val="center"/>
          </w:tcPr>
          <w:p w14:paraId="47B75AC0">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688" w:type="dxa"/>
            <w:vMerge w:val="continue"/>
            <w:vAlign w:val="center"/>
          </w:tcPr>
          <w:p w14:paraId="05A4C1EA">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8128" w:type="dxa"/>
            <w:vMerge w:val="continue"/>
            <w:vAlign w:val="center"/>
          </w:tcPr>
          <w:p w14:paraId="38C0F7CE">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2025" w:type="dxa"/>
            <w:vMerge w:val="continue"/>
            <w:vAlign w:val="center"/>
          </w:tcPr>
          <w:p w14:paraId="39EE3EAA">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14:paraId="4C280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53" w:hRule="atLeast"/>
          <w:jc w:val="center"/>
        </w:trPr>
        <w:tc>
          <w:tcPr>
            <w:tcW w:w="560" w:type="dxa"/>
            <w:vMerge w:val="continue"/>
            <w:vAlign w:val="center"/>
          </w:tcPr>
          <w:p w14:paraId="27CB9703">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688" w:type="dxa"/>
            <w:vMerge w:val="continue"/>
            <w:vAlign w:val="center"/>
          </w:tcPr>
          <w:p w14:paraId="03040F15">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8128" w:type="dxa"/>
            <w:vMerge w:val="continue"/>
            <w:vAlign w:val="center"/>
          </w:tcPr>
          <w:p w14:paraId="080A975D">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2025" w:type="dxa"/>
            <w:vMerge w:val="continue"/>
            <w:vAlign w:val="center"/>
          </w:tcPr>
          <w:p w14:paraId="2E7DD515">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14:paraId="0B293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7" w:hRule="exact"/>
          <w:jc w:val="center"/>
        </w:trPr>
        <w:tc>
          <w:tcPr>
            <w:tcW w:w="560" w:type="dxa"/>
            <w:vMerge w:val="restart"/>
            <w:shd w:val="clear" w:color="auto" w:fill="auto"/>
            <w:vAlign w:val="center"/>
          </w:tcPr>
          <w:p w14:paraId="3D1EFF18">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14</w:t>
            </w:r>
          </w:p>
        </w:tc>
        <w:tc>
          <w:tcPr>
            <w:tcW w:w="1688" w:type="dxa"/>
            <w:vMerge w:val="restart"/>
            <w:shd w:val="clear" w:color="auto" w:fill="auto"/>
            <w:vAlign w:val="center"/>
          </w:tcPr>
          <w:p w14:paraId="7CD8D21F">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文艺表演团体</w:t>
            </w:r>
            <w:r>
              <w:rPr>
                <w:rFonts w:hint="eastAsia" w:ascii="宋体" w:hAnsi="宋体" w:eastAsia="宋体" w:cs="宋体"/>
                <w:color w:val="000000" w:themeColor="text1"/>
                <w:kern w:val="0"/>
                <w:sz w:val="16"/>
                <w:szCs w:val="16"/>
                <w:lang w:val="en-US" w:eastAsia="zh-CN"/>
                <w14:textFill>
                  <w14:solidFill>
                    <w14:schemeClr w14:val="tx1"/>
                  </w14:solidFill>
                </w14:textFill>
              </w:rPr>
              <w:t>是否</w:t>
            </w:r>
            <w:r>
              <w:rPr>
                <w:rFonts w:hint="eastAsia" w:ascii="宋体" w:hAnsi="宋体" w:eastAsia="宋体" w:cs="宋体"/>
                <w:color w:val="000000" w:themeColor="text1"/>
                <w:kern w:val="0"/>
                <w:sz w:val="16"/>
                <w:szCs w:val="16"/>
                <w14:textFill>
                  <w14:solidFill>
                    <w14:schemeClr w14:val="tx1"/>
                  </w14:solidFill>
                </w14:textFill>
              </w:rPr>
              <w:t>变更名称、住所、法定代表人或者主要负责人未向原发证机关申请换发营业性演出许可证</w:t>
            </w:r>
          </w:p>
        </w:tc>
        <w:tc>
          <w:tcPr>
            <w:tcW w:w="8128" w:type="dxa"/>
            <w:vMerge w:val="restart"/>
            <w:shd w:val="clear" w:color="auto" w:fill="auto"/>
            <w:vAlign w:val="center"/>
          </w:tcPr>
          <w:p w14:paraId="5605F723">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《营业性演出管理条例》（国务院令第439号公布，国务院令第528号、第638号、第666号、第732号修订）</w:t>
            </w:r>
          </w:p>
          <w:p w14:paraId="321E9EB6">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五十条第一款：违反本条例第八条第一款规定，变更名称、住所、法定代表人或者主要负责人未向原发证机关申请换发营业性演出许可证的，由县级人民政府文化主管部门责令改正，给予警告，并处1万元以上3万元以下的罚款。</w:t>
            </w:r>
          </w:p>
          <w:p w14:paraId="03926793">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第八条第一款：文艺表演团体变更名称、住所、法定代表人或者主要负责人、营业性演出经营项目，应当向原发证机关申请换发营业性演出许可证，并依法到工商行政管理部门办理变更登记。</w:t>
            </w:r>
          </w:p>
        </w:tc>
        <w:tc>
          <w:tcPr>
            <w:tcW w:w="2025" w:type="dxa"/>
            <w:vMerge w:val="restart"/>
            <w:shd w:val="clear" w:color="auto" w:fill="auto"/>
            <w:vAlign w:val="center"/>
          </w:tcPr>
          <w:p w14:paraId="40380AD9">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w:t>
            </w:r>
          </w:p>
        </w:tc>
      </w:tr>
      <w:tr w14:paraId="63275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7" w:hRule="exact"/>
          <w:jc w:val="center"/>
        </w:trPr>
        <w:tc>
          <w:tcPr>
            <w:tcW w:w="560" w:type="dxa"/>
            <w:vMerge w:val="continue"/>
            <w:vAlign w:val="center"/>
          </w:tcPr>
          <w:p w14:paraId="42B67EDB">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688" w:type="dxa"/>
            <w:vMerge w:val="continue"/>
            <w:vAlign w:val="center"/>
          </w:tcPr>
          <w:p w14:paraId="2BD7300D">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8128" w:type="dxa"/>
            <w:vMerge w:val="continue"/>
            <w:vAlign w:val="center"/>
          </w:tcPr>
          <w:p w14:paraId="35498A2A">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2025" w:type="dxa"/>
            <w:vMerge w:val="continue"/>
            <w:vAlign w:val="center"/>
          </w:tcPr>
          <w:p w14:paraId="18919123">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14:paraId="3DC47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7" w:hRule="exact"/>
          <w:jc w:val="center"/>
        </w:trPr>
        <w:tc>
          <w:tcPr>
            <w:tcW w:w="560" w:type="dxa"/>
            <w:vMerge w:val="continue"/>
            <w:vAlign w:val="center"/>
          </w:tcPr>
          <w:p w14:paraId="434D73CA">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688" w:type="dxa"/>
            <w:vMerge w:val="continue"/>
            <w:vAlign w:val="center"/>
          </w:tcPr>
          <w:p w14:paraId="60C0AFEB">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8128" w:type="dxa"/>
            <w:vMerge w:val="continue"/>
            <w:vAlign w:val="center"/>
          </w:tcPr>
          <w:p w14:paraId="043851A7">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2025" w:type="dxa"/>
            <w:vMerge w:val="continue"/>
            <w:vAlign w:val="center"/>
          </w:tcPr>
          <w:p w14:paraId="7F183C9C">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14:paraId="01EB4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850" w:hRule="exact"/>
          <w:jc w:val="center"/>
        </w:trPr>
        <w:tc>
          <w:tcPr>
            <w:tcW w:w="560" w:type="dxa"/>
            <w:vMerge w:val="restart"/>
            <w:shd w:val="clear" w:color="auto" w:fill="auto"/>
            <w:vAlign w:val="center"/>
          </w:tcPr>
          <w:p w14:paraId="14199AE8">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15</w:t>
            </w:r>
          </w:p>
        </w:tc>
        <w:tc>
          <w:tcPr>
            <w:tcW w:w="1688" w:type="dxa"/>
            <w:vMerge w:val="restart"/>
            <w:shd w:val="clear" w:color="auto" w:fill="auto"/>
            <w:vAlign w:val="center"/>
          </w:tcPr>
          <w:p w14:paraId="2F296629">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演出场所经营单位</w:t>
            </w:r>
            <w:r>
              <w:rPr>
                <w:rFonts w:hint="eastAsia" w:ascii="宋体" w:hAnsi="宋体" w:eastAsia="宋体" w:cs="宋体"/>
                <w:color w:val="000000" w:themeColor="text1"/>
                <w:kern w:val="0"/>
                <w:sz w:val="16"/>
                <w:szCs w:val="16"/>
                <w:lang w:val="en-US" w:eastAsia="zh-CN"/>
                <w14:textFill>
                  <w14:solidFill>
                    <w14:schemeClr w14:val="tx1"/>
                  </w14:solidFill>
                </w14:textFill>
              </w:rPr>
              <w:t>是否</w:t>
            </w:r>
            <w:r>
              <w:rPr>
                <w:rFonts w:hint="eastAsia" w:ascii="宋体" w:hAnsi="宋体" w:eastAsia="宋体" w:cs="宋体"/>
                <w:color w:val="000000" w:themeColor="text1"/>
                <w:kern w:val="0"/>
                <w:sz w:val="16"/>
                <w:szCs w:val="16"/>
                <w14:textFill>
                  <w14:solidFill>
                    <w14:schemeClr w14:val="tx1"/>
                  </w14:solidFill>
                </w14:textFill>
              </w:rPr>
              <w:t>未在领取营业执照之日起20日内向所在地县级人民政府文化主管部门备案等行为</w:t>
            </w:r>
          </w:p>
        </w:tc>
        <w:tc>
          <w:tcPr>
            <w:tcW w:w="8128" w:type="dxa"/>
            <w:vMerge w:val="restart"/>
            <w:shd w:val="clear" w:color="auto" w:fill="auto"/>
            <w:vAlign w:val="center"/>
          </w:tcPr>
          <w:p w14:paraId="390C24D6">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《营业性演出管理条例》（国务院令第439号公布，国务院令第528号、第638号、第666号、第732号修订）</w:t>
            </w:r>
          </w:p>
          <w:p w14:paraId="7977D48D">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第五十条第二款：违反本条例第七条第二款、第八条第二款、第九条第二款规定，未办理备案手续的，由县级人民政府文化主管部门责令改正，给予警告，并处5000元以上1万元以下的罚款。</w:t>
            </w:r>
          </w:p>
          <w:p w14:paraId="16805034">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第七条第二款：演出场所经营单位应当自领取营业执照之日起20日内向所在地县级人民政府文化主管部门备案。</w:t>
            </w:r>
          </w:p>
          <w:p w14:paraId="4B362D91">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第八条第二款：演出场所经营单位变更名称、住所、法定代表人或者主要负责人，应当依法到工商行政管理部门办理变更登记，并向原备案机关重新备案。</w:t>
            </w:r>
          </w:p>
          <w:p w14:paraId="42B49206">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第九条第二款：个体演员、个体演出经纪人应当自领取营业执照之日起20日内向所在地县级人民政府文化主管部门备案。</w:t>
            </w:r>
          </w:p>
        </w:tc>
        <w:tc>
          <w:tcPr>
            <w:tcW w:w="2025" w:type="dxa"/>
            <w:vMerge w:val="restart"/>
            <w:shd w:val="clear" w:color="auto" w:fill="auto"/>
            <w:vAlign w:val="center"/>
          </w:tcPr>
          <w:p w14:paraId="6A7ABF51">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w:t>
            </w:r>
          </w:p>
        </w:tc>
      </w:tr>
      <w:tr w14:paraId="5244D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850" w:hRule="exact"/>
          <w:jc w:val="center"/>
        </w:trPr>
        <w:tc>
          <w:tcPr>
            <w:tcW w:w="560" w:type="dxa"/>
            <w:vMerge w:val="continue"/>
            <w:vAlign w:val="center"/>
          </w:tcPr>
          <w:p w14:paraId="5E50BC96">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688" w:type="dxa"/>
            <w:vMerge w:val="continue"/>
            <w:vAlign w:val="center"/>
          </w:tcPr>
          <w:p w14:paraId="055E84A3">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8128" w:type="dxa"/>
            <w:vMerge w:val="continue"/>
            <w:vAlign w:val="center"/>
          </w:tcPr>
          <w:p w14:paraId="3602D907">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2025" w:type="dxa"/>
            <w:vMerge w:val="continue"/>
            <w:shd w:val="clear" w:color="auto" w:fill="auto"/>
            <w:vAlign w:val="center"/>
          </w:tcPr>
          <w:p w14:paraId="4D44A3A6">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r>
      <w:tr w14:paraId="6841F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850" w:hRule="exact"/>
          <w:jc w:val="center"/>
        </w:trPr>
        <w:tc>
          <w:tcPr>
            <w:tcW w:w="560" w:type="dxa"/>
            <w:vMerge w:val="continue"/>
            <w:vAlign w:val="center"/>
          </w:tcPr>
          <w:p w14:paraId="7CFFC35C">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688" w:type="dxa"/>
            <w:vMerge w:val="continue"/>
            <w:vAlign w:val="center"/>
          </w:tcPr>
          <w:p w14:paraId="6418848B">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8128" w:type="dxa"/>
            <w:vMerge w:val="continue"/>
            <w:vAlign w:val="center"/>
          </w:tcPr>
          <w:p w14:paraId="3BDCDF57">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2025" w:type="dxa"/>
            <w:vMerge w:val="continue"/>
            <w:shd w:val="clear" w:color="auto" w:fill="auto"/>
            <w:vAlign w:val="center"/>
          </w:tcPr>
          <w:p w14:paraId="202C0DED">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r>
      <w:tr w14:paraId="735B8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643" w:hRule="exact"/>
          <w:jc w:val="center"/>
        </w:trPr>
        <w:tc>
          <w:tcPr>
            <w:tcW w:w="560" w:type="dxa"/>
            <w:shd w:val="clear" w:color="auto" w:fill="auto"/>
            <w:vAlign w:val="center"/>
          </w:tcPr>
          <w:p w14:paraId="40BC1FD9">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16</w:t>
            </w:r>
          </w:p>
        </w:tc>
        <w:tc>
          <w:tcPr>
            <w:tcW w:w="1688" w:type="dxa"/>
            <w:shd w:val="clear" w:color="auto" w:fill="auto"/>
            <w:vAlign w:val="center"/>
          </w:tcPr>
          <w:p w14:paraId="4D96A055">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演出举办单位印制、</w:t>
            </w:r>
            <w:r>
              <w:rPr>
                <w:rFonts w:hint="eastAsia" w:ascii="宋体" w:hAnsi="宋体" w:eastAsia="宋体" w:cs="宋体"/>
                <w:color w:val="000000" w:themeColor="text1"/>
                <w:kern w:val="0"/>
                <w:sz w:val="16"/>
                <w:szCs w:val="16"/>
                <w:lang w:val="en-US" w:eastAsia="zh-CN"/>
                <w14:textFill>
                  <w14:solidFill>
                    <w14:schemeClr w14:val="tx1"/>
                  </w14:solidFill>
                </w14:textFill>
              </w:rPr>
              <w:t>是否</w:t>
            </w:r>
            <w:r>
              <w:rPr>
                <w:rFonts w:hint="eastAsia" w:ascii="宋体" w:hAnsi="宋体" w:eastAsia="宋体" w:cs="宋体"/>
                <w:color w:val="000000" w:themeColor="text1"/>
                <w:kern w:val="0"/>
                <w:sz w:val="16"/>
                <w:szCs w:val="16"/>
                <w14:textFill>
                  <w14:solidFill>
                    <w14:schemeClr w14:val="tx1"/>
                  </w14:solidFill>
                </w14:textFill>
              </w:rPr>
              <w:t>出售超过核准观众数量的或者观众区域以外的营业性演出门票，造成严重后果</w:t>
            </w:r>
          </w:p>
        </w:tc>
        <w:tc>
          <w:tcPr>
            <w:tcW w:w="8128" w:type="dxa"/>
            <w:shd w:val="clear" w:color="auto" w:fill="auto"/>
            <w:vAlign w:val="center"/>
          </w:tcPr>
          <w:p w14:paraId="24ED2B23">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《营业性演出管理条例》（国务院令第439号公布，国务院令第528号、第638号、第666号、第732号修订）</w:t>
            </w:r>
          </w:p>
          <w:p w14:paraId="1FA87426">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五十一条第二款：演出举办单位印制、出售超过核准观众数量的或者观众区域以外的营业性演出门票的，由县级以上人民政府公安部门依据各自职权责令改正，没收违法所得，并处违法所得3倍以上5倍以下的罚款；没有违法所得或者违法所得不足1万元的，并处3万元以上5万元以下的罚款；造成严重后果的，由原发证机关吊销营业性演出许可证；构成犯罪的，依法追究刑事责任。</w:t>
            </w:r>
          </w:p>
        </w:tc>
        <w:tc>
          <w:tcPr>
            <w:tcW w:w="2025" w:type="dxa"/>
            <w:shd w:val="clear" w:color="auto" w:fill="auto"/>
            <w:vAlign w:val="center"/>
          </w:tcPr>
          <w:p w14:paraId="07CF3ABA">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w:t>
            </w:r>
          </w:p>
        </w:tc>
      </w:tr>
      <w:tr w14:paraId="6CA83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80" w:hRule="exact"/>
          <w:jc w:val="center"/>
        </w:trPr>
        <w:tc>
          <w:tcPr>
            <w:tcW w:w="560" w:type="dxa"/>
            <w:vMerge w:val="restart"/>
            <w:shd w:val="clear" w:color="auto" w:fill="auto"/>
            <w:vAlign w:val="center"/>
          </w:tcPr>
          <w:p w14:paraId="502ABC51">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17</w:t>
            </w:r>
          </w:p>
        </w:tc>
        <w:tc>
          <w:tcPr>
            <w:tcW w:w="1688" w:type="dxa"/>
            <w:vMerge w:val="restart"/>
            <w:shd w:val="clear" w:color="auto" w:fill="auto"/>
            <w:vAlign w:val="center"/>
          </w:tcPr>
          <w:p w14:paraId="1CFCF312">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lang w:val="en-US" w:eastAsia="zh-CN"/>
                <w14:textFill>
                  <w14:solidFill>
                    <w14:schemeClr w14:val="tx1"/>
                  </w14:solidFill>
                </w14:textFill>
              </w:rPr>
              <w:t>是否</w:t>
            </w:r>
            <w:r>
              <w:rPr>
                <w:rFonts w:hint="eastAsia" w:ascii="宋体" w:hAnsi="宋体" w:eastAsia="宋体" w:cs="宋体"/>
                <w:color w:val="000000" w:themeColor="text1"/>
                <w:kern w:val="0"/>
                <w:sz w:val="16"/>
                <w:szCs w:val="16"/>
                <w14:textFill>
                  <w14:solidFill>
                    <w14:schemeClr w14:val="tx1"/>
                  </w14:solidFill>
                </w14:textFill>
              </w:rPr>
              <w:t>在演出前向演出所在地县级人民政府文化和旅游主管部门提交《营业性演出管理条例》第二十条规定的演出场所合格证明而举办临时搭建舞台、看台营业性演出</w:t>
            </w:r>
          </w:p>
        </w:tc>
        <w:tc>
          <w:tcPr>
            <w:tcW w:w="8128" w:type="dxa"/>
            <w:vMerge w:val="restart"/>
            <w:shd w:val="clear" w:color="auto" w:fill="auto"/>
            <w:vAlign w:val="center"/>
          </w:tcPr>
          <w:p w14:paraId="35B59B6D">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1.《营业性演出管理条例实施细则》（2009年文化部令第47号公布，2017年文化部令第57号、2022年文化和旅游部令第9号修订）</w:t>
            </w:r>
          </w:p>
          <w:p w14:paraId="5ED6AE64">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四十一条：违反本实施细则第十五条的规定，未在演出前向演出所在地县级人民政府文化和旅游主管部门提交《条例》第二十条规定的演出场所合格证明而举办临时搭建舞台、看台营业性演出的，由县级人民政府文化和旅游主管部门依照《条例》第四十四条第一款的规定给予处罚。</w:t>
            </w:r>
          </w:p>
          <w:p w14:paraId="3C8A86FF">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第十五条：申请举办营业性演出，应当持营业性演出许可证或者备案证明，向文化和旅游主管部门提交符合《条例》第十六条规定的文件。</w:t>
            </w:r>
          </w:p>
          <w:p w14:paraId="32E5015D">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申请举办临时搭建舞台、看台的营业性演出，还应当提交符合《条例》第二十条第二、三项规定的文件。</w:t>
            </w:r>
          </w:p>
          <w:p w14:paraId="258103A7">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对经批准的临时搭建舞台、看台的演出活动，演出举办单位还应当在演出前向演出所在地县级人民政府文化和旅游主管部门提交符合《条例》第二十条第一项规定的文件，不符合规定条件的，演出活动不得举行。</w:t>
            </w:r>
          </w:p>
          <w:p w14:paraId="5676FEEE">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2.《营业性演出管理条例》（国务院令第439号公布，国务院令第528号、第638号、第666号、第732号修订）</w:t>
            </w:r>
          </w:p>
          <w:p w14:paraId="6E6AC234">
            <w:pPr>
              <w:widowControl/>
              <w:snapToGrid w:val="0"/>
              <w:spacing w:line="0" w:lineRule="atLeast"/>
              <w:ind w:firstLine="320" w:firstLineChars="200"/>
              <w:rPr>
                <w:rFonts w:ascii="宋体" w:hAnsi="宋体" w:eastAsia="宋体" w:cs="宋体"/>
                <w:sz w:val="16"/>
                <w:szCs w:val="16"/>
              </w:rPr>
            </w:pPr>
            <w:r>
              <w:rPr>
                <w:rFonts w:hint="eastAsia" w:ascii="宋体" w:hAnsi="宋体" w:eastAsia="宋体" w:cs="宋体"/>
                <w:color w:val="000000" w:themeColor="text1"/>
                <w:kern w:val="0"/>
                <w:sz w:val="16"/>
                <w:szCs w:val="16"/>
                <w14:textFill>
                  <w14:solidFill>
                    <w14:schemeClr w14:val="tx1"/>
                  </w14:solidFill>
                </w14:textFill>
              </w:rPr>
              <w:t>第四十四条第一款：违反本条例第十三条、第十五条规定，未经批准举办营业性演出的，由县级人民政府文化主管部门责令停止演出，没收违法所得，并处违法所得8倍以上10倍以下的罚款；没有违法所得或者违法所得不足1万元的，并处5万元以上10万元以下的罚款；情节严重的，由原发证机关吊销营业性演出许可证。</w:t>
            </w:r>
          </w:p>
        </w:tc>
        <w:tc>
          <w:tcPr>
            <w:tcW w:w="2025" w:type="dxa"/>
            <w:vMerge w:val="restart"/>
            <w:shd w:val="clear" w:color="auto" w:fill="auto"/>
            <w:vAlign w:val="center"/>
          </w:tcPr>
          <w:p w14:paraId="5A3BCAC8">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w:t>
            </w:r>
          </w:p>
        </w:tc>
      </w:tr>
      <w:tr w14:paraId="230F3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80" w:hRule="exact"/>
          <w:jc w:val="center"/>
        </w:trPr>
        <w:tc>
          <w:tcPr>
            <w:tcW w:w="560" w:type="dxa"/>
            <w:vMerge w:val="continue"/>
            <w:vAlign w:val="center"/>
          </w:tcPr>
          <w:p w14:paraId="090AC67B">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688" w:type="dxa"/>
            <w:vMerge w:val="continue"/>
            <w:vAlign w:val="center"/>
          </w:tcPr>
          <w:p w14:paraId="5AC97E41">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8128" w:type="dxa"/>
            <w:vMerge w:val="continue"/>
            <w:vAlign w:val="center"/>
          </w:tcPr>
          <w:p w14:paraId="732B9A26">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2025" w:type="dxa"/>
            <w:vMerge w:val="continue"/>
            <w:vAlign w:val="center"/>
          </w:tcPr>
          <w:p w14:paraId="26700B52">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14:paraId="46EE2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80" w:hRule="exact"/>
          <w:jc w:val="center"/>
        </w:trPr>
        <w:tc>
          <w:tcPr>
            <w:tcW w:w="560" w:type="dxa"/>
            <w:vMerge w:val="continue"/>
            <w:vAlign w:val="center"/>
          </w:tcPr>
          <w:p w14:paraId="7FAEC025">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688" w:type="dxa"/>
            <w:vMerge w:val="continue"/>
            <w:vAlign w:val="center"/>
          </w:tcPr>
          <w:p w14:paraId="29CFDFF8">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8128" w:type="dxa"/>
            <w:vMerge w:val="continue"/>
            <w:vAlign w:val="center"/>
          </w:tcPr>
          <w:p w14:paraId="569B42E1">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2025" w:type="dxa"/>
            <w:vMerge w:val="continue"/>
            <w:vAlign w:val="center"/>
          </w:tcPr>
          <w:p w14:paraId="6AAD9A06">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14:paraId="22B32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80" w:hRule="exact"/>
          <w:jc w:val="center"/>
        </w:trPr>
        <w:tc>
          <w:tcPr>
            <w:tcW w:w="560" w:type="dxa"/>
            <w:vMerge w:val="continue"/>
            <w:vAlign w:val="center"/>
          </w:tcPr>
          <w:p w14:paraId="137CA7AF">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688" w:type="dxa"/>
            <w:vMerge w:val="continue"/>
            <w:vAlign w:val="center"/>
          </w:tcPr>
          <w:p w14:paraId="12FC5BDC">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8128" w:type="dxa"/>
            <w:vMerge w:val="continue"/>
            <w:vAlign w:val="center"/>
          </w:tcPr>
          <w:p w14:paraId="6984A62A">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2025" w:type="dxa"/>
            <w:vMerge w:val="continue"/>
            <w:vAlign w:val="center"/>
          </w:tcPr>
          <w:p w14:paraId="23A6C5FC">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14:paraId="099B1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80" w:hRule="exact"/>
          <w:jc w:val="center"/>
        </w:trPr>
        <w:tc>
          <w:tcPr>
            <w:tcW w:w="560" w:type="dxa"/>
            <w:vMerge w:val="continue"/>
            <w:vAlign w:val="center"/>
          </w:tcPr>
          <w:p w14:paraId="69FC28A4">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688" w:type="dxa"/>
            <w:vMerge w:val="continue"/>
            <w:vAlign w:val="center"/>
          </w:tcPr>
          <w:p w14:paraId="58CA988E">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8128" w:type="dxa"/>
            <w:vMerge w:val="continue"/>
            <w:vAlign w:val="center"/>
          </w:tcPr>
          <w:p w14:paraId="2C840AAA">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2025" w:type="dxa"/>
            <w:vMerge w:val="continue"/>
            <w:vAlign w:val="center"/>
          </w:tcPr>
          <w:p w14:paraId="35CB9719">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14:paraId="4348B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80" w:hRule="exact"/>
          <w:jc w:val="center"/>
        </w:trPr>
        <w:tc>
          <w:tcPr>
            <w:tcW w:w="560" w:type="dxa"/>
            <w:vMerge w:val="continue"/>
            <w:vAlign w:val="center"/>
          </w:tcPr>
          <w:p w14:paraId="4638FDC1">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688" w:type="dxa"/>
            <w:vMerge w:val="continue"/>
            <w:vAlign w:val="center"/>
          </w:tcPr>
          <w:p w14:paraId="1337CAE7">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8128" w:type="dxa"/>
            <w:vMerge w:val="continue"/>
            <w:vAlign w:val="center"/>
          </w:tcPr>
          <w:p w14:paraId="624F2092">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2025" w:type="dxa"/>
            <w:vMerge w:val="continue"/>
            <w:vAlign w:val="center"/>
          </w:tcPr>
          <w:p w14:paraId="48C5F9BB">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14:paraId="79FB7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80" w:hRule="exact"/>
          <w:jc w:val="center"/>
        </w:trPr>
        <w:tc>
          <w:tcPr>
            <w:tcW w:w="560" w:type="dxa"/>
            <w:vMerge w:val="continue"/>
            <w:vAlign w:val="center"/>
          </w:tcPr>
          <w:p w14:paraId="2CE11D30">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688" w:type="dxa"/>
            <w:vMerge w:val="continue"/>
            <w:vAlign w:val="center"/>
          </w:tcPr>
          <w:p w14:paraId="07E24A40">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8128" w:type="dxa"/>
            <w:vMerge w:val="continue"/>
            <w:vAlign w:val="center"/>
          </w:tcPr>
          <w:p w14:paraId="778DF947">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2025" w:type="dxa"/>
            <w:vMerge w:val="continue"/>
            <w:vAlign w:val="center"/>
          </w:tcPr>
          <w:p w14:paraId="256DB16E">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14:paraId="1C00C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420" w:hRule="exact"/>
          <w:jc w:val="center"/>
        </w:trPr>
        <w:tc>
          <w:tcPr>
            <w:tcW w:w="560" w:type="dxa"/>
            <w:shd w:val="clear" w:color="auto" w:fill="auto"/>
            <w:vAlign w:val="center"/>
          </w:tcPr>
          <w:p w14:paraId="5EE602DE">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18</w:t>
            </w:r>
          </w:p>
        </w:tc>
        <w:tc>
          <w:tcPr>
            <w:tcW w:w="1688" w:type="dxa"/>
            <w:shd w:val="clear" w:color="auto" w:fill="auto"/>
            <w:vAlign w:val="center"/>
          </w:tcPr>
          <w:p w14:paraId="70844C20">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lang w:val="en-US" w:eastAsia="zh-CN"/>
                <w14:textFill>
                  <w14:solidFill>
                    <w14:schemeClr w14:val="tx1"/>
                  </w14:solidFill>
                </w14:textFill>
              </w:rPr>
              <w:t>是否</w:t>
            </w:r>
            <w:r>
              <w:rPr>
                <w:rFonts w:hint="eastAsia" w:ascii="宋体" w:hAnsi="宋体" w:eastAsia="宋体" w:cs="宋体"/>
                <w:color w:val="000000" w:themeColor="text1"/>
                <w:kern w:val="0"/>
                <w:sz w:val="16"/>
                <w:szCs w:val="16"/>
                <w14:textFill>
                  <w14:solidFill>
                    <w14:schemeClr w14:val="tx1"/>
                  </w14:solidFill>
                </w14:textFill>
              </w:rPr>
              <w:t>举办营业性涉外或者涉港澳台演出，隐瞒近2年内违反《营业性演出管理条例》规定的记录，提交虚假书面声明</w:t>
            </w:r>
          </w:p>
        </w:tc>
        <w:tc>
          <w:tcPr>
            <w:tcW w:w="8128" w:type="dxa"/>
            <w:shd w:val="clear" w:color="auto" w:fill="auto"/>
            <w:vAlign w:val="center"/>
          </w:tcPr>
          <w:p w14:paraId="2DDA149E">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《营业性演出管理条例实施细则》（2009年文化部令第47号公布，2017年文化部令第57号、2022年文化和旅游部令第9号修订）</w:t>
            </w:r>
          </w:p>
          <w:p w14:paraId="7B2325AF">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第四十二条：举办营业性涉外或者涉港澳台演出，隐瞒近2年内违反《条例》规定的记录，提交虚假书面声明的，由负责审批的文化和旅游主管部门处以3万元以下罚款。</w:t>
            </w:r>
          </w:p>
        </w:tc>
        <w:tc>
          <w:tcPr>
            <w:tcW w:w="2025" w:type="dxa"/>
            <w:shd w:val="clear" w:color="auto" w:fill="auto"/>
            <w:vAlign w:val="center"/>
          </w:tcPr>
          <w:p w14:paraId="11197735">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w:t>
            </w:r>
          </w:p>
        </w:tc>
      </w:tr>
      <w:tr w14:paraId="0F92C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7" w:hRule="exact"/>
          <w:jc w:val="center"/>
        </w:trPr>
        <w:tc>
          <w:tcPr>
            <w:tcW w:w="560" w:type="dxa"/>
            <w:vMerge w:val="restart"/>
            <w:shd w:val="clear" w:color="auto" w:fill="auto"/>
            <w:vAlign w:val="center"/>
          </w:tcPr>
          <w:p w14:paraId="5EC9507F">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19</w:t>
            </w:r>
          </w:p>
        </w:tc>
        <w:tc>
          <w:tcPr>
            <w:tcW w:w="1688" w:type="dxa"/>
            <w:vMerge w:val="restart"/>
            <w:shd w:val="clear" w:color="auto" w:fill="auto"/>
            <w:vAlign w:val="center"/>
          </w:tcPr>
          <w:p w14:paraId="3C45C194">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lang w:val="en-US" w:eastAsia="zh-CN"/>
                <w14:textFill>
                  <w14:solidFill>
                    <w14:schemeClr w14:val="tx1"/>
                  </w14:solidFill>
                </w14:textFill>
              </w:rPr>
              <w:t>是否</w:t>
            </w:r>
            <w:r>
              <w:rPr>
                <w:rFonts w:hint="eastAsia" w:ascii="宋体" w:hAnsi="宋体" w:eastAsia="宋体" w:cs="宋体"/>
                <w:color w:val="000000" w:themeColor="text1"/>
                <w:kern w:val="0"/>
                <w:sz w:val="16"/>
                <w:szCs w:val="16"/>
                <w14:textFill>
                  <w14:solidFill>
                    <w14:schemeClr w14:val="tx1"/>
                  </w14:solidFill>
                </w14:textFill>
              </w:rPr>
              <w:t>经批准到艺术院校从事教学、研究工作的外国或者港澳台艺术人员擅自从事营业性演出</w:t>
            </w:r>
          </w:p>
        </w:tc>
        <w:tc>
          <w:tcPr>
            <w:tcW w:w="8128" w:type="dxa"/>
            <w:vMerge w:val="restart"/>
            <w:shd w:val="clear" w:color="auto" w:fill="auto"/>
            <w:vAlign w:val="center"/>
          </w:tcPr>
          <w:p w14:paraId="46431D2D">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1.《营业性演出管理条例实施细则》（2009年文化部令第47号公布，2017年文化部令第57号、2022年文化和旅游部令第9号修订）</w:t>
            </w:r>
          </w:p>
          <w:p w14:paraId="43970ABC">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四十四条：违反本实施细则第十八条规定，经批准到艺术院校从事教学、研究工作的外国或者港澳台艺术人员擅自从事营业性演出的，由县级人民政府文化和旅游主管部门依照《条例》第四十三条规定给予处罚。</w:t>
            </w:r>
          </w:p>
          <w:p w14:paraId="2DFCC4AD">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第十八条：经批准到艺术院校从事教学、研究工作的外国或者港澳台艺术人员从事营业性演出的，应当委托演出经纪机构承办。</w:t>
            </w:r>
          </w:p>
          <w:p w14:paraId="2982541C">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2.《营业性演出管理条例》（国务院令第439号公布，国务院令第528号、第638号、第666号、第732号修订）</w:t>
            </w:r>
          </w:p>
          <w:p w14:paraId="646687EE">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四十三条：有下列行为之一的，由县级人民政府文化主管部门予以取缔，没收演出器材和违法所得，并处违法所得8倍以上10倍以下的罚款；没有违法所得或者违法所得不足1万元的，并处5万元以上10万元以下的罚款；构成犯罪的，依法追究刑事责任：（一）违反本条例第六条、第十条、第十一条规定，擅自从事营业性演出经营活动的；（二）违反本条例第十二条、第十四条规定，超范围从事营业性演出经营活动的；（三）违反本条例第八条第一款规定，变更营业性演出经营项目未向原发证机关申请换发营业性演出许可证的。</w:t>
            </w:r>
          </w:p>
          <w:p w14:paraId="35DD9FAE">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违反本条例第七条、第九条规定，擅自设立演出场所经营单位或者擅自从事营业性演出经营活动的，由工商行政管理部门依法予以取缔、处罚；构成犯罪的，依法追究刑事责任。</w:t>
            </w:r>
          </w:p>
        </w:tc>
        <w:tc>
          <w:tcPr>
            <w:tcW w:w="2025" w:type="dxa"/>
            <w:vMerge w:val="restart"/>
            <w:shd w:val="clear" w:color="auto" w:fill="auto"/>
            <w:vAlign w:val="center"/>
          </w:tcPr>
          <w:p w14:paraId="4E028A64">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w:t>
            </w:r>
          </w:p>
        </w:tc>
      </w:tr>
      <w:tr w14:paraId="4C2C5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7" w:hRule="exact"/>
          <w:jc w:val="center"/>
        </w:trPr>
        <w:tc>
          <w:tcPr>
            <w:tcW w:w="560" w:type="dxa"/>
            <w:vMerge w:val="continue"/>
            <w:vAlign w:val="center"/>
          </w:tcPr>
          <w:p w14:paraId="76DE20E0">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688" w:type="dxa"/>
            <w:vMerge w:val="continue"/>
            <w:vAlign w:val="center"/>
          </w:tcPr>
          <w:p w14:paraId="5471FA94">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8128" w:type="dxa"/>
            <w:vMerge w:val="continue"/>
            <w:vAlign w:val="center"/>
          </w:tcPr>
          <w:p w14:paraId="5C6BAB4B">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2025" w:type="dxa"/>
            <w:vMerge w:val="continue"/>
            <w:vAlign w:val="center"/>
          </w:tcPr>
          <w:p w14:paraId="06D06BFD">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14:paraId="0DC6E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7" w:hRule="exact"/>
          <w:jc w:val="center"/>
        </w:trPr>
        <w:tc>
          <w:tcPr>
            <w:tcW w:w="560" w:type="dxa"/>
            <w:vMerge w:val="continue"/>
            <w:vAlign w:val="center"/>
          </w:tcPr>
          <w:p w14:paraId="2F7BDE5F">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688" w:type="dxa"/>
            <w:vMerge w:val="continue"/>
            <w:vAlign w:val="center"/>
          </w:tcPr>
          <w:p w14:paraId="779E46CA">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8128" w:type="dxa"/>
            <w:vMerge w:val="continue"/>
            <w:vAlign w:val="center"/>
          </w:tcPr>
          <w:p w14:paraId="241D1833">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2025" w:type="dxa"/>
            <w:vMerge w:val="continue"/>
            <w:vAlign w:val="center"/>
          </w:tcPr>
          <w:p w14:paraId="6FB38C95">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14:paraId="56D57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7" w:hRule="exact"/>
          <w:jc w:val="center"/>
        </w:trPr>
        <w:tc>
          <w:tcPr>
            <w:tcW w:w="560" w:type="dxa"/>
            <w:vMerge w:val="continue"/>
            <w:vAlign w:val="center"/>
          </w:tcPr>
          <w:p w14:paraId="79B094E7">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688" w:type="dxa"/>
            <w:vMerge w:val="continue"/>
            <w:vAlign w:val="center"/>
          </w:tcPr>
          <w:p w14:paraId="22F3246F">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8128" w:type="dxa"/>
            <w:vMerge w:val="continue"/>
            <w:vAlign w:val="center"/>
          </w:tcPr>
          <w:p w14:paraId="046A4B88">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2025" w:type="dxa"/>
            <w:vMerge w:val="continue"/>
            <w:vAlign w:val="center"/>
          </w:tcPr>
          <w:p w14:paraId="7518C922">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14:paraId="1EB14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7" w:hRule="exact"/>
          <w:jc w:val="center"/>
        </w:trPr>
        <w:tc>
          <w:tcPr>
            <w:tcW w:w="560" w:type="dxa"/>
            <w:vMerge w:val="continue"/>
            <w:vAlign w:val="center"/>
          </w:tcPr>
          <w:p w14:paraId="5291C96A">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688" w:type="dxa"/>
            <w:vMerge w:val="continue"/>
            <w:vAlign w:val="center"/>
          </w:tcPr>
          <w:p w14:paraId="7E92CF41">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8128" w:type="dxa"/>
            <w:vMerge w:val="continue"/>
            <w:vAlign w:val="center"/>
          </w:tcPr>
          <w:p w14:paraId="01CC9AC2">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2025" w:type="dxa"/>
            <w:vMerge w:val="continue"/>
            <w:vAlign w:val="center"/>
          </w:tcPr>
          <w:p w14:paraId="70846451">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14:paraId="1F9DF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7" w:hRule="exact"/>
          <w:jc w:val="center"/>
        </w:trPr>
        <w:tc>
          <w:tcPr>
            <w:tcW w:w="560" w:type="dxa"/>
            <w:vMerge w:val="continue"/>
            <w:vAlign w:val="center"/>
          </w:tcPr>
          <w:p w14:paraId="3E009891">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688" w:type="dxa"/>
            <w:vMerge w:val="continue"/>
            <w:vAlign w:val="center"/>
          </w:tcPr>
          <w:p w14:paraId="6FE586B7">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8128" w:type="dxa"/>
            <w:vMerge w:val="continue"/>
            <w:vAlign w:val="center"/>
          </w:tcPr>
          <w:p w14:paraId="0C8083BB">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2025" w:type="dxa"/>
            <w:vMerge w:val="continue"/>
            <w:vAlign w:val="center"/>
          </w:tcPr>
          <w:p w14:paraId="2F400091">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14:paraId="7CA04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453" w:hRule="atLeast"/>
          <w:jc w:val="center"/>
        </w:trPr>
        <w:tc>
          <w:tcPr>
            <w:tcW w:w="560" w:type="dxa"/>
            <w:shd w:val="clear" w:color="auto" w:fill="auto"/>
            <w:vAlign w:val="center"/>
          </w:tcPr>
          <w:p w14:paraId="7055E8C1">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20</w:t>
            </w:r>
          </w:p>
        </w:tc>
        <w:tc>
          <w:tcPr>
            <w:tcW w:w="1688" w:type="dxa"/>
            <w:shd w:val="clear" w:color="auto" w:fill="auto"/>
            <w:vAlign w:val="center"/>
          </w:tcPr>
          <w:p w14:paraId="7B00C688">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lang w:val="en-US" w:eastAsia="zh-CN"/>
                <w14:textFill>
                  <w14:solidFill>
                    <w14:schemeClr w14:val="tx1"/>
                  </w14:solidFill>
                </w14:textFill>
              </w:rPr>
              <w:t>是否在</w:t>
            </w:r>
            <w:r>
              <w:rPr>
                <w:rFonts w:hint="eastAsia" w:ascii="宋体" w:hAnsi="宋体" w:eastAsia="宋体" w:cs="宋体"/>
                <w:color w:val="000000" w:themeColor="text1"/>
                <w:kern w:val="0"/>
                <w:sz w:val="16"/>
                <w:szCs w:val="16"/>
                <w14:textFill>
                  <w14:solidFill>
                    <w14:schemeClr w14:val="tx1"/>
                  </w14:solidFill>
                </w14:textFill>
              </w:rPr>
              <w:t>非演出场所经营单位擅自举办演出</w:t>
            </w:r>
          </w:p>
        </w:tc>
        <w:tc>
          <w:tcPr>
            <w:tcW w:w="8128" w:type="dxa"/>
            <w:shd w:val="clear" w:color="auto" w:fill="auto"/>
            <w:vAlign w:val="center"/>
          </w:tcPr>
          <w:p w14:paraId="18457ED5">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1.《营业性演出管理条例实施细则》（2009年文化部令第47号公布，2017年文化部令第57号、2022年文化和旅游部令第9号修订）</w:t>
            </w:r>
          </w:p>
          <w:p w14:paraId="4F5221EF">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第四十五条：违反本实施细则第十九条规定，非演出场所经营单位擅自举办演出的，由县级人民政府文化和旅游主管部门依照《条例》第四十三条规定给予处罚。</w:t>
            </w:r>
          </w:p>
          <w:p w14:paraId="3BD0ED57">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第十九条：歌舞娱乐场所、旅游景区、主题公园、游乐园、宾馆、饭店、酒吧、餐饮场所等非演出场所经营单位需要在本场所内举办营业性演出的，应当委托演出经纪机构承办。</w:t>
            </w:r>
          </w:p>
          <w:p w14:paraId="145F7E2F">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在上述场所举办驻场涉外演出，应当报演出所在地省级人民政府文化和旅游主管部门审批。</w:t>
            </w:r>
          </w:p>
          <w:p w14:paraId="321602CC">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2.《营业性演出管理条例》（国务院令第439号公布，国务院令第528号、第638号、第666号、第732号修订）</w:t>
            </w:r>
          </w:p>
          <w:p w14:paraId="495766CC">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四十三条：有下列行为之一的，由县级人民政府文化主管部门予以取缔，没收演出器材和违法所得，并处违法所得8倍以上10倍以下的罚款；没有违法所得或者违法所得不足1万元的，并处5万元以上10万元以下的罚款；构成犯罪的，依法追究刑事责任：（一）违反本条例第六条、第十条、第十一条规定，擅自从事营业性演出经营活动的；（二）违反本条例第十二条、第十四条规定，超范围从事营业性演出经营活动的；（三）违反本条例第八条第一款规定，变更营业性演出经营项目未向原发证机关申请换发营业性演出许可证的。</w:t>
            </w:r>
          </w:p>
        </w:tc>
        <w:tc>
          <w:tcPr>
            <w:tcW w:w="2025" w:type="dxa"/>
            <w:shd w:val="clear" w:color="auto" w:fill="auto"/>
            <w:vAlign w:val="center"/>
          </w:tcPr>
          <w:p w14:paraId="67D1FB78">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w:t>
            </w:r>
          </w:p>
        </w:tc>
      </w:tr>
      <w:tr w14:paraId="339C3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7" w:hRule="exact"/>
          <w:jc w:val="center"/>
        </w:trPr>
        <w:tc>
          <w:tcPr>
            <w:tcW w:w="560" w:type="dxa"/>
            <w:vMerge w:val="restart"/>
            <w:shd w:val="clear" w:color="auto" w:fill="auto"/>
            <w:vAlign w:val="center"/>
          </w:tcPr>
          <w:p w14:paraId="71F1707B">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21</w:t>
            </w:r>
          </w:p>
        </w:tc>
        <w:tc>
          <w:tcPr>
            <w:tcW w:w="1688" w:type="dxa"/>
            <w:vMerge w:val="restart"/>
            <w:shd w:val="clear" w:color="auto" w:fill="auto"/>
            <w:vAlign w:val="center"/>
          </w:tcPr>
          <w:p w14:paraId="051D9F0D">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lang w:val="en-US" w:eastAsia="zh-CN"/>
                <w14:textFill>
                  <w14:solidFill>
                    <w14:schemeClr w14:val="tx1"/>
                  </w14:solidFill>
                </w14:textFill>
              </w:rPr>
              <w:t>是否</w:t>
            </w:r>
            <w:r>
              <w:rPr>
                <w:rFonts w:hint="eastAsia" w:ascii="宋体" w:hAnsi="宋体" w:eastAsia="宋体" w:cs="宋体"/>
                <w:color w:val="000000" w:themeColor="text1"/>
                <w:kern w:val="0"/>
                <w:sz w:val="16"/>
                <w:szCs w:val="16"/>
                <w14:textFill>
                  <w14:solidFill>
                    <w14:schemeClr w14:val="tx1"/>
                  </w14:solidFill>
                </w14:textFill>
              </w:rPr>
              <w:t>在演播厅外从事符合《营业性演出管理条例实施细则》第二条规定条件的电视文艺节目的现场录制，未办理审批手续</w:t>
            </w:r>
          </w:p>
        </w:tc>
        <w:tc>
          <w:tcPr>
            <w:tcW w:w="8128" w:type="dxa"/>
            <w:vMerge w:val="restart"/>
            <w:shd w:val="clear" w:color="auto" w:fill="auto"/>
            <w:vAlign w:val="center"/>
          </w:tcPr>
          <w:p w14:paraId="0EF972AA">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1.《营业性演出管理条例实施细则》（2009年文化部令第47号公布，2017年文化部令第57号、2022年文化和旅游部令第9号修订）</w:t>
            </w:r>
          </w:p>
          <w:p w14:paraId="5AEA7DB3">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四十七条：违反本实施细则第二十一条规定，在演播厅外从事符合本实施细则第二条规定条件的电视文艺节目的现场录制，未办理审批手续的，由县级人民政府文化和旅游主管部门依照《条例》第四十三条规定给予处罚。</w:t>
            </w:r>
          </w:p>
          <w:p w14:paraId="48158902">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第二十一条：在演播厅外从事电视文艺节目的现场录制，符合本实施细则第二条规定条件的，应当依照《条例》和本实施细则的规定办理审批手续。</w:t>
            </w:r>
          </w:p>
          <w:p w14:paraId="34C285A4">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2.《营业性演出管理条例》（国务院令第439号公布，国务院令第528号、第638号、第666号、第732号修订）</w:t>
            </w:r>
          </w:p>
          <w:p w14:paraId="2BCE3ED8">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四十三条：有下列行为之一的，由县级人民政府文化主管部门予以取缔，没收演出器材和违法所得，并处违法所得8倍以上10倍以下的罚款；没有违法所得或者违法所得不足1万元的，并处5万元以上10万元以下的罚款；构成犯罪的，依法追究刑事责任：（一）违反本条例第六条、第十条、第十一条规定，擅自从事营业性演出经营活动的；（二）违反本条例第十二条、第十四条规定，超范围从事营业性演出经营活动的；（三）违反本条例第八条第一款规定，变更营业性演出经营项目未向原发证机关申请换发营业性演出许可证的。</w:t>
            </w:r>
          </w:p>
        </w:tc>
        <w:tc>
          <w:tcPr>
            <w:tcW w:w="2025" w:type="dxa"/>
            <w:vMerge w:val="restart"/>
            <w:shd w:val="clear" w:color="auto" w:fill="auto"/>
            <w:vAlign w:val="center"/>
          </w:tcPr>
          <w:p w14:paraId="55E9E311">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w:t>
            </w:r>
          </w:p>
        </w:tc>
      </w:tr>
      <w:tr w14:paraId="671C7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7" w:hRule="exact"/>
          <w:jc w:val="center"/>
        </w:trPr>
        <w:tc>
          <w:tcPr>
            <w:tcW w:w="560" w:type="dxa"/>
            <w:vMerge w:val="continue"/>
            <w:vAlign w:val="center"/>
          </w:tcPr>
          <w:p w14:paraId="38D95E84">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688" w:type="dxa"/>
            <w:vMerge w:val="continue"/>
            <w:vAlign w:val="center"/>
          </w:tcPr>
          <w:p w14:paraId="3B6927F4">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8128" w:type="dxa"/>
            <w:vMerge w:val="continue"/>
            <w:vAlign w:val="center"/>
          </w:tcPr>
          <w:p w14:paraId="2C2ECC8A">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2025" w:type="dxa"/>
            <w:vMerge w:val="continue"/>
            <w:vAlign w:val="center"/>
          </w:tcPr>
          <w:p w14:paraId="5EC4EA40">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14:paraId="03BDA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7" w:hRule="exact"/>
          <w:jc w:val="center"/>
        </w:trPr>
        <w:tc>
          <w:tcPr>
            <w:tcW w:w="560" w:type="dxa"/>
            <w:vMerge w:val="continue"/>
            <w:vAlign w:val="center"/>
          </w:tcPr>
          <w:p w14:paraId="7212A541">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688" w:type="dxa"/>
            <w:vMerge w:val="continue"/>
            <w:vAlign w:val="center"/>
          </w:tcPr>
          <w:p w14:paraId="76A74D52">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8128" w:type="dxa"/>
            <w:vMerge w:val="continue"/>
            <w:vAlign w:val="center"/>
          </w:tcPr>
          <w:p w14:paraId="6B7437E8">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2025" w:type="dxa"/>
            <w:vMerge w:val="continue"/>
            <w:vAlign w:val="center"/>
          </w:tcPr>
          <w:p w14:paraId="6743289E">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14:paraId="26AD2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7" w:hRule="exact"/>
          <w:jc w:val="center"/>
        </w:trPr>
        <w:tc>
          <w:tcPr>
            <w:tcW w:w="560" w:type="dxa"/>
            <w:vMerge w:val="continue"/>
            <w:vAlign w:val="center"/>
          </w:tcPr>
          <w:p w14:paraId="39E827D0">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688" w:type="dxa"/>
            <w:vMerge w:val="continue"/>
            <w:vAlign w:val="center"/>
          </w:tcPr>
          <w:p w14:paraId="0E5D4751">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8128" w:type="dxa"/>
            <w:vMerge w:val="continue"/>
            <w:vAlign w:val="center"/>
          </w:tcPr>
          <w:p w14:paraId="100B2788">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2025" w:type="dxa"/>
            <w:vMerge w:val="continue"/>
            <w:vAlign w:val="center"/>
          </w:tcPr>
          <w:p w14:paraId="2CFB822E">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14:paraId="57DC7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7" w:hRule="exact"/>
          <w:jc w:val="center"/>
        </w:trPr>
        <w:tc>
          <w:tcPr>
            <w:tcW w:w="560" w:type="dxa"/>
            <w:vMerge w:val="continue"/>
            <w:vAlign w:val="center"/>
          </w:tcPr>
          <w:p w14:paraId="4B0603DF">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688" w:type="dxa"/>
            <w:vMerge w:val="continue"/>
            <w:vAlign w:val="center"/>
          </w:tcPr>
          <w:p w14:paraId="07ADF530">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8128" w:type="dxa"/>
            <w:vMerge w:val="continue"/>
            <w:vAlign w:val="center"/>
          </w:tcPr>
          <w:p w14:paraId="2FC34F02">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2025" w:type="dxa"/>
            <w:vMerge w:val="continue"/>
            <w:vAlign w:val="center"/>
          </w:tcPr>
          <w:p w14:paraId="37742DFB">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14:paraId="0918F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7" w:hRule="exact"/>
          <w:jc w:val="center"/>
        </w:trPr>
        <w:tc>
          <w:tcPr>
            <w:tcW w:w="560" w:type="dxa"/>
            <w:vMerge w:val="continue"/>
            <w:vAlign w:val="center"/>
          </w:tcPr>
          <w:p w14:paraId="4325306C">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688" w:type="dxa"/>
            <w:vMerge w:val="continue"/>
            <w:vAlign w:val="center"/>
          </w:tcPr>
          <w:p w14:paraId="4623C738">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8128" w:type="dxa"/>
            <w:vMerge w:val="continue"/>
            <w:vAlign w:val="center"/>
          </w:tcPr>
          <w:p w14:paraId="53B6351C">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2025" w:type="dxa"/>
            <w:vMerge w:val="continue"/>
            <w:vAlign w:val="center"/>
          </w:tcPr>
          <w:p w14:paraId="4F11184E">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14:paraId="14A50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24" w:hRule="exact"/>
          <w:jc w:val="center"/>
        </w:trPr>
        <w:tc>
          <w:tcPr>
            <w:tcW w:w="560" w:type="dxa"/>
            <w:vMerge w:val="restart"/>
            <w:shd w:val="clear" w:color="auto" w:fill="auto"/>
            <w:vAlign w:val="center"/>
          </w:tcPr>
          <w:p w14:paraId="7396E28A">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22</w:t>
            </w:r>
          </w:p>
        </w:tc>
        <w:tc>
          <w:tcPr>
            <w:tcW w:w="1688" w:type="dxa"/>
            <w:vMerge w:val="restart"/>
            <w:shd w:val="clear" w:color="auto" w:fill="auto"/>
            <w:vAlign w:val="center"/>
          </w:tcPr>
          <w:p w14:paraId="043277BF">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lang w:val="en-US" w:eastAsia="zh-CN"/>
                <w14:textFill>
                  <w14:solidFill>
                    <w14:schemeClr w14:val="tx1"/>
                  </w14:solidFill>
                </w14:textFill>
              </w:rPr>
              <w:t>是否</w:t>
            </w:r>
            <w:r>
              <w:rPr>
                <w:rFonts w:hint="eastAsia" w:ascii="宋体" w:hAnsi="宋体" w:eastAsia="宋体" w:cs="宋体"/>
                <w:color w:val="000000" w:themeColor="text1"/>
                <w:kern w:val="0"/>
                <w:sz w:val="16"/>
                <w:szCs w:val="16"/>
                <w14:textFill>
                  <w14:solidFill>
                    <w14:schemeClr w14:val="tx1"/>
                  </w14:solidFill>
                </w14:textFill>
              </w:rPr>
              <w:t>擅自举办募捐义演或者其他公益性演出</w:t>
            </w:r>
          </w:p>
        </w:tc>
        <w:tc>
          <w:tcPr>
            <w:tcW w:w="8128" w:type="dxa"/>
            <w:vMerge w:val="restart"/>
            <w:shd w:val="clear" w:color="auto" w:fill="auto"/>
            <w:vAlign w:val="center"/>
          </w:tcPr>
          <w:p w14:paraId="32CD424B">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1.《营业性演出管理条例实施细则》（2009年文化部令第47号公布，2017年文化部令第57号、2022年文化和旅游部令第9号修订）</w:t>
            </w:r>
          </w:p>
          <w:p w14:paraId="1CDEBC53">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第四十八条：违反本实施细则第二十二条规定，擅自举办募捐义演或者其他公益性演出的，由县级以上人民政府文化和旅游主管部门依照《条例》第四十三条规定给予处罚。</w:t>
            </w:r>
          </w:p>
          <w:p w14:paraId="32ABEBA7">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第二十二条：举办募捐义演，应当依照《条例》和本实施细则的规定办理审批手续。</w:t>
            </w:r>
          </w:p>
          <w:p w14:paraId="1770653E">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参加募捐义演的演职人员不得获取演出报酬；演出举办单位或者演员应当将扣除成本后的演出收入捐赠给社会公益事业，不得从中获取利润。</w:t>
            </w:r>
          </w:p>
          <w:p w14:paraId="26F2694D">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演出收入是指门票收入、捐赠款物、赞助收入等与演出活动相关的全部收入。演出成本是指演职员食、宿、交通费用和舞台灯光音响、服装道具、场地、宣传等费用。</w:t>
            </w:r>
          </w:p>
          <w:p w14:paraId="193F4601">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募捐义演结束后10日内，演出举办单位或者演员应当将演出收支结算报审批机关备案。</w:t>
            </w:r>
          </w:p>
          <w:p w14:paraId="2F8DE83C">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举办其他符合本实施细则第二条所述方式的公益性演出，参照本条规定执行。</w:t>
            </w:r>
          </w:p>
          <w:p w14:paraId="32F6DE17">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2.《营业性演出管理条例》（国务院令第439号公布，国务院令第528号、第638号、第666号、第732号修订）</w:t>
            </w:r>
          </w:p>
          <w:p w14:paraId="5B0698E7">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四十三条第一款：有下列行为之一的，由县级人民政府文化主管部门予以取缔，没收演出器材和违法所得，并处违法所得8倍以上10倍以下的罚款；没有违法所得或者违法所得不足1万元的，并处5万元以上10万元以下的罚款；构成犯罪的，依法追究刑事责任：（一）违反本条例第六条、第十条、第十一条规定，擅自从事营业性演出经营活动的；（二）违反本条例第十二条、第十四条规定，超范围从事营业性演出经营活动的；（三）违反本条例第八条第一款规定，变更营业性演出经营项目未向原发证机关申请换发营业性演出许可证的。</w:t>
            </w:r>
          </w:p>
        </w:tc>
        <w:tc>
          <w:tcPr>
            <w:tcW w:w="2025" w:type="dxa"/>
            <w:vMerge w:val="restart"/>
            <w:shd w:val="clear" w:color="auto" w:fill="auto"/>
            <w:vAlign w:val="center"/>
          </w:tcPr>
          <w:p w14:paraId="6EDC6134">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w:t>
            </w:r>
          </w:p>
        </w:tc>
      </w:tr>
      <w:tr w14:paraId="0CAC8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24" w:hRule="exact"/>
          <w:jc w:val="center"/>
        </w:trPr>
        <w:tc>
          <w:tcPr>
            <w:tcW w:w="560" w:type="dxa"/>
            <w:vMerge w:val="continue"/>
            <w:vAlign w:val="center"/>
          </w:tcPr>
          <w:p w14:paraId="31FF16B0">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688" w:type="dxa"/>
            <w:vMerge w:val="continue"/>
            <w:vAlign w:val="center"/>
          </w:tcPr>
          <w:p w14:paraId="6ED14652">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8128" w:type="dxa"/>
            <w:vMerge w:val="continue"/>
            <w:vAlign w:val="center"/>
          </w:tcPr>
          <w:p w14:paraId="0F909F90">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2025" w:type="dxa"/>
            <w:vMerge w:val="continue"/>
            <w:vAlign w:val="center"/>
          </w:tcPr>
          <w:p w14:paraId="4AA23C5E">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14:paraId="4A82F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24" w:hRule="exact"/>
          <w:jc w:val="center"/>
        </w:trPr>
        <w:tc>
          <w:tcPr>
            <w:tcW w:w="560" w:type="dxa"/>
            <w:vMerge w:val="continue"/>
            <w:vAlign w:val="center"/>
          </w:tcPr>
          <w:p w14:paraId="396BC98C">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688" w:type="dxa"/>
            <w:vMerge w:val="continue"/>
            <w:vAlign w:val="center"/>
          </w:tcPr>
          <w:p w14:paraId="6D67805D">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8128" w:type="dxa"/>
            <w:vMerge w:val="continue"/>
            <w:vAlign w:val="center"/>
          </w:tcPr>
          <w:p w14:paraId="7507FF6E">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2025" w:type="dxa"/>
            <w:vMerge w:val="continue"/>
            <w:vAlign w:val="center"/>
          </w:tcPr>
          <w:p w14:paraId="5AF90D55">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14:paraId="64860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24" w:hRule="exact"/>
          <w:jc w:val="center"/>
        </w:trPr>
        <w:tc>
          <w:tcPr>
            <w:tcW w:w="560" w:type="dxa"/>
            <w:vMerge w:val="continue"/>
            <w:vAlign w:val="center"/>
          </w:tcPr>
          <w:p w14:paraId="7C965F57">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688" w:type="dxa"/>
            <w:vMerge w:val="continue"/>
            <w:vAlign w:val="center"/>
          </w:tcPr>
          <w:p w14:paraId="06493D0A">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8128" w:type="dxa"/>
            <w:vMerge w:val="continue"/>
            <w:vAlign w:val="center"/>
          </w:tcPr>
          <w:p w14:paraId="43C2D266">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2025" w:type="dxa"/>
            <w:vMerge w:val="continue"/>
            <w:vAlign w:val="center"/>
          </w:tcPr>
          <w:p w14:paraId="36FA8C00">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14:paraId="75390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24" w:hRule="exact"/>
          <w:jc w:val="center"/>
        </w:trPr>
        <w:tc>
          <w:tcPr>
            <w:tcW w:w="560" w:type="dxa"/>
            <w:vMerge w:val="continue"/>
            <w:vAlign w:val="center"/>
          </w:tcPr>
          <w:p w14:paraId="59951B6D">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688" w:type="dxa"/>
            <w:vMerge w:val="continue"/>
            <w:vAlign w:val="center"/>
          </w:tcPr>
          <w:p w14:paraId="2166620A">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8128" w:type="dxa"/>
            <w:vMerge w:val="continue"/>
            <w:vAlign w:val="center"/>
          </w:tcPr>
          <w:p w14:paraId="3244A4E8">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2025" w:type="dxa"/>
            <w:vMerge w:val="continue"/>
            <w:vAlign w:val="center"/>
          </w:tcPr>
          <w:p w14:paraId="1B07DAB1">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14:paraId="21E6D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24" w:hRule="exact"/>
          <w:jc w:val="center"/>
        </w:trPr>
        <w:tc>
          <w:tcPr>
            <w:tcW w:w="560" w:type="dxa"/>
            <w:vMerge w:val="continue"/>
            <w:vAlign w:val="center"/>
          </w:tcPr>
          <w:p w14:paraId="2626C171">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688" w:type="dxa"/>
            <w:vMerge w:val="continue"/>
            <w:vAlign w:val="center"/>
          </w:tcPr>
          <w:p w14:paraId="79217E96">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8128" w:type="dxa"/>
            <w:vMerge w:val="continue"/>
            <w:vAlign w:val="center"/>
          </w:tcPr>
          <w:p w14:paraId="102F15D2">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2025" w:type="dxa"/>
            <w:vMerge w:val="continue"/>
            <w:vAlign w:val="center"/>
          </w:tcPr>
          <w:p w14:paraId="67048139">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14:paraId="5BEEE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083" w:hRule="atLeast"/>
          <w:jc w:val="center"/>
        </w:trPr>
        <w:tc>
          <w:tcPr>
            <w:tcW w:w="560" w:type="dxa"/>
            <w:shd w:val="clear" w:color="auto" w:fill="auto"/>
            <w:vAlign w:val="center"/>
          </w:tcPr>
          <w:p w14:paraId="452C6BB9">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23</w:t>
            </w:r>
          </w:p>
        </w:tc>
        <w:tc>
          <w:tcPr>
            <w:tcW w:w="1688" w:type="dxa"/>
            <w:shd w:val="clear" w:color="auto" w:fill="auto"/>
            <w:vAlign w:val="center"/>
          </w:tcPr>
          <w:p w14:paraId="6FC5A343">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lang w:val="en-US" w:eastAsia="zh-CN"/>
                <w14:textFill>
                  <w14:solidFill>
                    <w14:schemeClr w14:val="tx1"/>
                  </w14:solidFill>
                </w14:textFill>
              </w:rPr>
              <w:t>是否</w:t>
            </w:r>
            <w:r>
              <w:rPr>
                <w:rFonts w:hint="eastAsia" w:ascii="宋体" w:hAnsi="宋体" w:eastAsia="宋体" w:cs="宋体"/>
                <w:color w:val="000000" w:themeColor="text1"/>
                <w:kern w:val="0"/>
                <w:sz w:val="16"/>
                <w:szCs w:val="16"/>
                <w14:textFill>
                  <w14:solidFill>
                    <w14:schemeClr w14:val="tx1"/>
                  </w14:solidFill>
                </w14:textFill>
              </w:rPr>
              <w:t>在演出经营活动中，不履行应尽义务，倒卖、转让演出活动经营权</w:t>
            </w:r>
          </w:p>
        </w:tc>
        <w:tc>
          <w:tcPr>
            <w:tcW w:w="8128" w:type="dxa"/>
            <w:shd w:val="clear" w:color="auto" w:fill="auto"/>
            <w:vAlign w:val="center"/>
          </w:tcPr>
          <w:p w14:paraId="3FDB11E3">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1.《营业性演出管理条例实施细则》（2009年文化部令第47号公布，2017年文化部令第57号、2022年文化和旅游部令第9号修订）</w:t>
            </w:r>
          </w:p>
          <w:p w14:paraId="29880311">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br w:type="page"/>
            </w:r>
            <w:r>
              <w:rPr>
                <w:rFonts w:hint="eastAsia" w:ascii="宋体" w:hAnsi="宋体" w:eastAsia="宋体" w:cs="宋体"/>
                <w:color w:val="000000" w:themeColor="text1"/>
                <w:kern w:val="0"/>
                <w:sz w:val="16"/>
                <w:szCs w:val="16"/>
                <w14:textFill>
                  <w14:solidFill>
                    <w14:schemeClr w14:val="tx1"/>
                  </w14:solidFill>
                </w14:textFill>
              </w:rPr>
              <w:t>第四十九条：违反本实施细则第二十三条、第二十四条规定，在演出经营活动中，不履行应尽义务，倒卖、转让演出活动经营权的，由县级人民政府文化和旅游主管部门依照《条例》第四十五条规定给予处罚。</w:t>
            </w:r>
          </w:p>
          <w:p w14:paraId="193843DF">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二十三条：营业性演出经营主体举办营业性演出，应当履行下列义务：（一）办理演出申报手续；（二）安排演出节目内容；（三）安排演出场地并负责演出现场管理；（四）确定演出票价并负责演出活动的收支结算；（五）依法缴纳或者代扣代缴有关税费；（六）接受文化和旅游主管部门的监督管理；（七）其他依法需要承担的义务。</w:t>
            </w:r>
          </w:p>
          <w:p w14:paraId="51F05198">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第二十四条：举办营业性涉外或者涉港澳台演出，举办单位应当负责统一办理外国或者港澳台文艺表演团体、个人的入出境手续，巡回演出的还要负责其全程联络和节目安排。</w:t>
            </w:r>
          </w:p>
          <w:p w14:paraId="05EDDD74">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2.《营业性演出管理条例》（国务院令第439号公布，国务院令第528号、第638号、第666号、第732号修订）</w:t>
            </w:r>
          </w:p>
          <w:p w14:paraId="0200F4F4">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四十五条：违反本条例第三十一条规定，伪造、变造、出租、出借、买卖营业性演出许可证、批准文件，或者以非法手段取得营业性演出许可证、批准文件的，由县级人民政府文化主管部门没收违法所得，并处违法所得8倍以上10倍以下的罚款；没有违法所得或者违法所得不足1万元的，并处5万元以上10万元以下的罚款；对原取得的营业性演出许可证、批准文件，予以吊销、撤销；构成犯罪的，依法追究刑事责任。</w:t>
            </w:r>
          </w:p>
          <w:p w14:paraId="6F7691E5">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第三十一条：任何单位或者个人不得伪造、变造、出租、出借或者买卖营业性演出许可证、批准文件或者营业执照，不得伪造、变造营业性演出门票或者倒卖伪造、变造的营业性演出门票。</w:t>
            </w:r>
          </w:p>
        </w:tc>
        <w:tc>
          <w:tcPr>
            <w:tcW w:w="2025" w:type="dxa"/>
            <w:shd w:val="clear" w:color="auto" w:fill="auto"/>
            <w:vAlign w:val="center"/>
          </w:tcPr>
          <w:p w14:paraId="68A66026">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w:t>
            </w:r>
          </w:p>
        </w:tc>
      </w:tr>
      <w:tr w14:paraId="1822E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97" w:hRule="exact"/>
          <w:jc w:val="center"/>
        </w:trPr>
        <w:tc>
          <w:tcPr>
            <w:tcW w:w="560" w:type="dxa"/>
            <w:vMerge w:val="restart"/>
            <w:shd w:val="clear" w:color="auto" w:fill="auto"/>
            <w:vAlign w:val="center"/>
          </w:tcPr>
          <w:p w14:paraId="170EF905">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24</w:t>
            </w:r>
          </w:p>
        </w:tc>
        <w:tc>
          <w:tcPr>
            <w:tcW w:w="1688" w:type="dxa"/>
            <w:vMerge w:val="restart"/>
            <w:shd w:val="clear" w:color="auto" w:fill="auto"/>
            <w:vAlign w:val="center"/>
          </w:tcPr>
          <w:p w14:paraId="3B8DB928">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lang w:val="en-US" w:eastAsia="zh-CN"/>
                <w14:textFill>
                  <w14:solidFill>
                    <w14:schemeClr w14:val="tx1"/>
                  </w14:solidFill>
                </w14:textFill>
              </w:rPr>
              <w:t>是否</w:t>
            </w:r>
            <w:r>
              <w:rPr>
                <w:rFonts w:hint="eastAsia" w:ascii="宋体" w:hAnsi="宋体" w:eastAsia="宋体" w:cs="宋体"/>
                <w:color w:val="000000" w:themeColor="text1"/>
                <w:kern w:val="0"/>
                <w:sz w:val="16"/>
                <w:szCs w:val="16"/>
                <w14:textFill>
                  <w14:solidFill>
                    <w14:schemeClr w14:val="tx1"/>
                  </w14:solidFill>
                </w14:textFill>
              </w:rPr>
              <w:t>未经批准，擅自出售演出门票</w:t>
            </w:r>
          </w:p>
        </w:tc>
        <w:tc>
          <w:tcPr>
            <w:tcW w:w="8128" w:type="dxa"/>
            <w:vMerge w:val="restart"/>
            <w:shd w:val="clear" w:color="auto" w:fill="auto"/>
            <w:vAlign w:val="center"/>
          </w:tcPr>
          <w:p w14:paraId="54587B4D">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1.《营业性演出管理条例实施细则》（2009年文化部令第47号公布，2017年文化部令第57号、2022年文化和旅游部令第9号修订）</w:t>
            </w:r>
          </w:p>
          <w:p w14:paraId="5BA77ECD">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第五十条：违反本实施细则第二十五条规定，未经批准，擅自出售演出门票的，由县级人民政府文化和旅游主管部门责令停止违法活动，并处3万元以下罚款。</w:t>
            </w:r>
          </w:p>
          <w:p w14:paraId="5F2996B7">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第二十五条：营业性演出活动经批准后方可出售门票。</w:t>
            </w:r>
          </w:p>
        </w:tc>
        <w:tc>
          <w:tcPr>
            <w:tcW w:w="2025" w:type="dxa"/>
            <w:vMerge w:val="restart"/>
            <w:shd w:val="clear" w:color="auto" w:fill="auto"/>
            <w:vAlign w:val="center"/>
          </w:tcPr>
          <w:p w14:paraId="186AE1FA">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w:t>
            </w:r>
          </w:p>
        </w:tc>
      </w:tr>
      <w:tr w14:paraId="34260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97" w:hRule="exact"/>
          <w:jc w:val="center"/>
        </w:trPr>
        <w:tc>
          <w:tcPr>
            <w:tcW w:w="560" w:type="dxa"/>
            <w:vMerge w:val="continue"/>
            <w:vAlign w:val="center"/>
          </w:tcPr>
          <w:p w14:paraId="02E24A9D">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688" w:type="dxa"/>
            <w:vMerge w:val="continue"/>
            <w:vAlign w:val="center"/>
          </w:tcPr>
          <w:p w14:paraId="58A2643C">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8128" w:type="dxa"/>
            <w:vMerge w:val="continue"/>
            <w:vAlign w:val="center"/>
          </w:tcPr>
          <w:p w14:paraId="7D15323E">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2025" w:type="dxa"/>
            <w:vMerge w:val="continue"/>
            <w:vAlign w:val="center"/>
          </w:tcPr>
          <w:p w14:paraId="0036795E">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14:paraId="21F7F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97" w:hRule="exact"/>
          <w:jc w:val="center"/>
        </w:trPr>
        <w:tc>
          <w:tcPr>
            <w:tcW w:w="560" w:type="dxa"/>
            <w:vMerge w:val="continue"/>
            <w:vAlign w:val="center"/>
          </w:tcPr>
          <w:p w14:paraId="6D1BA194">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688" w:type="dxa"/>
            <w:vMerge w:val="continue"/>
            <w:vAlign w:val="center"/>
          </w:tcPr>
          <w:p w14:paraId="783222EB">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8128" w:type="dxa"/>
            <w:vMerge w:val="continue"/>
            <w:vAlign w:val="center"/>
          </w:tcPr>
          <w:p w14:paraId="7D03D848">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2025" w:type="dxa"/>
            <w:vMerge w:val="continue"/>
            <w:vAlign w:val="center"/>
          </w:tcPr>
          <w:p w14:paraId="4C654DD3">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14:paraId="7295A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134" w:hRule="exact"/>
          <w:jc w:val="center"/>
        </w:trPr>
        <w:tc>
          <w:tcPr>
            <w:tcW w:w="560" w:type="dxa"/>
            <w:vMerge w:val="restart"/>
            <w:shd w:val="clear" w:color="auto" w:fill="auto"/>
            <w:vAlign w:val="center"/>
          </w:tcPr>
          <w:p w14:paraId="1F847E0D">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25</w:t>
            </w:r>
          </w:p>
        </w:tc>
        <w:tc>
          <w:tcPr>
            <w:tcW w:w="1688" w:type="dxa"/>
            <w:vMerge w:val="restart"/>
            <w:shd w:val="clear" w:color="auto" w:fill="auto"/>
            <w:vAlign w:val="center"/>
          </w:tcPr>
          <w:p w14:paraId="05DF0D8B">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lang w:val="en-US" w:eastAsia="zh-CN"/>
                <w14:textFill>
                  <w14:solidFill>
                    <w14:schemeClr w14:val="tx1"/>
                  </w14:solidFill>
                </w14:textFill>
              </w:rPr>
              <w:t>是否</w:t>
            </w:r>
            <w:r>
              <w:rPr>
                <w:rFonts w:hint="eastAsia" w:ascii="宋体" w:hAnsi="宋体" w:eastAsia="宋体" w:cs="宋体"/>
                <w:color w:val="000000" w:themeColor="text1"/>
                <w:kern w:val="0"/>
                <w:sz w:val="16"/>
                <w:szCs w:val="16"/>
                <w14:textFill>
                  <w14:solidFill>
                    <w14:schemeClr w14:val="tx1"/>
                  </w14:solidFill>
                </w14:textFill>
              </w:rPr>
              <w:t>以假演奏等手段欺骗观众</w:t>
            </w:r>
          </w:p>
        </w:tc>
        <w:tc>
          <w:tcPr>
            <w:tcW w:w="8128" w:type="dxa"/>
            <w:vMerge w:val="restart"/>
            <w:shd w:val="clear" w:color="auto" w:fill="auto"/>
            <w:vAlign w:val="center"/>
          </w:tcPr>
          <w:p w14:paraId="691700FD">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1.《营业性演出管理条例实施细则》（2009年文化部令第47号公布，2017年文化部令第57号、2022年文化和旅游部令第9号修订）</w:t>
            </w:r>
          </w:p>
          <w:p w14:paraId="3136A2F4">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第五十一条第二款：以假演奏等手段欺骗观众的，由县级人民政府文化和旅游主管部门依照《条例》第四十七条的规定给予处罚。</w:t>
            </w:r>
          </w:p>
          <w:p w14:paraId="0654107B">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2.《营业性演出管理条例》（国务院令第439号公布，国务院令第528号、第638号、第666号、第732号修订）</w:t>
            </w:r>
          </w:p>
          <w:p w14:paraId="41B93A43">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四十七条：有下列行为之一的，对演出举办单位、文艺表演团体、演员，由国务院文化主管部门或者省、自治区、直辖市人民政府文化主管部门向社会公布；演出举办单位、文艺表演团体在2年内再次被公布的，由原发证机关吊销营业性演出许可证；个体演员在2年内再次被公布的，由工商行政管理部门吊销营业执照：（一）非因不可抗力中止、停止或者退出演出的；（二）文艺表演团体、主要演员或者主要节目内容等发生变更未及时告知观众的；（三）以假唱欺骗观众的；（四）为演员假唱提供条件的。</w:t>
            </w:r>
          </w:p>
          <w:p w14:paraId="63269B98">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有前款第（一）项、第（二）项和第（三）项所列行为之一的，观众有权在退场后依照有关消费者权益保护的法律规定要求演出举办单位赔偿损失；演出举办单位可以依法向负有责任的文艺表演团体、演员追偿。</w:t>
            </w:r>
          </w:p>
          <w:p w14:paraId="113EB41A">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有本条第一款第（一）项、第（二）项和第（三）项所列行为之一的，由县级人民政府文化主管部门处5万元以上10万元以下的罚款；有本条第一款第（四）项所列行为的，由县级人民政府文化主管部门处5000元以上1万元以下的罚款。</w:t>
            </w:r>
          </w:p>
        </w:tc>
        <w:tc>
          <w:tcPr>
            <w:tcW w:w="2025" w:type="dxa"/>
            <w:vMerge w:val="restart"/>
            <w:shd w:val="clear" w:color="auto" w:fill="auto"/>
            <w:vAlign w:val="center"/>
          </w:tcPr>
          <w:p w14:paraId="6473F944">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w:t>
            </w:r>
          </w:p>
        </w:tc>
      </w:tr>
      <w:tr w14:paraId="1F2DA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134" w:hRule="exact"/>
          <w:jc w:val="center"/>
        </w:trPr>
        <w:tc>
          <w:tcPr>
            <w:tcW w:w="560" w:type="dxa"/>
            <w:vMerge w:val="continue"/>
            <w:vAlign w:val="center"/>
          </w:tcPr>
          <w:p w14:paraId="55E19989">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688" w:type="dxa"/>
            <w:vMerge w:val="continue"/>
            <w:vAlign w:val="center"/>
          </w:tcPr>
          <w:p w14:paraId="79EBE48A">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8128" w:type="dxa"/>
            <w:vMerge w:val="continue"/>
            <w:vAlign w:val="center"/>
          </w:tcPr>
          <w:p w14:paraId="5FCEFBF7">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2025" w:type="dxa"/>
            <w:vMerge w:val="continue"/>
            <w:vAlign w:val="center"/>
          </w:tcPr>
          <w:p w14:paraId="78D9F0BA">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14:paraId="28577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134" w:hRule="exact"/>
          <w:jc w:val="center"/>
        </w:trPr>
        <w:tc>
          <w:tcPr>
            <w:tcW w:w="560" w:type="dxa"/>
            <w:vMerge w:val="continue"/>
            <w:vAlign w:val="center"/>
          </w:tcPr>
          <w:p w14:paraId="59BF7946">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688" w:type="dxa"/>
            <w:vMerge w:val="continue"/>
            <w:vAlign w:val="center"/>
          </w:tcPr>
          <w:p w14:paraId="16E7B05F">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8128" w:type="dxa"/>
            <w:vMerge w:val="continue"/>
            <w:vAlign w:val="center"/>
          </w:tcPr>
          <w:p w14:paraId="19803CD0">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2025" w:type="dxa"/>
            <w:vMerge w:val="continue"/>
            <w:vAlign w:val="center"/>
          </w:tcPr>
          <w:p w14:paraId="57C2B662">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14:paraId="70D2C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98" w:hRule="atLeast"/>
          <w:jc w:val="center"/>
        </w:trPr>
        <w:tc>
          <w:tcPr>
            <w:tcW w:w="560" w:type="dxa"/>
            <w:vMerge w:val="restart"/>
            <w:shd w:val="clear" w:color="auto" w:fill="auto"/>
            <w:vAlign w:val="center"/>
          </w:tcPr>
          <w:p w14:paraId="29FA88BC">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26</w:t>
            </w:r>
          </w:p>
        </w:tc>
        <w:tc>
          <w:tcPr>
            <w:tcW w:w="1688" w:type="dxa"/>
            <w:vMerge w:val="restart"/>
            <w:shd w:val="clear" w:color="auto" w:fill="auto"/>
            <w:vAlign w:val="center"/>
          </w:tcPr>
          <w:p w14:paraId="7270EFA6">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演出举办单位</w:t>
            </w:r>
            <w:r>
              <w:rPr>
                <w:rFonts w:hint="eastAsia" w:ascii="宋体" w:hAnsi="宋体" w:eastAsia="宋体" w:cs="宋体"/>
                <w:color w:val="000000" w:themeColor="text1"/>
                <w:kern w:val="0"/>
                <w:sz w:val="16"/>
                <w:szCs w:val="16"/>
                <w:lang w:eastAsia="zh-CN"/>
                <w14:textFill>
                  <w14:solidFill>
                    <w14:schemeClr w14:val="tx1"/>
                  </w14:solidFill>
                </w14:textFill>
              </w:rPr>
              <w:t>有无</w:t>
            </w:r>
            <w:r>
              <w:rPr>
                <w:rFonts w:hint="eastAsia" w:ascii="宋体" w:hAnsi="宋体" w:eastAsia="宋体" w:cs="宋体"/>
                <w:color w:val="000000" w:themeColor="text1"/>
                <w:kern w:val="0"/>
                <w:sz w:val="16"/>
                <w:szCs w:val="16"/>
                <w14:textFill>
                  <w14:solidFill>
                    <w14:schemeClr w14:val="tx1"/>
                  </w14:solidFill>
                </w14:textFill>
              </w:rPr>
              <w:t>现场演唱、演奏记录</w:t>
            </w:r>
          </w:p>
        </w:tc>
        <w:tc>
          <w:tcPr>
            <w:tcW w:w="8128" w:type="dxa"/>
            <w:vMerge w:val="restart"/>
            <w:shd w:val="clear" w:color="auto" w:fill="auto"/>
            <w:vAlign w:val="center"/>
          </w:tcPr>
          <w:p w14:paraId="454865AD">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《营业性演出管理条例实施细则》（2009年文化部令第47号公布，2017年文化部令第57号、2022年文化和旅游部令第9号修订）</w:t>
            </w:r>
          </w:p>
          <w:p w14:paraId="65A2516A">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第五十一条第一款：违反本实施细则第二十六条规定，演出举办单位没有现场演唱、演奏记录的，由县级人民政府文化和旅游主管部门处以3000元以下罚款。</w:t>
            </w:r>
          </w:p>
          <w:p w14:paraId="20DA195A">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第二十六条：营业性演出不得以假唱、假演奏等手段欺骗观众。</w:t>
            </w:r>
          </w:p>
          <w:p w14:paraId="21604338">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前款所称假唱、假演奏是指演员在演出过程中，使用事先录制好的歌曲、乐曲代替现场演唱、演奏的行为。</w:t>
            </w:r>
          </w:p>
          <w:p w14:paraId="15211EED">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演出举办单位应当派专人对演唱、演奏行为进行监督，并作出记录备查。记录内容包括演员、乐队、曲目的名称和演唱、演奏过程的基本情况，并由演出举办单位负责人和监督人员签字确认。</w:t>
            </w:r>
          </w:p>
        </w:tc>
        <w:tc>
          <w:tcPr>
            <w:tcW w:w="2025" w:type="dxa"/>
            <w:vMerge w:val="restart"/>
            <w:shd w:val="clear" w:color="auto" w:fill="auto"/>
            <w:vAlign w:val="center"/>
          </w:tcPr>
          <w:p w14:paraId="2215E029">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w:t>
            </w:r>
          </w:p>
        </w:tc>
      </w:tr>
      <w:tr w14:paraId="15185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74" w:hRule="atLeast"/>
          <w:jc w:val="center"/>
        </w:trPr>
        <w:tc>
          <w:tcPr>
            <w:tcW w:w="560" w:type="dxa"/>
            <w:vMerge w:val="continue"/>
            <w:vAlign w:val="center"/>
          </w:tcPr>
          <w:p w14:paraId="76B5668F">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688" w:type="dxa"/>
            <w:vMerge w:val="continue"/>
            <w:vAlign w:val="center"/>
          </w:tcPr>
          <w:p w14:paraId="58A0DD0B">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8128" w:type="dxa"/>
            <w:vMerge w:val="continue"/>
            <w:vAlign w:val="center"/>
          </w:tcPr>
          <w:p w14:paraId="2FCF0503">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2025" w:type="dxa"/>
            <w:vMerge w:val="continue"/>
            <w:vAlign w:val="center"/>
          </w:tcPr>
          <w:p w14:paraId="078B86A2">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14:paraId="4B8F5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36" w:hRule="atLeast"/>
          <w:jc w:val="center"/>
        </w:trPr>
        <w:tc>
          <w:tcPr>
            <w:tcW w:w="560" w:type="dxa"/>
            <w:vMerge w:val="continue"/>
            <w:vAlign w:val="center"/>
          </w:tcPr>
          <w:p w14:paraId="5DDF832B">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688" w:type="dxa"/>
            <w:vMerge w:val="continue"/>
            <w:vAlign w:val="center"/>
          </w:tcPr>
          <w:p w14:paraId="6181AF34">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8128" w:type="dxa"/>
            <w:vMerge w:val="continue"/>
            <w:vAlign w:val="center"/>
          </w:tcPr>
          <w:p w14:paraId="64871046">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2025" w:type="dxa"/>
            <w:vMerge w:val="continue"/>
            <w:vAlign w:val="center"/>
          </w:tcPr>
          <w:p w14:paraId="23E5A57F">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14:paraId="06D17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7" w:hRule="exact"/>
          <w:jc w:val="center"/>
        </w:trPr>
        <w:tc>
          <w:tcPr>
            <w:tcW w:w="560" w:type="dxa"/>
            <w:vMerge w:val="restart"/>
            <w:shd w:val="clear" w:color="auto" w:fill="auto"/>
            <w:vAlign w:val="center"/>
          </w:tcPr>
          <w:p w14:paraId="30776FC9">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27</w:t>
            </w:r>
          </w:p>
        </w:tc>
        <w:tc>
          <w:tcPr>
            <w:tcW w:w="1688" w:type="dxa"/>
            <w:vMerge w:val="restart"/>
            <w:shd w:val="clear" w:color="auto" w:fill="auto"/>
            <w:vAlign w:val="center"/>
          </w:tcPr>
          <w:p w14:paraId="0D8B61D2">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文化和旅游主管部门或者文化市场综合执法机构检查营业性演出现场，演出举办单位拒不接受检查</w:t>
            </w:r>
          </w:p>
        </w:tc>
        <w:tc>
          <w:tcPr>
            <w:tcW w:w="8128" w:type="dxa"/>
            <w:vMerge w:val="restart"/>
            <w:shd w:val="clear" w:color="auto" w:fill="auto"/>
            <w:vAlign w:val="center"/>
          </w:tcPr>
          <w:p w14:paraId="413FEE15">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《营业性演出管理条例实施细则》（2009年文化部令第47号公布，2017年文化部令第57号、2022年文化和旅游部令第9号修订）</w:t>
            </w:r>
          </w:p>
          <w:p w14:paraId="4B248406">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五十二条：县级以上人民政府文化和旅游主管部门或者文化市场综合执法机构检查营业性演出现场，演出举办单位拒不接受检查的，由县级以上人民政府文化和旅游主管部门或者文化市场综合执法机构处以3万元以下罚款。</w:t>
            </w:r>
          </w:p>
        </w:tc>
        <w:tc>
          <w:tcPr>
            <w:tcW w:w="2025" w:type="dxa"/>
            <w:vMerge w:val="restart"/>
            <w:shd w:val="clear" w:color="auto" w:fill="auto"/>
            <w:vAlign w:val="center"/>
          </w:tcPr>
          <w:p w14:paraId="35E77200">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w:t>
            </w:r>
          </w:p>
        </w:tc>
      </w:tr>
      <w:tr w14:paraId="10B55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7" w:hRule="exact"/>
          <w:jc w:val="center"/>
        </w:trPr>
        <w:tc>
          <w:tcPr>
            <w:tcW w:w="560" w:type="dxa"/>
            <w:vMerge w:val="continue"/>
            <w:vAlign w:val="center"/>
          </w:tcPr>
          <w:p w14:paraId="1B72DC1E">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688" w:type="dxa"/>
            <w:vMerge w:val="continue"/>
            <w:vAlign w:val="center"/>
          </w:tcPr>
          <w:p w14:paraId="4BDFFFB2">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8128" w:type="dxa"/>
            <w:vMerge w:val="continue"/>
            <w:vAlign w:val="center"/>
          </w:tcPr>
          <w:p w14:paraId="308E07A2">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2025" w:type="dxa"/>
            <w:vMerge w:val="continue"/>
            <w:vAlign w:val="center"/>
          </w:tcPr>
          <w:p w14:paraId="7C6BD88B">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14:paraId="2B205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7" w:hRule="exact"/>
          <w:jc w:val="center"/>
        </w:trPr>
        <w:tc>
          <w:tcPr>
            <w:tcW w:w="560" w:type="dxa"/>
            <w:vMerge w:val="continue"/>
            <w:vAlign w:val="center"/>
          </w:tcPr>
          <w:p w14:paraId="67B87B01">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688" w:type="dxa"/>
            <w:vMerge w:val="continue"/>
            <w:vAlign w:val="center"/>
          </w:tcPr>
          <w:p w14:paraId="7FC46D76">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8128" w:type="dxa"/>
            <w:vMerge w:val="continue"/>
            <w:vAlign w:val="center"/>
          </w:tcPr>
          <w:p w14:paraId="435FF05B">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2025" w:type="dxa"/>
            <w:vMerge w:val="continue"/>
            <w:vAlign w:val="center"/>
          </w:tcPr>
          <w:p w14:paraId="1ACBAFD8">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14:paraId="2A4BF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560" w:type="dxa"/>
            <w:vMerge w:val="restart"/>
            <w:shd w:val="clear" w:color="auto" w:fill="auto"/>
            <w:vAlign w:val="center"/>
          </w:tcPr>
          <w:p w14:paraId="66697E8E">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28</w:t>
            </w:r>
          </w:p>
        </w:tc>
        <w:tc>
          <w:tcPr>
            <w:tcW w:w="1688" w:type="dxa"/>
            <w:vMerge w:val="restart"/>
            <w:shd w:val="clear" w:color="auto" w:fill="auto"/>
            <w:vAlign w:val="center"/>
          </w:tcPr>
          <w:p w14:paraId="5CE839F7">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lang w:val="en-US" w:eastAsia="zh-CN"/>
                <w14:textFill>
                  <w14:solidFill>
                    <w14:schemeClr w14:val="tx1"/>
                  </w14:solidFill>
                </w14:textFill>
              </w:rPr>
              <w:t>是否</w:t>
            </w:r>
            <w:r>
              <w:rPr>
                <w:rFonts w:hint="eastAsia" w:ascii="宋体" w:hAnsi="宋体" w:eastAsia="宋体" w:cs="宋体"/>
                <w:color w:val="000000" w:themeColor="text1"/>
                <w:kern w:val="0"/>
                <w:sz w:val="16"/>
                <w:szCs w:val="16"/>
                <w14:textFill>
                  <w14:solidFill>
                    <w14:schemeClr w14:val="tx1"/>
                  </w14:solidFill>
                </w14:textFill>
              </w:rPr>
              <w:t>经批准的涉外演出在批准的时间内增加演出地，未到演出所在地省级人民政府文化和旅游主管部门备案</w:t>
            </w:r>
          </w:p>
        </w:tc>
        <w:tc>
          <w:tcPr>
            <w:tcW w:w="8128" w:type="dxa"/>
            <w:vMerge w:val="restart"/>
            <w:shd w:val="clear" w:color="auto" w:fill="auto"/>
            <w:vAlign w:val="center"/>
          </w:tcPr>
          <w:p w14:paraId="649FE442">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《营业性演出管理条例实施细则》（2009年文化部令第47号公布，2017年文化部令第57号、2022年文化和旅游部令第9号修订）</w:t>
            </w:r>
          </w:p>
          <w:p w14:paraId="1DC158F9">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第四十三条 ：违反本实施细则第十七条规定，经省级人民政府文化和旅游主管部门批准的涉外演出在批准的时间内增加演出地，未到演出所在地省级人民政府文化和旅游主管部门备案的，由县级人民政府文化和旅游主管部门责令改正，给予警告，可以并处3万元以下罚。</w:t>
            </w:r>
          </w:p>
        </w:tc>
        <w:tc>
          <w:tcPr>
            <w:tcW w:w="2025" w:type="dxa"/>
            <w:vMerge w:val="restart"/>
            <w:shd w:val="clear" w:color="auto" w:fill="auto"/>
            <w:vAlign w:val="center"/>
          </w:tcPr>
          <w:p w14:paraId="40BED0BF">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w:t>
            </w:r>
          </w:p>
        </w:tc>
      </w:tr>
      <w:tr w14:paraId="4198D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560" w:type="dxa"/>
            <w:vMerge w:val="continue"/>
            <w:shd w:val="clear" w:color="auto" w:fill="auto"/>
            <w:vAlign w:val="center"/>
          </w:tcPr>
          <w:p w14:paraId="053C7A0B">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688" w:type="dxa"/>
            <w:vMerge w:val="continue"/>
            <w:shd w:val="clear" w:color="auto" w:fill="auto"/>
            <w:vAlign w:val="center"/>
          </w:tcPr>
          <w:p w14:paraId="39867108">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8128" w:type="dxa"/>
            <w:vMerge w:val="continue"/>
            <w:shd w:val="clear" w:color="auto" w:fill="auto"/>
            <w:vAlign w:val="center"/>
          </w:tcPr>
          <w:p w14:paraId="19220B14">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2025" w:type="dxa"/>
            <w:vMerge w:val="continue"/>
            <w:shd w:val="clear" w:color="auto" w:fill="auto"/>
            <w:vAlign w:val="center"/>
          </w:tcPr>
          <w:p w14:paraId="6674AF37">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r>
      <w:tr w14:paraId="50F38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560" w:type="dxa"/>
            <w:vMerge w:val="continue"/>
            <w:shd w:val="clear" w:color="auto" w:fill="auto"/>
            <w:vAlign w:val="center"/>
          </w:tcPr>
          <w:p w14:paraId="3ABA67D8">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688" w:type="dxa"/>
            <w:vMerge w:val="continue"/>
            <w:shd w:val="clear" w:color="auto" w:fill="auto"/>
            <w:vAlign w:val="center"/>
          </w:tcPr>
          <w:p w14:paraId="35E06BE7">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8128" w:type="dxa"/>
            <w:vMerge w:val="continue"/>
            <w:shd w:val="clear" w:color="auto" w:fill="auto"/>
            <w:vAlign w:val="center"/>
          </w:tcPr>
          <w:p w14:paraId="7524A2D1">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2025" w:type="dxa"/>
            <w:vMerge w:val="continue"/>
            <w:shd w:val="clear" w:color="auto" w:fill="auto"/>
            <w:vAlign w:val="center"/>
          </w:tcPr>
          <w:p w14:paraId="2CCD7C9C">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r>
      <w:tr w14:paraId="79F7D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12" w:hRule="atLeast"/>
          <w:jc w:val="center"/>
        </w:trPr>
        <w:tc>
          <w:tcPr>
            <w:tcW w:w="560" w:type="dxa"/>
            <w:vMerge w:val="restart"/>
            <w:shd w:val="clear" w:color="auto" w:fill="auto"/>
            <w:vAlign w:val="center"/>
          </w:tcPr>
          <w:p w14:paraId="6EA30C2E">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29</w:t>
            </w:r>
          </w:p>
        </w:tc>
        <w:tc>
          <w:tcPr>
            <w:tcW w:w="1688" w:type="dxa"/>
            <w:vMerge w:val="restart"/>
            <w:shd w:val="clear" w:color="auto" w:fill="auto"/>
            <w:vAlign w:val="center"/>
          </w:tcPr>
          <w:p w14:paraId="07957F6B">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lang w:val="en-US" w:eastAsia="zh-CN"/>
                <w14:textFill>
                  <w14:solidFill>
                    <w14:schemeClr w14:val="tx1"/>
                  </w14:solidFill>
                </w14:textFill>
              </w:rPr>
              <w:t>是否</w:t>
            </w:r>
            <w:r>
              <w:rPr>
                <w:rFonts w:hint="eastAsia" w:ascii="宋体" w:hAnsi="宋体" w:eastAsia="宋体" w:cs="宋体"/>
                <w:color w:val="000000" w:themeColor="text1"/>
                <w:kern w:val="0"/>
                <w:sz w:val="16"/>
                <w:szCs w:val="16"/>
                <w14:textFill>
                  <w14:solidFill>
                    <w14:schemeClr w14:val="tx1"/>
                  </w14:solidFill>
                </w14:textFill>
              </w:rPr>
              <w:t>擅自从事娱乐场所经营活动</w:t>
            </w:r>
          </w:p>
        </w:tc>
        <w:tc>
          <w:tcPr>
            <w:tcW w:w="8128" w:type="dxa"/>
            <w:vMerge w:val="restart"/>
            <w:shd w:val="clear" w:color="auto" w:fill="auto"/>
            <w:vAlign w:val="center"/>
          </w:tcPr>
          <w:p w14:paraId="2952D071">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1.《娱乐场所管理条例》（国务院令第458号公布，国务院令第666号、第732号修订）</w:t>
            </w:r>
          </w:p>
          <w:p w14:paraId="6A778199">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第四十一条：违反本条例规定，擅自从事娱乐场所经营活动的，由文化主管部门依法予以取缔；公安部门在查处治安、刑事案件时，发现擅自从事娱乐场所经营活动的，应当依法予以取缔。</w:t>
            </w:r>
          </w:p>
          <w:p w14:paraId="082EF4AF">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2.《娱乐场所管理办法》（2013年文化部令第55号公布，2017年文化部令第57号、2022年文化和旅游部令第10号修订）</w:t>
            </w:r>
          </w:p>
          <w:p w14:paraId="32B2060F">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二十八条：违反《条例》规定，擅自从事娱乐场所经营活动的，由县级以上人民政府文化和旅游主管部门依照《条例》第四十一条采取责令关闭等方式予以取缔，有违法所得的，依照《中华人民共和国行政处罚法》第二十八条予以没收；符合严重失信主体情形的，依照有关规定予以认定并实施相应信用管理措施。</w:t>
            </w:r>
          </w:p>
        </w:tc>
        <w:tc>
          <w:tcPr>
            <w:tcW w:w="2025" w:type="dxa"/>
            <w:vMerge w:val="restart"/>
            <w:shd w:val="clear" w:color="auto" w:fill="auto"/>
            <w:vAlign w:val="center"/>
          </w:tcPr>
          <w:p w14:paraId="40F3630A">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w:t>
            </w:r>
          </w:p>
        </w:tc>
      </w:tr>
      <w:tr w14:paraId="65C5C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580" w:hRule="atLeast"/>
          <w:jc w:val="center"/>
        </w:trPr>
        <w:tc>
          <w:tcPr>
            <w:tcW w:w="560" w:type="dxa"/>
            <w:vMerge w:val="continue"/>
            <w:vAlign w:val="center"/>
          </w:tcPr>
          <w:p w14:paraId="1238BC7A">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688" w:type="dxa"/>
            <w:vMerge w:val="continue"/>
            <w:vAlign w:val="center"/>
          </w:tcPr>
          <w:p w14:paraId="60459B79">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8128" w:type="dxa"/>
            <w:vMerge w:val="continue"/>
            <w:vAlign w:val="center"/>
          </w:tcPr>
          <w:p w14:paraId="259E739C">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2025" w:type="dxa"/>
            <w:vMerge w:val="continue"/>
            <w:vAlign w:val="center"/>
          </w:tcPr>
          <w:p w14:paraId="38F17585">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14:paraId="28C58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234" w:hRule="atLeast"/>
          <w:jc w:val="center"/>
        </w:trPr>
        <w:tc>
          <w:tcPr>
            <w:tcW w:w="560" w:type="dxa"/>
            <w:shd w:val="clear" w:color="auto" w:fill="auto"/>
            <w:vAlign w:val="center"/>
          </w:tcPr>
          <w:p w14:paraId="2E262D9D">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30</w:t>
            </w:r>
          </w:p>
        </w:tc>
        <w:tc>
          <w:tcPr>
            <w:tcW w:w="1688" w:type="dxa"/>
            <w:shd w:val="clear" w:color="auto" w:fill="auto"/>
            <w:vAlign w:val="center"/>
          </w:tcPr>
          <w:p w14:paraId="08FA1741">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娱乐场所</w:t>
            </w:r>
            <w:r>
              <w:rPr>
                <w:rFonts w:hint="eastAsia" w:ascii="宋体" w:hAnsi="宋体" w:eastAsia="宋体" w:cs="宋体"/>
                <w:color w:val="000000" w:themeColor="text1"/>
                <w:kern w:val="0"/>
                <w:sz w:val="16"/>
                <w:szCs w:val="16"/>
                <w:lang w:val="en-US" w:eastAsia="zh-CN"/>
                <w14:textFill>
                  <w14:solidFill>
                    <w14:schemeClr w14:val="tx1"/>
                  </w14:solidFill>
                </w14:textFill>
              </w:rPr>
              <w:t>是否</w:t>
            </w:r>
            <w:r>
              <w:rPr>
                <w:rFonts w:hint="eastAsia" w:ascii="宋体" w:hAnsi="宋体" w:eastAsia="宋体" w:cs="宋体"/>
                <w:color w:val="000000" w:themeColor="text1"/>
                <w:kern w:val="0"/>
                <w:sz w:val="16"/>
                <w:szCs w:val="16"/>
                <w14:textFill>
                  <w14:solidFill>
                    <w14:schemeClr w14:val="tx1"/>
                  </w14:solidFill>
                </w14:textFill>
              </w:rPr>
              <w:t>实施《娱乐场所管理条例》第十四条禁止行为，情节严重</w:t>
            </w:r>
          </w:p>
        </w:tc>
        <w:tc>
          <w:tcPr>
            <w:tcW w:w="8128" w:type="dxa"/>
            <w:shd w:val="clear" w:color="auto" w:fill="auto"/>
            <w:vAlign w:val="center"/>
          </w:tcPr>
          <w:p w14:paraId="0F4A1BFD">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《娱乐场所管理条例》（国务院令第458号公布，国务院令第666号、第732号修订）</w:t>
            </w:r>
          </w:p>
          <w:p w14:paraId="5443C423">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第四十三条：娱乐场所实施本条例第十四条禁止行为的，由县级公安部门没收违法所得和非法财物，责令停业整顿3个月至6个月；</w:t>
            </w:r>
            <w:r>
              <w:rPr>
                <w:rFonts w:hint="eastAsia" w:ascii="宋体" w:hAnsi="宋体" w:eastAsia="宋体" w:cs="宋体"/>
                <w:color w:val="0000FF"/>
                <w:kern w:val="0"/>
                <w:sz w:val="16"/>
                <w:szCs w:val="16"/>
              </w:rPr>
              <w:t>情节严重的，由原发证机关吊销娱乐经营许可证，对直接负责的主管人员和其他直接责任人员处1万元以上2万元以下的罚款</w:t>
            </w:r>
            <w:r>
              <w:rPr>
                <w:rFonts w:hint="eastAsia" w:ascii="宋体" w:hAnsi="宋体" w:eastAsia="宋体" w:cs="宋体"/>
                <w:color w:val="000000" w:themeColor="text1"/>
                <w:kern w:val="0"/>
                <w:sz w:val="16"/>
                <w:szCs w:val="16"/>
                <w14:textFill>
                  <w14:solidFill>
                    <w14:schemeClr w14:val="tx1"/>
                  </w14:solidFill>
                </w14:textFill>
              </w:rPr>
              <w:t>。</w:t>
            </w:r>
          </w:p>
          <w:p w14:paraId="55D41B22">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十四条：娱乐场所及其从业人员不得实施下列行为，不得为进入娱乐场所的人员实施下列行为提供条件：（一）贩卖、提供毒品，或者组织、强迫、教唆、引诱、欺骗、容留他人吸食、注射毒品；（二）组织、强迫、引诱、容留、介绍他人卖淫、嫖娼；（三）制作、贩卖、传播淫秽物品；</w:t>
            </w:r>
            <w:r>
              <w:rPr>
                <w:rFonts w:hint="eastAsia" w:ascii="宋体" w:hAnsi="宋体" w:eastAsia="宋体" w:cs="宋体"/>
                <w:color w:val="0000FF"/>
                <w:kern w:val="0"/>
                <w:sz w:val="16"/>
                <w:szCs w:val="16"/>
              </w:rPr>
              <w:t>（四）提供或者从事以营利为目的的陪侍；</w:t>
            </w:r>
            <w:r>
              <w:rPr>
                <w:rFonts w:hint="eastAsia" w:ascii="宋体" w:hAnsi="宋体" w:eastAsia="宋体" w:cs="宋体"/>
                <w:color w:val="000000" w:themeColor="text1"/>
                <w:kern w:val="0"/>
                <w:sz w:val="16"/>
                <w:szCs w:val="16"/>
                <w14:textFill>
                  <w14:solidFill>
                    <w14:schemeClr w14:val="tx1"/>
                  </w14:solidFill>
                </w14:textFill>
              </w:rPr>
              <w:t>（五）赌博；（六）从事邪教、迷信活动；（七）其他违法犯罪行为。</w:t>
            </w:r>
          </w:p>
          <w:p w14:paraId="7C3A4CC0">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娱乐场所的从业人员不得吸食、注射毒品，不得卖淫、嫖娼；娱乐场所及其从业人员不得为进入娱乐场所的人员实施上述行为提供条件。</w:t>
            </w:r>
          </w:p>
        </w:tc>
        <w:tc>
          <w:tcPr>
            <w:tcW w:w="2025" w:type="dxa"/>
            <w:shd w:val="clear" w:color="auto" w:fill="auto"/>
            <w:vAlign w:val="center"/>
          </w:tcPr>
          <w:p w14:paraId="6ECF1BA8">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w:t>
            </w:r>
          </w:p>
        </w:tc>
      </w:tr>
      <w:tr w14:paraId="69A52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551" w:hRule="atLeast"/>
          <w:jc w:val="center"/>
        </w:trPr>
        <w:tc>
          <w:tcPr>
            <w:tcW w:w="560" w:type="dxa"/>
            <w:shd w:val="clear" w:color="auto" w:fill="auto"/>
            <w:vAlign w:val="center"/>
          </w:tcPr>
          <w:p w14:paraId="5F373825">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31</w:t>
            </w:r>
          </w:p>
        </w:tc>
        <w:tc>
          <w:tcPr>
            <w:tcW w:w="1688" w:type="dxa"/>
            <w:shd w:val="clear" w:color="auto" w:fill="auto"/>
            <w:vAlign w:val="center"/>
          </w:tcPr>
          <w:p w14:paraId="0D24D707">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娱乐场所</w:t>
            </w:r>
            <w:r>
              <w:rPr>
                <w:rFonts w:hint="eastAsia" w:ascii="宋体" w:hAnsi="宋体" w:eastAsia="宋体" w:cs="宋体"/>
                <w:color w:val="000000" w:themeColor="text1"/>
                <w:kern w:val="0"/>
                <w:sz w:val="16"/>
                <w:szCs w:val="16"/>
                <w:lang w:val="en-US" w:eastAsia="zh-CN"/>
                <w14:textFill>
                  <w14:solidFill>
                    <w14:schemeClr w14:val="tx1"/>
                  </w14:solidFill>
                </w14:textFill>
              </w:rPr>
              <w:t>是否</w:t>
            </w:r>
            <w:r>
              <w:rPr>
                <w:rFonts w:hint="eastAsia" w:ascii="宋体" w:hAnsi="宋体" w:eastAsia="宋体" w:cs="宋体"/>
                <w:color w:val="000000" w:themeColor="text1"/>
                <w:kern w:val="0"/>
                <w:sz w:val="16"/>
                <w:szCs w:val="16"/>
                <w14:textFill>
                  <w14:solidFill>
                    <w14:schemeClr w14:val="tx1"/>
                  </w14:solidFill>
                </w14:textFill>
              </w:rPr>
              <w:t>指使、纵容从业人员侵害消费者人身权利，造成严重后果</w:t>
            </w:r>
          </w:p>
        </w:tc>
        <w:tc>
          <w:tcPr>
            <w:tcW w:w="8128" w:type="dxa"/>
            <w:shd w:val="clear" w:color="auto" w:fill="auto"/>
            <w:vAlign w:val="center"/>
          </w:tcPr>
          <w:p w14:paraId="47425F60">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《娱乐场所管理条例》（国务院令第458号公布，国务院令第666号、第732号修订）</w:t>
            </w:r>
          </w:p>
          <w:p w14:paraId="7FF0C9BF">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第四十六条：娱乐场所指使、纵容从业人员侵害消费者人身权利的，应当依法承担民事责任，并由县级公安部门责令停业整顿1个月至3个月；造成严重后果的，由原发证机关吊销娱乐经营许可证。</w:t>
            </w:r>
          </w:p>
        </w:tc>
        <w:tc>
          <w:tcPr>
            <w:tcW w:w="2025" w:type="dxa"/>
            <w:shd w:val="clear" w:color="auto" w:fill="auto"/>
            <w:vAlign w:val="center"/>
          </w:tcPr>
          <w:p w14:paraId="36482326">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w:t>
            </w:r>
          </w:p>
        </w:tc>
      </w:tr>
      <w:tr w14:paraId="3B154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202" w:hRule="exact"/>
          <w:jc w:val="center"/>
        </w:trPr>
        <w:tc>
          <w:tcPr>
            <w:tcW w:w="560" w:type="dxa"/>
            <w:shd w:val="clear" w:color="auto" w:fill="auto"/>
            <w:vAlign w:val="center"/>
          </w:tcPr>
          <w:p w14:paraId="0EFBB95F">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32</w:t>
            </w:r>
          </w:p>
        </w:tc>
        <w:tc>
          <w:tcPr>
            <w:tcW w:w="1688" w:type="dxa"/>
            <w:shd w:val="clear" w:color="auto" w:fill="auto"/>
            <w:vAlign w:val="center"/>
          </w:tcPr>
          <w:p w14:paraId="675B8FFB">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歌舞娱乐场所的歌曲点播系统</w:t>
            </w:r>
            <w:r>
              <w:rPr>
                <w:rFonts w:hint="eastAsia" w:ascii="宋体" w:hAnsi="宋体" w:eastAsia="宋体" w:cs="宋体"/>
                <w:color w:val="000000" w:themeColor="text1"/>
                <w:kern w:val="0"/>
                <w:sz w:val="16"/>
                <w:szCs w:val="16"/>
                <w:lang w:val="en-US" w:eastAsia="zh-CN"/>
                <w14:textFill>
                  <w14:solidFill>
                    <w14:schemeClr w14:val="tx1"/>
                  </w14:solidFill>
                </w14:textFill>
              </w:rPr>
              <w:t>是否</w:t>
            </w:r>
            <w:r>
              <w:rPr>
                <w:rFonts w:hint="eastAsia" w:ascii="宋体" w:hAnsi="宋体" w:eastAsia="宋体" w:cs="宋体"/>
                <w:color w:val="000000" w:themeColor="text1"/>
                <w:kern w:val="0"/>
                <w:sz w:val="16"/>
                <w:szCs w:val="16"/>
                <w14:textFill>
                  <w14:solidFill>
                    <w14:schemeClr w14:val="tx1"/>
                  </w14:solidFill>
                </w14:textFill>
              </w:rPr>
              <w:t>与境外的曲库联接</w:t>
            </w:r>
          </w:p>
        </w:tc>
        <w:tc>
          <w:tcPr>
            <w:tcW w:w="8128" w:type="dxa"/>
            <w:shd w:val="clear" w:color="auto" w:fill="auto"/>
            <w:vAlign w:val="center"/>
          </w:tcPr>
          <w:p w14:paraId="26C586CD">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《娱乐场所管理条例》（国务院令第458号公布，国务院令第666号、第732号修订）</w:t>
            </w:r>
          </w:p>
          <w:p w14:paraId="5472F752">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四十八条第一项：违反本条例规定，有下列情形之一的，由县级人民政府文化主管部门没收违法所得和非法财物，并处违法所得1倍以上3倍以下的罚款；没有违法所得或者违法所得不足1万元的，并处1万元以上3万元以下的罚款；情节严重的，责令停业整顿1个月至6个月：（一）歌舞娱乐场所的歌曲点播系统与境外的曲库联接的；</w:t>
            </w:r>
          </w:p>
        </w:tc>
        <w:tc>
          <w:tcPr>
            <w:tcW w:w="2025" w:type="dxa"/>
            <w:shd w:val="clear" w:color="auto" w:fill="auto"/>
            <w:vAlign w:val="center"/>
          </w:tcPr>
          <w:p w14:paraId="6BA2FC28">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w:t>
            </w:r>
          </w:p>
        </w:tc>
      </w:tr>
      <w:tr w14:paraId="35D9E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7" w:hRule="exact"/>
          <w:jc w:val="center"/>
        </w:trPr>
        <w:tc>
          <w:tcPr>
            <w:tcW w:w="560" w:type="dxa"/>
            <w:vMerge w:val="restart"/>
            <w:shd w:val="clear" w:color="auto" w:fill="auto"/>
            <w:vAlign w:val="center"/>
          </w:tcPr>
          <w:p w14:paraId="7A0529C8">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33</w:t>
            </w:r>
          </w:p>
        </w:tc>
        <w:tc>
          <w:tcPr>
            <w:tcW w:w="1688" w:type="dxa"/>
            <w:vMerge w:val="restart"/>
            <w:shd w:val="clear" w:color="auto" w:fill="auto"/>
            <w:vAlign w:val="center"/>
          </w:tcPr>
          <w:p w14:paraId="1C663B74">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歌舞娱乐场所播放的曲目、屏幕画面或者游艺娱乐场所电子游戏机内的游戏项目是否含有禁止内容</w:t>
            </w:r>
          </w:p>
        </w:tc>
        <w:tc>
          <w:tcPr>
            <w:tcW w:w="8128" w:type="dxa"/>
            <w:vMerge w:val="restart"/>
            <w:shd w:val="clear" w:color="auto" w:fill="auto"/>
            <w:vAlign w:val="center"/>
          </w:tcPr>
          <w:p w14:paraId="2EC8E427">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《娱乐场所管理条例》（国务院令第458号公布，国务院令第666号、第732号修订）</w:t>
            </w:r>
          </w:p>
          <w:p w14:paraId="78E1BC00">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四十八条第二项：违反本条例规定，有下列情形之一的，由县级人民政府文化主管部门没收违法所得和非法财物，并处违法所得1倍以上3倍以下的罚款；没有违法所得或者违法所得不足1万元的，并处1万元以上3万元以下的罚款；情节严重的，责令停业整顿1个月至6个月：（二）歌舞娱乐场所播放的曲目、屏幕画面或者游艺娱乐场所电子游戏机内的游戏项目含有本条例第十三条禁止内容的；</w:t>
            </w:r>
          </w:p>
        </w:tc>
        <w:tc>
          <w:tcPr>
            <w:tcW w:w="2025" w:type="dxa"/>
            <w:shd w:val="clear" w:color="auto" w:fill="auto"/>
            <w:vAlign w:val="center"/>
          </w:tcPr>
          <w:p w14:paraId="0C1B2927">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w:t>
            </w:r>
          </w:p>
        </w:tc>
      </w:tr>
      <w:tr w14:paraId="3F246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711" w:hRule="exact"/>
          <w:jc w:val="center"/>
        </w:trPr>
        <w:tc>
          <w:tcPr>
            <w:tcW w:w="560" w:type="dxa"/>
            <w:vMerge w:val="continue"/>
            <w:vAlign w:val="center"/>
          </w:tcPr>
          <w:p w14:paraId="6C10D416">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688" w:type="dxa"/>
            <w:vMerge w:val="continue"/>
            <w:vAlign w:val="center"/>
          </w:tcPr>
          <w:p w14:paraId="60A77099">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8128" w:type="dxa"/>
            <w:vMerge w:val="continue"/>
            <w:vAlign w:val="center"/>
          </w:tcPr>
          <w:p w14:paraId="7E9FC2A4">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2025" w:type="dxa"/>
            <w:shd w:val="clear" w:color="auto" w:fill="auto"/>
            <w:vAlign w:val="center"/>
          </w:tcPr>
          <w:p w14:paraId="42CFB7A1">
            <w:pPr>
              <w:widowControl/>
              <w:snapToGrid w:val="0"/>
              <w:spacing w:line="0" w:lineRule="atLeast"/>
              <w:jc w:val="center"/>
              <w:rPr>
                <w:rFonts w:ascii="Calibri" w:hAnsi="Calibri" w:eastAsia="宋体" w:cs="Calibri"/>
                <w:color w:val="000000" w:themeColor="text1"/>
                <w:kern w:val="0"/>
                <w:sz w:val="16"/>
                <w:szCs w:val="16"/>
                <w14:textFill>
                  <w14:solidFill>
                    <w14:schemeClr w14:val="tx1"/>
                  </w14:solidFill>
                </w14:textFill>
              </w:rPr>
            </w:pPr>
          </w:p>
          <w:p w14:paraId="0AC0B705">
            <w:pPr>
              <w:widowControl/>
              <w:snapToGrid w:val="0"/>
              <w:spacing w:line="0" w:lineRule="atLeast"/>
              <w:jc w:val="center"/>
              <w:rPr>
                <w:rFonts w:ascii="Calibri" w:hAnsi="Calibri" w:eastAsia="宋体" w:cs="Calibri"/>
                <w:color w:val="000000" w:themeColor="text1"/>
                <w:kern w:val="0"/>
                <w:sz w:val="16"/>
                <w:szCs w:val="16"/>
                <w14:textFill>
                  <w14:solidFill>
                    <w14:schemeClr w14:val="tx1"/>
                  </w14:solidFill>
                </w14:textFill>
              </w:rPr>
            </w:pPr>
          </w:p>
        </w:tc>
      </w:tr>
      <w:tr w14:paraId="4E8DC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710" w:hRule="exact"/>
          <w:jc w:val="center"/>
        </w:trPr>
        <w:tc>
          <w:tcPr>
            <w:tcW w:w="560" w:type="dxa"/>
            <w:shd w:val="clear" w:color="auto" w:fill="auto"/>
            <w:vAlign w:val="center"/>
          </w:tcPr>
          <w:p w14:paraId="0695EE55">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34</w:t>
            </w:r>
          </w:p>
        </w:tc>
        <w:tc>
          <w:tcPr>
            <w:tcW w:w="1688" w:type="dxa"/>
            <w:shd w:val="clear" w:color="auto" w:fill="auto"/>
            <w:vAlign w:val="center"/>
          </w:tcPr>
          <w:p w14:paraId="01F41F4A">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娱乐场所容纳的消费者</w:t>
            </w:r>
            <w:r>
              <w:rPr>
                <w:rFonts w:hint="eastAsia" w:ascii="宋体" w:hAnsi="宋体" w:eastAsia="宋体" w:cs="宋体"/>
                <w:color w:val="000000" w:themeColor="text1"/>
                <w:kern w:val="0"/>
                <w:sz w:val="16"/>
                <w:szCs w:val="16"/>
                <w:lang w:val="en-US" w:eastAsia="zh-CN"/>
                <w14:textFill>
                  <w14:solidFill>
                    <w14:schemeClr w14:val="tx1"/>
                  </w14:solidFill>
                </w14:textFill>
              </w:rPr>
              <w:t>是否</w:t>
            </w:r>
            <w:r>
              <w:rPr>
                <w:rFonts w:hint="eastAsia" w:ascii="宋体" w:hAnsi="宋体" w:eastAsia="宋体" w:cs="宋体"/>
                <w:color w:val="000000" w:themeColor="text1"/>
                <w:kern w:val="0"/>
                <w:sz w:val="16"/>
                <w:szCs w:val="16"/>
                <w14:textFill>
                  <w14:solidFill>
                    <w14:schemeClr w14:val="tx1"/>
                  </w14:solidFill>
                </w14:textFill>
              </w:rPr>
              <w:t>超过核定人数</w:t>
            </w:r>
          </w:p>
        </w:tc>
        <w:tc>
          <w:tcPr>
            <w:tcW w:w="8128" w:type="dxa"/>
            <w:shd w:val="clear" w:color="auto" w:fill="auto"/>
            <w:vAlign w:val="center"/>
          </w:tcPr>
          <w:p w14:paraId="4DCE6195">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《娱乐场所管理条例》（国务院令第458号公布，国务院令第666号、第732号修订）</w:t>
            </w:r>
          </w:p>
          <w:p w14:paraId="0714F629">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四十八条第五项：违反本条例规定，有下列情形之一的，由县级人民政府文化主管部门没收违法所得和非法财物，并处违法所得1倍以上3倍以下的罚款；没有违法所得或者违法所得不足1万元的，并处1万元以上3万元以下的罚款；情节严重的，责令停业整顿1个月至6个月：（五）娱乐场所容纳的消费者超过核定人数的。</w:t>
            </w:r>
          </w:p>
        </w:tc>
        <w:tc>
          <w:tcPr>
            <w:tcW w:w="2025" w:type="dxa"/>
            <w:shd w:val="clear" w:color="auto" w:fill="auto"/>
            <w:vAlign w:val="center"/>
          </w:tcPr>
          <w:p w14:paraId="7D6DC5EB">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w:t>
            </w:r>
          </w:p>
        </w:tc>
      </w:tr>
      <w:tr w14:paraId="4CF03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3" w:hRule="atLeast"/>
          <w:jc w:val="center"/>
        </w:trPr>
        <w:tc>
          <w:tcPr>
            <w:tcW w:w="560" w:type="dxa"/>
            <w:shd w:val="clear" w:color="auto" w:fill="auto"/>
            <w:vAlign w:val="center"/>
          </w:tcPr>
          <w:p w14:paraId="7734338D">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bookmarkStart w:id="0" w:name="_Hlk160700766"/>
            <w:r>
              <w:rPr>
                <w:rFonts w:hint="eastAsia" w:ascii="宋体" w:hAnsi="宋体" w:eastAsia="宋体" w:cs="宋体"/>
                <w:color w:val="000000" w:themeColor="text1"/>
                <w:kern w:val="0"/>
                <w:sz w:val="16"/>
                <w:szCs w:val="16"/>
                <w14:textFill>
                  <w14:solidFill>
                    <w14:schemeClr w14:val="tx1"/>
                  </w14:solidFill>
                </w14:textFill>
              </w:rPr>
              <w:t>35</w:t>
            </w:r>
          </w:p>
        </w:tc>
        <w:tc>
          <w:tcPr>
            <w:tcW w:w="1688" w:type="dxa"/>
            <w:shd w:val="clear" w:color="auto" w:fill="auto"/>
            <w:vAlign w:val="center"/>
          </w:tcPr>
          <w:p w14:paraId="1BA57809">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娱乐场所变更有关事项，</w:t>
            </w:r>
            <w:r>
              <w:rPr>
                <w:rFonts w:hint="eastAsia" w:ascii="宋体" w:hAnsi="宋体" w:eastAsia="宋体" w:cs="宋体"/>
                <w:color w:val="000000" w:themeColor="text1"/>
                <w:kern w:val="0"/>
                <w:sz w:val="16"/>
                <w:szCs w:val="16"/>
                <w:lang w:val="en-US" w:eastAsia="zh-CN"/>
                <w14:textFill>
                  <w14:solidFill>
                    <w14:schemeClr w14:val="tx1"/>
                  </w14:solidFill>
                </w14:textFill>
              </w:rPr>
              <w:t>是否</w:t>
            </w:r>
            <w:r>
              <w:rPr>
                <w:rFonts w:hint="eastAsia" w:ascii="宋体" w:hAnsi="宋体" w:eastAsia="宋体" w:cs="宋体"/>
                <w:color w:val="000000" w:themeColor="text1"/>
                <w:kern w:val="0"/>
                <w:sz w:val="16"/>
                <w:szCs w:val="16"/>
                <w14:textFill>
                  <w14:solidFill>
                    <w14:schemeClr w14:val="tx1"/>
                  </w14:solidFill>
                </w14:textFill>
              </w:rPr>
              <w:t>按照《娱乐场所管理条例》规定申请重新核发娱乐经营许可证等行为</w:t>
            </w:r>
          </w:p>
        </w:tc>
        <w:tc>
          <w:tcPr>
            <w:tcW w:w="8128" w:type="dxa"/>
            <w:shd w:val="clear" w:color="auto" w:fill="auto"/>
            <w:vAlign w:val="center"/>
          </w:tcPr>
          <w:p w14:paraId="3AE3969C">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《娱乐场所管理条例》（国务院令第458号公布，国务院令第666号、第732号修订）</w:t>
            </w:r>
          </w:p>
          <w:p w14:paraId="6E9DD226">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四十九条第一、三项：娱乐场所违反本条例规定，有下列情形之一的，由县级人民政府文化主管部门责令改正，给予警告；情节严重的，责令停业整顿1个月至3个月：(一)变更有关事项，未按照本条例规定申请重新核发娱乐经营许可证的；(三)从业人员在营业期间未统一着装并佩带工作标志的。</w:t>
            </w:r>
          </w:p>
        </w:tc>
        <w:tc>
          <w:tcPr>
            <w:tcW w:w="2025" w:type="dxa"/>
            <w:shd w:val="clear" w:color="auto" w:fill="auto"/>
            <w:vAlign w:val="center"/>
          </w:tcPr>
          <w:p w14:paraId="7C641A7A">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w:t>
            </w:r>
          </w:p>
        </w:tc>
      </w:tr>
      <w:bookmarkEnd w:id="0"/>
      <w:tr w14:paraId="36C7F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307" w:hRule="atLeast"/>
          <w:jc w:val="center"/>
        </w:trPr>
        <w:tc>
          <w:tcPr>
            <w:tcW w:w="560" w:type="dxa"/>
            <w:shd w:val="clear" w:color="auto" w:fill="auto"/>
            <w:vAlign w:val="center"/>
          </w:tcPr>
          <w:p w14:paraId="06898894">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36</w:t>
            </w:r>
          </w:p>
        </w:tc>
        <w:tc>
          <w:tcPr>
            <w:tcW w:w="1688" w:type="dxa"/>
            <w:shd w:val="clear" w:color="auto" w:fill="auto"/>
            <w:vAlign w:val="center"/>
          </w:tcPr>
          <w:p w14:paraId="3280DB58">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娱乐场所</w:t>
            </w:r>
            <w:r>
              <w:rPr>
                <w:rFonts w:hint="eastAsia" w:ascii="宋体" w:hAnsi="宋体" w:eastAsia="宋体" w:cs="宋体"/>
                <w:color w:val="000000" w:themeColor="text1"/>
                <w:kern w:val="0"/>
                <w:sz w:val="16"/>
                <w:szCs w:val="16"/>
                <w:lang w:val="en-US" w:eastAsia="zh-CN"/>
                <w14:textFill>
                  <w14:solidFill>
                    <w14:schemeClr w14:val="tx1"/>
                  </w14:solidFill>
                </w14:textFill>
              </w:rPr>
              <w:t>是否</w:t>
            </w:r>
            <w:r>
              <w:rPr>
                <w:rFonts w:hint="eastAsia" w:ascii="宋体" w:hAnsi="宋体" w:eastAsia="宋体" w:cs="宋体"/>
                <w:color w:val="000000" w:themeColor="text1"/>
                <w:kern w:val="0"/>
                <w:sz w:val="16"/>
                <w:szCs w:val="16"/>
                <w14:textFill>
                  <w14:solidFill>
                    <w14:schemeClr w14:val="tx1"/>
                  </w14:solidFill>
                </w14:textFill>
              </w:rPr>
              <w:t>在《娱乐场所管理条例》规定的禁止营业时间内营业等行为</w:t>
            </w:r>
          </w:p>
        </w:tc>
        <w:tc>
          <w:tcPr>
            <w:tcW w:w="8128" w:type="dxa"/>
            <w:shd w:val="clear" w:color="auto" w:fill="auto"/>
            <w:vAlign w:val="center"/>
          </w:tcPr>
          <w:p w14:paraId="3D9EFEC5">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《娱乐场所管理条例》（国务院令第458号公布，国务院令第666号、第732号修订）</w:t>
            </w:r>
          </w:p>
          <w:p w14:paraId="7CAF9395">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第四十九条第二项：娱乐场所违反本条例规定，有下列情形之一的，由县级人民政府文化主管部门责令改正，给予警告；情节严重的，责令停业整顿1个月至3个月；(二)在本条例规定的禁止营业时间内营业的；</w:t>
            </w:r>
          </w:p>
        </w:tc>
        <w:tc>
          <w:tcPr>
            <w:tcW w:w="2025" w:type="dxa"/>
            <w:shd w:val="clear" w:color="auto" w:fill="auto"/>
            <w:vAlign w:val="center"/>
          </w:tcPr>
          <w:p w14:paraId="5F3A6667">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w:t>
            </w:r>
          </w:p>
        </w:tc>
      </w:tr>
      <w:tr w14:paraId="49BF5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129" w:hRule="atLeast"/>
          <w:jc w:val="center"/>
        </w:trPr>
        <w:tc>
          <w:tcPr>
            <w:tcW w:w="560" w:type="dxa"/>
            <w:shd w:val="clear" w:color="auto" w:fill="auto"/>
            <w:vAlign w:val="center"/>
          </w:tcPr>
          <w:p w14:paraId="371E3982">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37</w:t>
            </w:r>
          </w:p>
        </w:tc>
        <w:tc>
          <w:tcPr>
            <w:tcW w:w="1688" w:type="dxa"/>
            <w:shd w:val="clear" w:color="auto" w:fill="auto"/>
            <w:vAlign w:val="center"/>
          </w:tcPr>
          <w:p w14:paraId="7D4980CC">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娱乐场所</w:t>
            </w:r>
            <w:r>
              <w:rPr>
                <w:rFonts w:hint="eastAsia" w:ascii="宋体" w:hAnsi="宋体" w:eastAsia="宋体" w:cs="宋体"/>
                <w:color w:val="000000" w:themeColor="text1"/>
                <w:kern w:val="0"/>
                <w:sz w:val="16"/>
                <w:szCs w:val="16"/>
                <w:lang w:val="en-US" w:eastAsia="zh-CN"/>
                <w14:textFill>
                  <w14:solidFill>
                    <w14:schemeClr w14:val="tx1"/>
                  </w14:solidFill>
                </w14:textFill>
              </w:rPr>
              <w:t>是否</w:t>
            </w:r>
            <w:r>
              <w:rPr>
                <w:rFonts w:hint="eastAsia" w:ascii="宋体" w:hAnsi="宋体" w:eastAsia="宋体" w:cs="宋体"/>
                <w:color w:val="000000" w:themeColor="text1"/>
                <w:kern w:val="0"/>
                <w:sz w:val="16"/>
                <w:szCs w:val="16"/>
                <w14:textFill>
                  <w14:solidFill>
                    <w14:schemeClr w14:val="tx1"/>
                  </w14:solidFill>
                </w14:textFill>
              </w:rPr>
              <w:t>按照规定建立从业人员名簿、营业日志，或者发现违法犯罪行为未按照规定报告</w:t>
            </w:r>
          </w:p>
        </w:tc>
        <w:tc>
          <w:tcPr>
            <w:tcW w:w="8128" w:type="dxa"/>
            <w:shd w:val="clear" w:color="auto" w:fill="auto"/>
            <w:vAlign w:val="center"/>
          </w:tcPr>
          <w:p w14:paraId="6FF2F537">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《娱乐场所管理条例》（国务院令第458号公布，国务院令第666号、第732号修订）</w:t>
            </w:r>
          </w:p>
          <w:p w14:paraId="5B375964">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五十条：娱乐场所未按照本条例规定建立从业人员名簿、营业日志，或者发现违法犯罪行为未按照本条例规定报告的，由县级人民政府文化主管部门、县级公安部门依据法定职权责令改正，给予警告；情节严重的，责令停业整顿1个月至3个月。</w:t>
            </w:r>
          </w:p>
        </w:tc>
        <w:tc>
          <w:tcPr>
            <w:tcW w:w="2025" w:type="dxa"/>
            <w:shd w:val="clear" w:color="auto" w:fill="auto"/>
            <w:vAlign w:val="center"/>
          </w:tcPr>
          <w:p w14:paraId="0A937E10">
            <w:pPr>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w:t>
            </w:r>
          </w:p>
        </w:tc>
      </w:tr>
      <w:tr w14:paraId="31C23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302" w:hRule="exact"/>
          <w:jc w:val="center"/>
        </w:trPr>
        <w:tc>
          <w:tcPr>
            <w:tcW w:w="560" w:type="dxa"/>
            <w:shd w:val="clear" w:color="auto" w:fill="auto"/>
            <w:vAlign w:val="center"/>
          </w:tcPr>
          <w:p w14:paraId="69D7B168">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38</w:t>
            </w:r>
          </w:p>
        </w:tc>
        <w:tc>
          <w:tcPr>
            <w:tcW w:w="1688" w:type="dxa"/>
            <w:shd w:val="clear" w:color="auto" w:fill="auto"/>
            <w:vAlign w:val="center"/>
          </w:tcPr>
          <w:p w14:paraId="25DD8523">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娱乐场所</w:t>
            </w:r>
            <w:r>
              <w:rPr>
                <w:rFonts w:hint="eastAsia" w:ascii="宋体" w:hAnsi="宋体" w:eastAsia="宋体" w:cs="宋体"/>
                <w:color w:val="000000" w:themeColor="text1"/>
                <w:kern w:val="0"/>
                <w:sz w:val="16"/>
                <w:szCs w:val="16"/>
                <w:lang w:val="en-US" w:eastAsia="zh-CN"/>
                <w14:textFill>
                  <w14:solidFill>
                    <w14:schemeClr w14:val="tx1"/>
                  </w14:solidFill>
                </w14:textFill>
              </w:rPr>
              <w:t>是否</w:t>
            </w:r>
            <w:r>
              <w:rPr>
                <w:rFonts w:hint="eastAsia" w:ascii="宋体" w:hAnsi="宋体" w:eastAsia="宋体" w:cs="宋体"/>
                <w:color w:val="000000" w:themeColor="text1"/>
                <w:kern w:val="0"/>
                <w:sz w:val="16"/>
                <w:szCs w:val="16"/>
                <w14:textFill>
                  <w14:solidFill>
                    <w14:schemeClr w14:val="tx1"/>
                  </w14:solidFill>
                </w14:textFill>
              </w:rPr>
              <w:t>因违反《娱乐场所管理条例》规定，2年内被处以3次警告或者罚款又有违反《娱乐场所管理条例》的行为应受行政处罚</w:t>
            </w:r>
          </w:p>
        </w:tc>
        <w:tc>
          <w:tcPr>
            <w:tcW w:w="8128" w:type="dxa"/>
            <w:shd w:val="clear" w:color="auto" w:fill="auto"/>
            <w:vAlign w:val="center"/>
          </w:tcPr>
          <w:p w14:paraId="29DCF667">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《娱乐场所管理条例》（国务院令第458号公布，国务院令第666号、第732号修订）</w:t>
            </w:r>
          </w:p>
          <w:p w14:paraId="78EDF325">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五十三条第三款：娱乐场所因违反本条例规定，2年内被处以3次警告或者罚款又有违反本条例的行为应受行政处罚的，由县级人民政府文化主管部门、县级公安部门依据法定职权责令停业整顿3个月至6个月；2年内被2次责令停业整顿又有违反本条例的行为应受行政处罚的，由原发证机关吊销娱乐经营许可证。</w:t>
            </w:r>
          </w:p>
        </w:tc>
        <w:tc>
          <w:tcPr>
            <w:tcW w:w="2025" w:type="dxa"/>
            <w:shd w:val="clear" w:color="auto" w:fill="auto"/>
            <w:vAlign w:val="center"/>
          </w:tcPr>
          <w:p w14:paraId="19C1ADE8">
            <w:pPr>
              <w:widowControl/>
              <w:snapToGrid w:val="0"/>
              <w:spacing w:line="0" w:lineRule="atLeast"/>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p w14:paraId="0143DB1E">
            <w:pPr>
              <w:widowControl/>
              <w:snapToGrid w:val="0"/>
              <w:spacing w:line="0" w:lineRule="atLeast"/>
              <w:jc w:val="center"/>
              <w:rPr>
                <w:rFonts w:ascii="Calibri" w:hAnsi="Calibri" w:eastAsia="宋体" w:cs="Calibri"/>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w:t>
            </w:r>
            <w:r>
              <w:rPr>
                <w:rFonts w:ascii="Calibri" w:hAnsi="Calibri" w:eastAsia="宋体" w:cs="Calibri"/>
                <w:color w:val="000000" w:themeColor="text1"/>
                <w:kern w:val="0"/>
                <w:sz w:val="16"/>
                <w:szCs w:val="16"/>
                <w14:textFill>
                  <w14:solidFill>
                    <w14:schemeClr w14:val="tx1"/>
                  </w14:solidFill>
                </w14:textFill>
              </w:rPr>
              <w:t>　</w:t>
            </w:r>
          </w:p>
        </w:tc>
      </w:tr>
      <w:tr w14:paraId="70F7E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7" w:hRule="exact"/>
          <w:jc w:val="center"/>
        </w:trPr>
        <w:tc>
          <w:tcPr>
            <w:tcW w:w="560" w:type="dxa"/>
            <w:vMerge w:val="restart"/>
            <w:shd w:val="clear" w:color="auto" w:fill="auto"/>
            <w:vAlign w:val="center"/>
          </w:tcPr>
          <w:p w14:paraId="6FA674DC">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39</w:t>
            </w:r>
          </w:p>
        </w:tc>
        <w:tc>
          <w:tcPr>
            <w:tcW w:w="1688" w:type="dxa"/>
            <w:vMerge w:val="restart"/>
            <w:shd w:val="clear" w:color="auto" w:fill="auto"/>
            <w:vAlign w:val="center"/>
          </w:tcPr>
          <w:p w14:paraId="6C7FF704">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游艺娱乐场所设置</w:t>
            </w:r>
            <w:r>
              <w:rPr>
                <w:rFonts w:hint="eastAsia" w:ascii="宋体" w:hAnsi="宋体" w:eastAsia="宋体" w:cs="宋体"/>
                <w:color w:val="000000" w:themeColor="text1"/>
                <w:kern w:val="0"/>
                <w:sz w:val="16"/>
                <w:szCs w:val="16"/>
                <w:lang w:val="en-US" w:eastAsia="zh-CN"/>
                <w14:textFill>
                  <w14:solidFill>
                    <w14:schemeClr w14:val="tx1"/>
                  </w14:solidFill>
                </w14:textFill>
              </w:rPr>
              <w:t>是否</w:t>
            </w:r>
            <w:r>
              <w:rPr>
                <w:rFonts w:hint="eastAsia" w:ascii="宋体" w:hAnsi="宋体" w:eastAsia="宋体" w:cs="宋体"/>
                <w:color w:val="000000" w:themeColor="text1"/>
                <w:kern w:val="0"/>
                <w:sz w:val="16"/>
                <w:szCs w:val="16"/>
                <w14:textFill>
                  <w14:solidFill>
                    <w14:schemeClr w14:val="tx1"/>
                  </w14:solidFill>
                </w14:textFill>
              </w:rPr>
              <w:t>经文化主管部门内容核查的游戏游艺设备等行为</w:t>
            </w:r>
          </w:p>
        </w:tc>
        <w:tc>
          <w:tcPr>
            <w:tcW w:w="8128" w:type="dxa"/>
            <w:vMerge w:val="restart"/>
            <w:shd w:val="clear" w:color="auto" w:fill="auto"/>
            <w:vAlign w:val="center"/>
          </w:tcPr>
          <w:p w14:paraId="5328CC6C">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《娱乐场所管理办法》（2013年文化部令第55号公布，2017年文化部令第57号、2022年文化和旅游部令第10号修订）</w:t>
            </w:r>
          </w:p>
          <w:p w14:paraId="45050074">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三十条：游艺娱乐场所违反本办法第二十一条第（一）项、第（二）项规定的，由县级以上人民政府文化和旅游主管部门责令改正，并处5000元以上1万元以下的罚款；违反本办法第二十一条第（三）项规定的，由县级以上人民政府文化和旅游主管部门依照《条例》第四十八条予以处罚。</w:t>
            </w:r>
          </w:p>
          <w:p w14:paraId="465D5959">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二十一条第一、二项：游艺娱乐场所经营应当符合以下规定：（一）不得设置未经文化和旅游主管部门内容核查的游戏游艺设备；（二）进行有奖经营活动的，奖品目录应当报所在地县级文化和旅游主管部门备案；</w:t>
            </w:r>
          </w:p>
        </w:tc>
        <w:tc>
          <w:tcPr>
            <w:tcW w:w="2025" w:type="dxa"/>
            <w:vMerge w:val="restart"/>
            <w:shd w:val="clear" w:color="auto" w:fill="auto"/>
            <w:vAlign w:val="center"/>
          </w:tcPr>
          <w:p w14:paraId="1E150274">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w:t>
            </w:r>
          </w:p>
        </w:tc>
      </w:tr>
      <w:tr w14:paraId="106A9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7" w:hRule="exact"/>
          <w:jc w:val="center"/>
        </w:trPr>
        <w:tc>
          <w:tcPr>
            <w:tcW w:w="560" w:type="dxa"/>
            <w:vMerge w:val="continue"/>
            <w:vAlign w:val="center"/>
          </w:tcPr>
          <w:p w14:paraId="3F6B6E21">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688" w:type="dxa"/>
            <w:vMerge w:val="continue"/>
            <w:vAlign w:val="center"/>
          </w:tcPr>
          <w:p w14:paraId="406C2077">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8128" w:type="dxa"/>
            <w:vMerge w:val="continue"/>
            <w:vAlign w:val="center"/>
          </w:tcPr>
          <w:p w14:paraId="55CA6A6D">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2025" w:type="dxa"/>
            <w:vMerge w:val="continue"/>
            <w:vAlign w:val="center"/>
          </w:tcPr>
          <w:p w14:paraId="7CFE23E0">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14:paraId="2BCC8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7" w:hRule="exact"/>
          <w:jc w:val="center"/>
        </w:trPr>
        <w:tc>
          <w:tcPr>
            <w:tcW w:w="560" w:type="dxa"/>
            <w:vMerge w:val="continue"/>
            <w:vAlign w:val="center"/>
          </w:tcPr>
          <w:p w14:paraId="43183C69">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688" w:type="dxa"/>
            <w:vMerge w:val="continue"/>
            <w:vAlign w:val="center"/>
          </w:tcPr>
          <w:p w14:paraId="081B749E">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8128" w:type="dxa"/>
            <w:vMerge w:val="continue"/>
            <w:vAlign w:val="center"/>
          </w:tcPr>
          <w:p w14:paraId="2A281D8C">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2025" w:type="dxa"/>
            <w:vMerge w:val="continue"/>
            <w:vAlign w:val="center"/>
          </w:tcPr>
          <w:p w14:paraId="70D3486F">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14:paraId="1C383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78" w:hRule="atLeast"/>
          <w:jc w:val="center"/>
        </w:trPr>
        <w:tc>
          <w:tcPr>
            <w:tcW w:w="560" w:type="dxa"/>
            <w:vMerge w:val="restart"/>
            <w:shd w:val="clear" w:color="auto" w:fill="auto"/>
            <w:vAlign w:val="center"/>
          </w:tcPr>
          <w:p w14:paraId="56D9BB6A">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40</w:t>
            </w:r>
          </w:p>
        </w:tc>
        <w:tc>
          <w:tcPr>
            <w:tcW w:w="1688" w:type="dxa"/>
            <w:vMerge w:val="restart"/>
            <w:shd w:val="clear" w:color="auto" w:fill="auto"/>
            <w:vAlign w:val="center"/>
          </w:tcPr>
          <w:p w14:paraId="5E926DEB">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娱乐场所</w:t>
            </w:r>
            <w:r>
              <w:rPr>
                <w:rFonts w:hint="eastAsia" w:ascii="宋体" w:hAnsi="宋体" w:eastAsia="宋体" w:cs="宋体"/>
                <w:color w:val="000000" w:themeColor="text1"/>
                <w:kern w:val="0"/>
                <w:sz w:val="16"/>
                <w:szCs w:val="16"/>
                <w:lang w:val="en-US" w:eastAsia="zh-CN"/>
                <w14:textFill>
                  <w14:solidFill>
                    <w14:schemeClr w14:val="tx1"/>
                  </w14:solidFill>
                </w14:textFill>
              </w:rPr>
              <w:t>是否</w:t>
            </w:r>
            <w:r>
              <w:rPr>
                <w:rFonts w:hint="eastAsia" w:ascii="宋体" w:hAnsi="宋体" w:eastAsia="宋体" w:cs="宋体"/>
                <w:color w:val="000000" w:themeColor="text1"/>
                <w:kern w:val="0"/>
                <w:sz w:val="16"/>
                <w:szCs w:val="16"/>
                <w14:textFill>
                  <w14:solidFill>
                    <w14:schemeClr w14:val="tx1"/>
                  </w14:solidFill>
                </w14:textFill>
              </w:rPr>
              <w:t>为未经文化主管部门批准的营业性演出活动提供场地</w:t>
            </w:r>
          </w:p>
        </w:tc>
        <w:tc>
          <w:tcPr>
            <w:tcW w:w="8128" w:type="dxa"/>
            <w:vMerge w:val="restart"/>
            <w:shd w:val="clear" w:color="auto" w:fill="auto"/>
            <w:vAlign w:val="center"/>
          </w:tcPr>
          <w:p w14:paraId="049508F5">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《娱乐场所管理办法》（2013年文化部令第55号公布，2017年文化部令第57号、2022年文化和旅游部令第10号修订）</w:t>
            </w:r>
          </w:p>
          <w:p w14:paraId="4C08A392">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第二十二条：娱乐场所不得为未经文化主管部门批准的营业性演出活动提供场地。</w:t>
            </w:r>
          </w:p>
          <w:p w14:paraId="75D7587C">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娱乐场所招用外国人从事演出活动的，应当符合《营业性演出管理条例》及《营业性演出管理条例实施细则》的规定。</w:t>
            </w:r>
          </w:p>
          <w:p w14:paraId="74FBE63A">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第三十一条：娱乐场所违反本办法第二十二条第一款规定的，由县级以上人民政府文化和旅游主管部门责令改正，并处5000元以上1万元以下罚款。</w:t>
            </w:r>
          </w:p>
        </w:tc>
        <w:tc>
          <w:tcPr>
            <w:tcW w:w="2025" w:type="dxa"/>
            <w:vMerge w:val="restart"/>
            <w:shd w:val="clear" w:color="auto" w:fill="auto"/>
            <w:vAlign w:val="center"/>
          </w:tcPr>
          <w:p w14:paraId="242A89DD">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w:t>
            </w:r>
          </w:p>
        </w:tc>
      </w:tr>
      <w:tr w14:paraId="00F5E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78" w:hRule="atLeast"/>
          <w:jc w:val="center"/>
        </w:trPr>
        <w:tc>
          <w:tcPr>
            <w:tcW w:w="560" w:type="dxa"/>
            <w:vMerge w:val="continue"/>
            <w:vAlign w:val="center"/>
          </w:tcPr>
          <w:p w14:paraId="5023083C">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688" w:type="dxa"/>
            <w:vMerge w:val="continue"/>
            <w:vAlign w:val="center"/>
          </w:tcPr>
          <w:p w14:paraId="214BB89B">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8128" w:type="dxa"/>
            <w:vMerge w:val="continue"/>
            <w:vAlign w:val="center"/>
          </w:tcPr>
          <w:p w14:paraId="12961DA6">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2025" w:type="dxa"/>
            <w:vMerge w:val="continue"/>
            <w:vAlign w:val="center"/>
          </w:tcPr>
          <w:p w14:paraId="76170CCF">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14:paraId="0F434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78" w:hRule="atLeast"/>
          <w:jc w:val="center"/>
        </w:trPr>
        <w:tc>
          <w:tcPr>
            <w:tcW w:w="560" w:type="dxa"/>
            <w:vMerge w:val="continue"/>
            <w:vAlign w:val="center"/>
          </w:tcPr>
          <w:p w14:paraId="071EB782">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688" w:type="dxa"/>
            <w:vMerge w:val="continue"/>
            <w:vAlign w:val="center"/>
          </w:tcPr>
          <w:p w14:paraId="77F3D8F6">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8128" w:type="dxa"/>
            <w:vMerge w:val="continue"/>
            <w:vAlign w:val="center"/>
          </w:tcPr>
          <w:p w14:paraId="16FF52CB">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2025" w:type="dxa"/>
            <w:vMerge w:val="continue"/>
            <w:vAlign w:val="center"/>
          </w:tcPr>
          <w:p w14:paraId="64FD209A">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14:paraId="6F672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120" w:hRule="atLeast"/>
          <w:jc w:val="center"/>
        </w:trPr>
        <w:tc>
          <w:tcPr>
            <w:tcW w:w="560" w:type="dxa"/>
            <w:shd w:val="clear" w:color="auto" w:fill="auto"/>
            <w:vAlign w:val="center"/>
          </w:tcPr>
          <w:p w14:paraId="7C77676B">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41</w:t>
            </w:r>
          </w:p>
        </w:tc>
        <w:tc>
          <w:tcPr>
            <w:tcW w:w="1688" w:type="dxa"/>
            <w:shd w:val="clear" w:color="auto" w:fill="auto"/>
            <w:vAlign w:val="center"/>
          </w:tcPr>
          <w:p w14:paraId="34DCFBAC">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娱乐场所</w:t>
            </w:r>
            <w:r>
              <w:rPr>
                <w:rFonts w:hint="eastAsia" w:ascii="宋体" w:hAnsi="宋体" w:eastAsia="宋体" w:cs="宋体"/>
                <w:color w:val="000000" w:themeColor="text1"/>
                <w:kern w:val="0"/>
                <w:sz w:val="16"/>
                <w:szCs w:val="16"/>
                <w:lang w:val="en-US" w:eastAsia="zh-CN"/>
                <w14:textFill>
                  <w14:solidFill>
                    <w14:schemeClr w14:val="tx1"/>
                  </w14:solidFill>
                </w14:textFill>
              </w:rPr>
              <w:t>是否</w:t>
            </w:r>
            <w:r>
              <w:rPr>
                <w:rFonts w:hint="eastAsia" w:ascii="宋体" w:hAnsi="宋体" w:eastAsia="宋体" w:cs="宋体"/>
                <w:color w:val="000000" w:themeColor="text1"/>
                <w:kern w:val="0"/>
                <w:sz w:val="16"/>
                <w:szCs w:val="16"/>
                <w14:textFill>
                  <w14:solidFill>
                    <w14:schemeClr w14:val="tx1"/>
                  </w14:solidFill>
                </w14:textFill>
              </w:rPr>
              <w:t>配合文化主管部门的日常检查和技术监管措施</w:t>
            </w:r>
          </w:p>
        </w:tc>
        <w:tc>
          <w:tcPr>
            <w:tcW w:w="8128" w:type="dxa"/>
            <w:shd w:val="clear" w:color="auto" w:fill="auto"/>
            <w:vAlign w:val="center"/>
          </w:tcPr>
          <w:p w14:paraId="66BAFC71">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《娱乐场所管理办法》（2013年文化部令第55号公布，2017年文化部令第57号、2022年文化和旅游部令第10号修订）</w:t>
            </w:r>
          </w:p>
          <w:p w14:paraId="76E585F5">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第二十五条：娱乐场所应当配合文化主管部门的日常检查和技术监管措施。</w:t>
            </w:r>
          </w:p>
          <w:p w14:paraId="7061E33A">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第三十四条：娱乐场所违反本办法第二十五条规定的，由县级以上人民政府文化和旅游主管部门予以警告，并处5000元以上1万元以下罚款。</w:t>
            </w:r>
          </w:p>
        </w:tc>
        <w:tc>
          <w:tcPr>
            <w:tcW w:w="2025" w:type="dxa"/>
            <w:shd w:val="clear" w:color="auto" w:fill="auto"/>
            <w:vAlign w:val="center"/>
          </w:tcPr>
          <w:p w14:paraId="3214BDCD">
            <w:pPr>
              <w:widowControl/>
              <w:snapToGrid w:val="0"/>
              <w:spacing w:line="0" w:lineRule="atLeast"/>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p w14:paraId="4BA46CBB">
            <w:pPr>
              <w:widowControl/>
              <w:snapToGrid w:val="0"/>
              <w:spacing w:line="0" w:lineRule="atLeast"/>
              <w:jc w:val="center"/>
              <w:rPr>
                <w:rFonts w:ascii="Calibri" w:hAnsi="Calibri" w:eastAsia="宋体" w:cs="Calibri"/>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w:t>
            </w:r>
            <w:r>
              <w:rPr>
                <w:rFonts w:ascii="Calibri" w:hAnsi="Calibri" w:eastAsia="宋体" w:cs="Calibri"/>
                <w:color w:val="000000" w:themeColor="text1"/>
                <w:kern w:val="0"/>
                <w:sz w:val="16"/>
                <w:szCs w:val="16"/>
                <w14:textFill>
                  <w14:solidFill>
                    <w14:schemeClr w14:val="tx1"/>
                  </w14:solidFill>
                </w14:textFill>
              </w:rPr>
              <w:t>　</w:t>
            </w:r>
          </w:p>
          <w:p w14:paraId="6D7CEFE4">
            <w:pPr>
              <w:widowControl/>
              <w:snapToGrid w:val="0"/>
              <w:spacing w:line="0" w:lineRule="atLeast"/>
              <w:jc w:val="center"/>
              <w:rPr>
                <w:rFonts w:ascii="Calibri" w:hAnsi="Calibri" w:eastAsia="宋体" w:cs="Calibri"/>
                <w:color w:val="000000" w:themeColor="text1"/>
                <w:kern w:val="0"/>
                <w:sz w:val="16"/>
                <w:szCs w:val="16"/>
                <w14:textFill>
                  <w14:solidFill>
                    <w14:schemeClr w14:val="tx1"/>
                  </w14:solidFill>
                </w14:textFill>
              </w:rPr>
            </w:pPr>
            <w:r>
              <w:rPr>
                <w:rFonts w:ascii="Calibri" w:hAnsi="Calibri" w:eastAsia="宋体" w:cs="Calibri"/>
                <w:color w:val="000000" w:themeColor="text1"/>
                <w:kern w:val="0"/>
                <w:sz w:val="16"/>
                <w:szCs w:val="16"/>
                <w14:textFill>
                  <w14:solidFill>
                    <w14:schemeClr w14:val="tx1"/>
                  </w14:solidFill>
                </w14:textFill>
              </w:rPr>
              <w:t>　</w:t>
            </w:r>
          </w:p>
        </w:tc>
      </w:tr>
      <w:tr w14:paraId="5328D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527" w:hRule="atLeast"/>
          <w:jc w:val="center"/>
        </w:trPr>
        <w:tc>
          <w:tcPr>
            <w:tcW w:w="560" w:type="dxa"/>
            <w:shd w:val="clear" w:color="auto" w:fill="auto"/>
            <w:vAlign w:val="center"/>
          </w:tcPr>
          <w:p w14:paraId="7467AC41">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42</w:t>
            </w:r>
          </w:p>
        </w:tc>
        <w:tc>
          <w:tcPr>
            <w:tcW w:w="1688" w:type="dxa"/>
            <w:shd w:val="clear" w:color="auto" w:fill="auto"/>
            <w:vAlign w:val="center"/>
          </w:tcPr>
          <w:p w14:paraId="22B99DA0">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设立从事艺术品经营活动的经营单位或者其他经营单位增设艺术品经营业务，</w:t>
            </w:r>
            <w:r>
              <w:rPr>
                <w:rFonts w:hint="eastAsia" w:ascii="宋体" w:hAnsi="宋体" w:eastAsia="宋体" w:cs="宋体"/>
                <w:color w:val="000000" w:themeColor="text1"/>
                <w:kern w:val="0"/>
                <w:sz w:val="16"/>
                <w:szCs w:val="16"/>
                <w:lang w:val="en-US" w:eastAsia="zh-CN"/>
                <w14:textFill>
                  <w14:solidFill>
                    <w14:schemeClr w14:val="tx1"/>
                  </w14:solidFill>
                </w14:textFill>
              </w:rPr>
              <w:t>是否</w:t>
            </w:r>
            <w:r>
              <w:rPr>
                <w:rFonts w:hint="eastAsia" w:ascii="宋体" w:hAnsi="宋体" w:eastAsia="宋体" w:cs="宋体"/>
                <w:color w:val="000000" w:themeColor="text1"/>
                <w:kern w:val="0"/>
                <w:sz w:val="16"/>
                <w:szCs w:val="16"/>
                <w14:textFill>
                  <w14:solidFill>
                    <w14:schemeClr w14:val="tx1"/>
                  </w14:solidFill>
                </w14:textFill>
              </w:rPr>
              <w:t>依法到文化行政部门备案</w:t>
            </w:r>
          </w:p>
        </w:tc>
        <w:tc>
          <w:tcPr>
            <w:tcW w:w="8128" w:type="dxa"/>
            <w:shd w:val="clear" w:color="auto" w:fill="auto"/>
            <w:vAlign w:val="center"/>
          </w:tcPr>
          <w:p w14:paraId="1F630F8B">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《艺术品经营管理办法》（2016年文化部令第56号）</w:t>
            </w:r>
          </w:p>
          <w:p w14:paraId="5C5BBCD8">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第十九条：违反本办法第五条规定的，由县级以上人民政府文化行政部门或者依法授权的文化市场综合执法机构责令改正，并可根据情节轻重处10000元以下罚款。</w:t>
            </w:r>
          </w:p>
          <w:p w14:paraId="2446473A">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第五条：设立从事艺术品经营活动的经营单位，应当到其住所地县级以上人民政府工商行政管理部门申领营业执照，并在领取营业执照之日起15日内，到其住所地县级以上人民政府文化行政部门备案。</w:t>
            </w:r>
          </w:p>
          <w:p w14:paraId="453A3CA7">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其他经营单位增设艺术品经营业务的，应当按前款办理备案手续。</w:t>
            </w:r>
          </w:p>
        </w:tc>
        <w:tc>
          <w:tcPr>
            <w:tcW w:w="2025" w:type="dxa"/>
            <w:shd w:val="clear" w:color="auto" w:fill="auto"/>
            <w:vAlign w:val="center"/>
          </w:tcPr>
          <w:p w14:paraId="4FEAF565">
            <w:pPr>
              <w:widowControl/>
              <w:snapToGrid w:val="0"/>
              <w:spacing w:line="0" w:lineRule="atLeast"/>
              <w:jc w:val="center"/>
              <w:rPr>
                <w:rFonts w:ascii="Calibri" w:hAnsi="Calibri" w:eastAsia="宋体" w:cs="Calibri"/>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w:t>
            </w:r>
          </w:p>
        </w:tc>
      </w:tr>
      <w:tr w14:paraId="7DBC4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355" w:hRule="atLeast"/>
          <w:jc w:val="center"/>
        </w:trPr>
        <w:tc>
          <w:tcPr>
            <w:tcW w:w="560" w:type="dxa"/>
            <w:shd w:val="clear" w:color="auto" w:fill="auto"/>
            <w:vAlign w:val="center"/>
          </w:tcPr>
          <w:p w14:paraId="05BA40CD">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43</w:t>
            </w:r>
          </w:p>
        </w:tc>
        <w:tc>
          <w:tcPr>
            <w:tcW w:w="1688" w:type="dxa"/>
            <w:shd w:val="clear" w:color="auto" w:fill="auto"/>
            <w:vAlign w:val="center"/>
          </w:tcPr>
          <w:p w14:paraId="2C6DCE49">
            <w:pPr>
              <w:widowControl/>
              <w:snapToGrid w:val="0"/>
              <w:spacing w:line="0" w:lineRule="atLeast"/>
              <w:rPr>
                <w:rFonts w:hint="eastAsia" w:ascii="宋体" w:hAnsi="宋体" w:eastAsia="宋体" w:cs="宋体"/>
                <w:color w:val="000000" w:themeColor="text1"/>
                <w:kern w:val="0"/>
                <w:sz w:val="16"/>
                <w:szCs w:val="16"/>
                <w:lang w:eastAsia="zh-CN"/>
                <w14:textFill>
                  <w14:solidFill>
                    <w14:schemeClr w14:val="tx1"/>
                  </w14:solidFill>
                </w14:textFill>
              </w:rPr>
            </w:pPr>
            <w:r>
              <w:rPr>
                <w:rFonts w:hint="eastAsia" w:ascii="宋体" w:hAnsi="宋体" w:eastAsia="宋体" w:cs="宋体"/>
                <w:color w:val="000000" w:themeColor="text1"/>
                <w:kern w:val="0"/>
                <w:sz w:val="16"/>
                <w:szCs w:val="16"/>
                <w:lang w:val="en-US" w:eastAsia="zh-CN"/>
                <w14:textFill>
                  <w14:solidFill>
                    <w14:schemeClr w14:val="tx1"/>
                  </w14:solidFill>
                </w14:textFill>
              </w:rPr>
              <w:t>是否</w:t>
            </w:r>
            <w:r>
              <w:rPr>
                <w:rFonts w:hint="eastAsia" w:ascii="宋体" w:hAnsi="宋体" w:eastAsia="宋体" w:cs="宋体"/>
                <w:color w:val="000000" w:themeColor="text1"/>
                <w:kern w:val="0"/>
                <w:sz w:val="16"/>
                <w:szCs w:val="16"/>
                <w14:textFill>
                  <w14:solidFill>
                    <w14:schemeClr w14:val="tx1"/>
                  </w14:solidFill>
                </w14:textFill>
              </w:rPr>
              <w:t>经营含有法定禁止内容的艺术品</w:t>
            </w:r>
          </w:p>
        </w:tc>
        <w:tc>
          <w:tcPr>
            <w:tcW w:w="8128" w:type="dxa"/>
            <w:shd w:val="clear" w:color="auto" w:fill="auto"/>
            <w:vAlign w:val="center"/>
          </w:tcPr>
          <w:p w14:paraId="6449CD5F">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《艺术品经营管理办法》（2016年文化部令第56号）</w:t>
            </w:r>
          </w:p>
          <w:p w14:paraId="2AA38374">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六条：禁止经营含有以下内容的艺术品：（一）反对宪法确定的基本原则的；（二）危害国家统一、主权和领土完整的；（三）泄露国家秘密、危害国家安全或者损害国家荣誉和利益的；（四）煽动民族仇恨、民族歧视，破坏民族团结，或者侵害民族风俗、习惯的；（五）破坏国家宗教政策，宣扬邪教、迷信的；（六）宣扬恐怖活动，散布谣言，扰乱社会秩序，破坏社会稳定的；（七）宣扬淫秽、色情、赌博、暴力或者教唆犯罪的；（八）侮辱或者诽谤他人，侵害他人合法权益的；（九）违背社会公德或者民族优秀文化传统的；（十）蓄意篡改历史、严重歪曲历史的；（十一）有法律、法规和国家规定禁止的其他内容的。</w:t>
            </w:r>
          </w:p>
          <w:p w14:paraId="7C90A605">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第二十条：违反本办法第六条、第七条规定的，由县级以上人民政府文化行政部门或者依法授权的文化市场综合执法机构没收非法艺术品及违法所得，违法经营额不足10000元的，并处10000元以上20000元以下罚款；违法经营额10000元以上的，并处违法经营额2倍以上3倍以下罚款。</w:t>
            </w:r>
          </w:p>
        </w:tc>
        <w:tc>
          <w:tcPr>
            <w:tcW w:w="2025" w:type="dxa"/>
            <w:shd w:val="clear" w:color="auto" w:fill="auto"/>
            <w:vAlign w:val="center"/>
          </w:tcPr>
          <w:p w14:paraId="40FA4EA9">
            <w:pPr>
              <w:widowControl/>
              <w:snapToGrid w:val="0"/>
              <w:spacing w:line="0" w:lineRule="atLeast"/>
              <w:jc w:val="center"/>
              <w:rPr>
                <w:rFonts w:hint="eastAsia" w:ascii="宋体" w:hAnsi="宋体" w:eastAsia="宋体" w:cs="宋体"/>
                <w:color w:val="000000" w:themeColor="text1"/>
                <w:kern w:val="0"/>
                <w:sz w:val="16"/>
                <w:szCs w:val="16"/>
                <w14:textFill>
                  <w14:solidFill>
                    <w14:schemeClr w14:val="tx1"/>
                  </w14:solidFill>
                </w14:textFill>
              </w:rPr>
            </w:pPr>
          </w:p>
          <w:p w14:paraId="1428F351">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p w14:paraId="52DEAE70">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p w14:paraId="1DA37AA0">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p w14:paraId="21A354FB">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p w14:paraId="5E01DF7E">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w:t>
            </w:r>
          </w:p>
        </w:tc>
      </w:tr>
      <w:tr w14:paraId="747D6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282" w:hRule="exact"/>
          <w:jc w:val="center"/>
        </w:trPr>
        <w:tc>
          <w:tcPr>
            <w:tcW w:w="560" w:type="dxa"/>
            <w:shd w:val="clear" w:color="auto" w:fill="auto"/>
            <w:vAlign w:val="center"/>
          </w:tcPr>
          <w:p w14:paraId="415D89C4">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44</w:t>
            </w:r>
          </w:p>
        </w:tc>
        <w:tc>
          <w:tcPr>
            <w:tcW w:w="1688" w:type="dxa"/>
            <w:shd w:val="clear" w:color="auto" w:fill="auto"/>
            <w:vAlign w:val="center"/>
          </w:tcPr>
          <w:p w14:paraId="519548AB">
            <w:pPr>
              <w:widowControl/>
              <w:snapToGrid w:val="0"/>
              <w:spacing w:line="0" w:lineRule="atLeast"/>
              <w:rPr>
                <w:rFonts w:hint="eastAsia" w:ascii="宋体" w:hAnsi="宋体" w:eastAsia="宋体" w:cs="宋体"/>
                <w:color w:val="000000" w:themeColor="text1"/>
                <w:kern w:val="0"/>
                <w:sz w:val="16"/>
                <w:szCs w:val="16"/>
                <w:lang w:eastAsia="zh-CN"/>
                <w14:textFill>
                  <w14:solidFill>
                    <w14:schemeClr w14:val="tx1"/>
                  </w14:solidFill>
                </w14:textFill>
              </w:rPr>
            </w:pPr>
            <w:r>
              <w:rPr>
                <w:rFonts w:hint="eastAsia" w:ascii="宋体" w:hAnsi="宋体" w:eastAsia="宋体" w:cs="宋体"/>
                <w:color w:val="000000" w:themeColor="text1"/>
                <w:kern w:val="0"/>
                <w:sz w:val="16"/>
                <w:szCs w:val="16"/>
                <w:lang w:val="en-US" w:eastAsia="zh-CN"/>
                <w14:textFill>
                  <w14:solidFill>
                    <w14:schemeClr w14:val="tx1"/>
                  </w14:solidFill>
                </w14:textFill>
              </w:rPr>
              <w:t>是否</w:t>
            </w:r>
            <w:r>
              <w:rPr>
                <w:rFonts w:hint="eastAsia" w:ascii="宋体" w:hAnsi="宋体" w:eastAsia="宋体" w:cs="宋体"/>
                <w:color w:val="000000" w:themeColor="text1"/>
                <w:kern w:val="0"/>
                <w:sz w:val="16"/>
                <w:szCs w:val="16"/>
                <w14:textFill>
                  <w14:solidFill>
                    <w14:schemeClr w14:val="tx1"/>
                  </w14:solidFill>
                </w14:textFill>
              </w:rPr>
              <w:t>经营禁止经营的艺术品</w:t>
            </w:r>
          </w:p>
        </w:tc>
        <w:tc>
          <w:tcPr>
            <w:tcW w:w="8128" w:type="dxa"/>
            <w:shd w:val="clear" w:color="auto" w:fill="auto"/>
            <w:vAlign w:val="center"/>
          </w:tcPr>
          <w:p w14:paraId="0DACF234">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《艺术品经营管理办法》（2016年文化部令第56号）</w:t>
            </w:r>
          </w:p>
          <w:p w14:paraId="1C3325B4">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七条：禁止经营以下艺术品：（一）走私、盗窃等来源不合法的艺术品；（二）伪造、变造或者冒充他人名义的艺术品；（三）除有合法手续、准许经营的以外，法律、法规禁止交易的动物、植物、矿物、金属、化石等为材质的艺术品；（四）国家规定禁止交易的其他艺术品。</w:t>
            </w:r>
          </w:p>
          <w:p w14:paraId="3DA762EC">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二十条：违反本办法第六条、第七条规定的，由县级以上人民政府文化行政部门或者依法授权的文化市场综合执法机构没收非法艺术品及违法所得，违法经营额不足10000元的，并处10000元以上20000元以下罚款；违法经营额10000元以上的，并处违法经营额2倍以上3倍以下罚款。</w:t>
            </w:r>
          </w:p>
        </w:tc>
        <w:tc>
          <w:tcPr>
            <w:tcW w:w="2025" w:type="dxa"/>
            <w:shd w:val="clear" w:color="auto" w:fill="auto"/>
            <w:vAlign w:val="center"/>
          </w:tcPr>
          <w:p w14:paraId="574DD4A8">
            <w:pPr>
              <w:widowControl/>
              <w:snapToGrid w:val="0"/>
              <w:spacing w:line="0" w:lineRule="atLeast"/>
              <w:jc w:val="center"/>
              <w:rPr>
                <w:rFonts w:ascii="Calibri" w:hAnsi="Calibri" w:eastAsia="宋体" w:cs="Calibri"/>
                <w:color w:val="000000" w:themeColor="text1"/>
                <w:kern w:val="0"/>
                <w:sz w:val="16"/>
                <w:szCs w:val="16"/>
                <w14:textFill>
                  <w14:solidFill>
                    <w14:schemeClr w14:val="tx1"/>
                  </w14:solidFill>
                </w14:textFill>
              </w:rPr>
            </w:pPr>
            <w:r>
              <w:rPr>
                <w:rFonts w:ascii="Calibri" w:hAnsi="Calibri" w:eastAsia="宋体" w:cs="Calibri"/>
                <w:color w:val="000000" w:themeColor="text1"/>
                <w:kern w:val="0"/>
                <w:sz w:val="16"/>
                <w:szCs w:val="16"/>
                <w14:textFill>
                  <w14:solidFill>
                    <w14:schemeClr w14:val="tx1"/>
                  </w14:solidFill>
                </w14:textFill>
              </w:rPr>
              <w:t>　</w:t>
            </w:r>
          </w:p>
          <w:p w14:paraId="7FC7E108">
            <w:pPr>
              <w:widowControl/>
              <w:snapToGrid w:val="0"/>
              <w:spacing w:line="0" w:lineRule="atLeast"/>
              <w:jc w:val="center"/>
              <w:rPr>
                <w:rFonts w:ascii="Calibri" w:hAnsi="Calibri" w:eastAsia="宋体" w:cs="Calibri"/>
                <w:color w:val="000000" w:themeColor="text1"/>
                <w:kern w:val="0"/>
                <w:sz w:val="16"/>
                <w:szCs w:val="16"/>
                <w14:textFill>
                  <w14:solidFill>
                    <w14:schemeClr w14:val="tx1"/>
                  </w14:solidFill>
                </w14:textFill>
              </w:rPr>
            </w:pPr>
            <w:r>
              <w:rPr>
                <w:rFonts w:ascii="Calibri" w:hAnsi="Calibri" w:eastAsia="宋体" w:cs="Calibri"/>
                <w:color w:val="000000" w:themeColor="text1"/>
                <w:kern w:val="0"/>
                <w:sz w:val="16"/>
                <w:szCs w:val="16"/>
                <w14:textFill>
                  <w14:solidFill>
                    <w14:schemeClr w14:val="tx1"/>
                  </w14:solidFill>
                </w14:textFill>
              </w:rPr>
              <w:t>　</w:t>
            </w:r>
          </w:p>
          <w:p w14:paraId="5E4C0765">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p w14:paraId="0B81390A">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p w14:paraId="49F53F48">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w:t>
            </w:r>
          </w:p>
          <w:p w14:paraId="3653E8C6">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p w14:paraId="078F1659">
            <w:pPr>
              <w:widowControl/>
              <w:snapToGrid w:val="0"/>
              <w:spacing w:line="0" w:lineRule="atLeast"/>
              <w:jc w:val="center"/>
              <w:rPr>
                <w:rFonts w:ascii="Calibri" w:hAnsi="Calibri" w:eastAsia="宋体" w:cs="Calibri"/>
                <w:color w:val="000000" w:themeColor="text1"/>
                <w:kern w:val="0"/>
                <w:sz w:val="16"/>
                <w:szCs w:val="16"/>
                <w14:textFill>
                  <w14:solidFill>
                    <w14:schemeClr w14:val="tx1"/>
                  </w14:solidFill>
                </w14:textFill>
              </w:rPr>
            </w:pPr>
            <w:r>
              <w:rPr>
                <w:rFonts w:ascii="Calibri" w:hAnsi="Calibri" w:eastAsia="宋体" w:cs="Calibri"/>
                <w:color w:val="000000" w:themeColor="text1"/>
                <w:kern w:val="0"/>
                <w:sz w:val="16"/>
                <w:szCs w:val="16"/>
                <w14:textFill>
                  <w14:solidFill>
                    <w14:schemeClr w14:val="tx1"/>
                  </w14:solidFill>
                </w14:textFill>
              </w:rPr>
              <w:t>　</w:t>
            </w:r>
          </w:p>
        </w:tc>
      </w:tr>
      <w:tr w14:paraId="5D339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868" w:hRule="exact"/>
          <w:jc w:val="center"/>
        </w:trPr>
        <w:tc>
          <w:tcPr>
            <w:tcW w:w="560" w:type="dxa"/>
            <w:shd w:val="clear" w:color="auto" w:fill="auto"/>
            <w:vAlign w:val="center"/>
          </w:tcPr>
          <w:p w14:paraId="3F1386CD">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45</w:t>
            </w:r>
          </w:p>
        </w:tc>
        <w:tc>
          <w:tcPr>
            <w:tcW w:w="1688" w:type="dxa"/>
            <w:shd w:val="clear" w:color="auto" w:fill="auto"/>
            <w:vAlign w:val="center"/>
          </w:tcPr>
          <w:p w14:paraId="42E5D62C">
            <w:pPr>
              <w:widowControl/>
              <w:snapToGrid w:val="0"/>
              <w:spacing w:line="0" w:lineRule="atLeast"/>
              <w:rPr>
                <w:rFonts w:hint="eastAsia" w:ascii="宋体" w:hAnsi="宋体" w:eastAsia="宋体" w:cs="宋体"/>
                <w:color w:val="000000" w:themeColor="text1"/>
                <w:kern w:val="0"/>
                <w:sz w:val="16"/>
                <w:szCs w:val="16"/>
                <w:lang w:eastAsia="zh-CN"/>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艺术品经营单位</w:t>
            </w:r>
            <w:r>
              <w:rPr>
                <w:rFonts w:hint="eastAsia" w:ascii="宋体" w:hAnsi="宋体" w:eastAsia="宋体" w:cs="宋体"/>
                <w:color w:val="000000" w:themeColor="text1"/>
                <w:kern w:val="0"/>
                <w:sz w:val="16"/>
                <w:szCs w:val="16"/>
                <w:lang w:val="en-US" w:eastAsia="zh-CN"/>
                <w14:textFill>
                  <w14:solidFill>
                    <w14:schemeClr w14:val="tx1"/>
                  </w14:solidFill>
                </w14:textFill>
              </w:rPr>
              <w:t>是否</w:t>
            </w:r>
            <w:r>
              <w:rPr>
                <w:rFonts w:hint="eastAsia" w:ascii="宋体" w:hAnsi="宋体" w:eastAsia="宋体" w:cs="宋体"/>
                <w:color w:val="000000" w:themeColor="text1"/>
                <w:kern w:val="0"/>
                <w:sz w:val="16"/>
                <w:szCs w:val="16"/>
                <w14:textFill>
                  <w14:solidFill>
                    <w14:schemeClr w14:val="tx1"/>
                  </w14:solidFill>
                </w14:textFill>
              </w:rPr>
              <w:t>向消费者隐瞒艺术品来源，或者在艺术品说明中隐瞒重要事项，误导消费者等行为</w:t>
            </w:r>
          </w:p>
        </w:tc>
        <w:tc>
          <w:tcPr>
            <w:tcW w:w="8128" w:type="dxa"/>
            <w:shd w:val="clear" w:color="auto" w:fill="auto"/>
            <w:vAlign w:val="center"/>
          </w:tcPr>
          <w:p w14:paraId="5A5C6AE6">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《艺术品经营管理办法》（2016年文化部令第56号）</w:t>
            </w:r>
          </w:p>
          <w:p w14:paraId="57EBA4EA">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八条：艺术品经营单位不得有以下经营行为：（一）向消费者隐瞒艺术品来源，或者在艺术品说明中隐瞒重要事项，误导消费者的；（二）伪造、变造艺术品来源证明、艺术品鉴定评估文件以及其他交易凭证的；（三）以非法集资为目的或者以非法传销为手段进行经营的；（四）未经批准，将艺术品权益拆分为均等份额公开发行，以集中竞价、做市商等集中交易方式进行交易的；（五）法律、法规和国家规定禁止的其他经营行为。</w:t>
            </w:r>
          </w:p>
          <w:p w14:paraId="79ABFF13">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二十一条：违反本办法第八条规定的，由县级以上人民政府文化行政部门或者依法授权的文化市场综合执法机构责令改正，没收违法所得，违法经营额不足10000元的，并处10000元以上20000元以下罚款；违法经营额10000元以上的，并处违法经营额2倍以上3倍以下罚款。</w:t>
            </w:r>
          </w:p>
        </w:tc>
        <w:tc>
          <w:tcPr>
            <w:tcW w:w="2025" w:type="dxa"/>
            <w:shd w:val="clear" w:color="auto" w:fill="auto"/>
            <w:vAlign w:val="center"/>
          </w:tcPr>
          <w:p w14:paraId="06BF05B6">
            <w:pPr>
              <w:widowControl/>
              <w:snapToGrid w:val="0"/>
              <w:spacing w:line="0" w:lineRule="atLeast"/>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p w14:paraId="04D83502">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p w14:paraId="2B659AEE">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w:t>
            </w:r>
          </w:p>
          <w:p w14:paraId="5A9E4E8A">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p w14:paraId="186D996E">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p w14:paraId="34387367">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p w14:paraId="779E7FE1">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3858C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000" w:hRule="exact"/>
          <w:jc w:val="center"/>
        </w:trPr>
        <w:tc>
          <w:tcPr>
            <w:tcW w:w="560" w:type="dxa"/>
            <w:shd w:val="clear" w:color="auto" w:fill="auto"/>
            <w:vAlign w:val="center"/>
          </w:tcPr>
          <w:p w14:paraId="69D73B5E">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46</w:t>
            </w:r>
          </w:p>
        </w:tc>
        <w:tc>
          <w:tcPr>
            <w:tcW w:w="1688" w:type="dxa"/>
            <w:shd w:val="clear" w:color="auto" w:fill="auto"/>
            <w:vAlign w:val="center"/>
          </w:tcPr>
          <w:p w14:paraId="13C960F2">
            <w:pPr>
              <w:widowControl/>
              <w:snapToGrid w:val="0"/>
              <w:spacing w:line="0" w:lineRule="atLeast"/>
              <w:rPr>
                <w:rFonts w:hint="eastAsia" w:ascii="宋体" w:hAnsi="宋体" w:eastAsia="宋体" w:cs="宋体"/>
                <w:color w:val="000000" w:themeColor="text1"/>
                <w:kern w:val="0"/>
                <w:sz w:val="16"/>
                <w:szCs w:val="16"/>
                <w:lang w:eastAsia="zh-CN"/>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艺术品经营单位</w:t>
            </w:r>
            <w:r>
              <w:rPr>
                <w:rFonts w:hint="eastAsia" w:ascii="宋体" w:hAnsi="宋体" w:eastAsia="宋体" w:cs="宋体"/>
                <w:color w:val="000000" w:themeColor="text1"/>
                <w:kern w:val="0"/>
                <w:sz w:val="16"/>
                <w:szCs w:val="16"/>
                <w:lang w:val="en-US" w:eastAsia="zh-CN"/>
                <w14:textFill>
                  <w14:solidFill>
                    <w14:schemeClr w14:val="tx1"/>
                  </w14:solidFill>
                </w14:textFill>
              </w:rPr>
              <w:t>是否</w:t>
            </w:r>
            <w:r>
              <w:rPr>
                <w:rFonts w:hint="eastAsia" w:ascii="宋体" w:hAnsi="宋体" w:eastAsia="宋体" w:cs="宋体"/>
                <w:color w:val="000000" w:themeColor="text1"/>
                <w:kern w:val="0"/>
                <w:sz w:val="16"/>
                <w:szCs w:val="16"/>
                <w14:textFill>
                  <w14:solidFill>
                    <w14:schemeClr w14:val="tx1"/>
                  </w14:solidFill>
                </w14:textFill>
              </w:rPr>
              <w:t>对所经营的艺术品标明作者、年代、尺寸、材料、保存状况和销售价格、交易有关的原始凭证、销售合同、台账、账簿等销售记录等信息</w:t>
            </w:r>
          </w:p>
        </w:tc>
        <w:tc>
          <w:tcPr>
            <w:tcW w:w="8128" w:type="dxa"/>
            <w:shd w:val="clear" w:color="auto" w:fill="auto"/>
            <w:vAlign w:val="center"/>
          </w:tcPr>
          <w:p w14:paraId="665FE07A">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《艺术品经营管理办法》（2016年文化部令第56号）</w:t>
            </w:r>
          </w:p>
          <w:p w14:paraId="3CF57654">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第九条</w:t>
            </w:r>
            <w:r>
              <w:rPr>
                <w:rFonts w:hint="eastAsia" w:ascii="Times New Roman" w:hAnsi="Times New Roman" w:eastAsia="宋体" w:cs="Times New Roman"/>
                <w:color w:val="000000" w:themeColor="text1"/>
                <w:kern w:val="0"/>
                <w:sz w:val="16"/>
                <w:szCs w:val="16"/>
                <w14:textFill>
                  <w14:solidFill>
                    <w14:schemeClr w14:val="tx1"/>
                  </w14:solidFill>
                </w14:textFill>
              </w:rPr>
              <w:t>：</w:t>
            </w:r>
            <w:r>
              <w:rPr>
                <w:rFonts w:hint="eastAsia" w:ascii="宋体" w:hAnsi="宋体" w:eastAsia="宋体" w:cs="宋体"/>
                <w:color w:val="000000" w:themeColor="text1"/>
                <w:kern w:val="0"/>
                <w:sz w:val="16"/>
                <w:szCs w:val="16"/>
                <w14:textFill>
                  <w14:solidFill>
                    <w14:schemeClr w14:val="tx1"/>
                  </w14:solidFill>
                </w14:textFill>
              </w:rPr>
              <w:t>艺术品经营单位应当遵守以下规定：</w:t>
            </w:r>
          </w:p>
          <w:p w14:paraId="3B07EC2D">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（一）对所经营的艺术品应当标明作者、年代、尺寸、材料、保存状况和销售价格等信息；</w:t>
            </w:r>
          </w:p>
          <w:p w14:paraId="368909C4">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（二）保留交易有关的原始凭证、销售合同、台账、账簿等销售记录，法律、法规要求有明确期限的，按照法律、法规规定执行；法律、法规没有明确规定的，保存期不得少于5年。</w:t>
            </w:r>
          </w:p>
          <w:p w14:paraId="39AFC331">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第十一条</w:t>
            </w:r>
            <w:r>
              <w:rPr>
                <w:rFonts w:hint="eastAsia" w:ascii="Times New Roman" w:hAnsi="Times New Roman" w:eastAsia="宋体" w:cs="Times New Roman"/>
                <w:color w:val="000000" w:themeColor="text1"/>
                <w:kern w:val="0"/>
                <w:sz w:val="16"/>
                <w:szCs w:val="16"/>
                <w14:textFill>
                  <w14:solidFill>
                    <w14:schemeClr w14:val="tx1"/>
                  </w14:solidFill>
                </w14:textFill>
              </w:rPr>
              <w:t>：</w:t>
            </w:r>
            <w:r>
              <w:rPr>
                <w:rFonts w:hint="eastAsia" w:ascii="宋体" w:hAnsi="宋体" w:eastAsia="宋体" w:cs="宋体"/>
                <w:color w:val="000000" w:themeColor="text1"/>
                <w:kern w:val="0"/>
                <w:sz w:val="16"/>
                <w:szCs w:val="16"/>
                <w14:textFill>
                  <w14:solidFill>
                    <w14:schemeClr w14:val="tx1"/>
                  </w14:solidFill>
                </w14:textFill>
              </w:rPr>
              <w:t>艺术品经营单位从事艺术品鉴定、评估等服务，应当遵守以下规定：</w:t>
            </w:r>
          </w:p>
          <w:p w14:paraId="4A0FB6BA">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（一）与委托人签订书面协议，约定鉴定、评估的事项，鉴定、评估的结论适用范围以及被委托人应当承担的责任；</w:t>
            </w:r>
          </w:p>
          <w:p w14:paraId="0DEE625F">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（二）明示艺术品鉴定、评估程序或者需要告知、提示委托人的事项；</w:t>
            </w:r>
          </w:p>
          <w:p w14:paraId="4313B672">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（三）书面出具鉴定、评估结论，鉴定、评估结论应当包括对委托艺术品的全面客观说明，鉴定、评估的程序，做出鉴定、评估结论的证据，鉴定、评估结论的责任说明，并对鉴定、评估结论的真实性负责；</w:t>
            </w:r>
          </w:p>
          <w:p w14:paraId="0395353D">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（四）保留书面鉴定、评估结论副本及鉴定、评估人签字等档案不得少于5年。</w:t>
            </w:r>
          </w:p>
          <w:p w14:paraId="34BF1072">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第二十二条</w:t>
            </w:r>
            <w:r>
              <w:rPr>
                <w:rFonts w:hint="eastAsia" w:ascii="Times New Roman" w:hAnsi="Times New Roman" w:eastAsia="宋体" w:cs="Times New Roman"/>
                <w:color w:val="000000" w:themeColor="text1"/>
                <w:kern w:val="0"/>
                <w:sz w:val="16"/>
                <w:szCs w:val="16"/>
                <w14:textFill>
                  <w14:solidFill>
                    <w14:schemeClr w14:val="tx1"/>
                  </w14:solidFill>
                </w14:textFill>
              </w:rPr>
              <w:t>：</w:t>
            </w:r>
            <w:r>
              <w:rPr>
                <w:rFonts w:hint="eastAsia" w:ascii="宋体" w:hAnsi="宋体" w:eastAsia="宋体" w:cs="宋体"/>
                <w:color w:val="000000" w:themeColor="text1"/>
                <w:kern w:val="0"/>
                <w:sz w:val="16"/>
                <w:szCs w:val="16"/>
                <w14:textFill>
                  <w14:solidFill>
                    <w14:schemeClr w14:val="tx1"/>
                  </w14:solidFill>
                </w14:textFill>
              </w:rPr>
              <w:t>违反本办法第九条、第十一条规定的，由县级以上人民政府文化行政部门或者依法授权的文化市场综合执法机构责令改正，并可根据情节轻重处30000元以下罚款。</w:t>
            </w:r>
          </w:p>
        </w:tc>
        <w:tc>
          <w:tcPr>
            <w:tcW w:w="2025" w:type="dxa"/>
            <w:shd w:val="clear" w:color="auto" w:fill="auto"/>
            <w:vAlign w:val="center"/>
          </w:tcPr>
          <w:p w14:paraId="17C4C87D">
            <w:pPr>
              <w:widowControl/>
              <w:snapToGrid w:val="0"/>
              <w:spacing w:line="0" w:lineRule="atLeast"/>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p w14:paraId="4A6DC5B4">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p w14:paraId="294E9E96">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　</w:t>
            </w:r>
          </w:p>
          <w:p w14:paraId="05B69B57">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15370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490" w:hRule="exact"/>
          <w:jc w:val="center"/>
        </w:trPr>
        <w:tc>
          <w:tcPr>
            <w:tcW w:w="560" w:type="dxa"/>
            <w:shd w:val="clear" w:color="auto" w:fill="auto"/>
            <w:vAlign w:val="center"/>
          </w:tcPr>
          <w:p w14:paraId="5B57B5A8">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47</w:t>
            </w:r>
          </w:p>
        </w:tc>
        <w:tc>
          <w:tcPr>
            <w:tcW w:w="1688" w:type="dxa"/>
            <w:shd w:val="clear" w:color="auto" w:fill="auto"/>
            <w:vAlign w:val="center"/>
          </w:tcPr>
          <w:p w14:paraId="490DDFC7">
            <w:pPr>
              <w:widowControl/>
              <w:snapToGrid w:val="0"/>
              <w:spacing w:line="0" w:lineRule="atLeast"/>
              <w:rPr>
                <w:rFonts w:hint="eastAsia" w:ascii="宋体" w:hAnsi="宋体" w:eastAsia="宋体" w:cs="宋体"/>
                <w:color w:val="000000" w:themeColor="text1"/>
                <w:kern w:val="0"/>
                <w:sz w:val="16"/>
                <w:szCs w:val="16"/>
                <w:lang w:eastAsia="zh-CN"/>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艺术品经营单位</w:t>
            </w:r>
            <w:r>
              <w:rPr>
                <w:rFonts w:hint="eastAsia" w:ascii="宋体" w:hAnsi="宋体" w:eastAsia="宋体" w:cs="宋体"/>
                <w:color w:val="000000" w:themeColor="text1"/>
                <w:kern w:val="0"/>
                <w:sz w:val="16"/>
                <w:szCs w:val="16"/>
                <w:lang w:val="en-US" w:eastAsia="zh-CN"/>
                <w14:textFill>
                  <w14:solidFill>
                    <w14:schemeClr w14:val="tx1"/>
                  </w14:solidFill>
                </w14:textFill>
              </w:rPr>
              <w:t>是否</w:t>
            </w:r>
            <w:r>
              <w:rPr>
                <w:rFonts w:hint="eastAsia" w:ascii="宋体" w:hAnsi="宋体" w:eastAsia="宋体" w:cs="宋体"/>
                <w:color w:val="000000" w:themeColor="text1"/>
                <w:kern w:val="0"/>
                <w:sz w:val="16"/>
                <w:szCs w:val="16"/>
                <w14:textFill>
                  <w14:solidFill>
                    <w14:schemeClr w14:val="tx1"/>
                  </w14:solidFill>
                </w14:textFill>
              </w:rPr>
              <w:t>从事艺术品鉴定、评估等服务违反规定</w:t>
            </w:r>
          </w:p>
        </w:tc>
        <w:tc>
          <w:tcPr>
            <w:tcW w:w="8128" w:type="dxa"/>
            <w:shd w:val="clear" w:color="auto" w:fill="auto"/>
            <w:vAlign w:val="center"/>
          </w:tcPr>
          <w:p w14:paraId="338EE4B8">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《艺术品经营管理办法》(文化部令第56号)</w:t>
            </w:r>
          </w:p>
          <w:p w14:paraId="181C2E19">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第二十二条：违反本办法第九条、第十一条规定的，由县级以上人民政府文化行政部门或者依法授权的文化市场综合执法机构责令改正，并可根据情节轻重处30000元以下罚款。</w:t>
            </w:r>
          </w:p>
          <w:p w14:paraId="57D531EF">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第十一条：艺术品经营单位从事艺术品鉴定、评估等服务，应当遵守以下规定：</w:t>
            </w:r>
          </w:p>
          <w:p w14:paraId="2D770FDF">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（一）与委托人签订书面协议，约定鉴定、评估的事项，鉴定、评估的结论适用范围以及被委托人应当承担的责任；</w:t>
            </w:r>
          </w:p>
          <w:p w14:paraId="63727C78">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（二）明示艺术品鉴定、评估程序或者需要告知、提示委托人的事项；</w:t>
            </w:r>
          </w:p>
          <w:p w14:paraId="1F9F8E1B">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（三）书面出具鉴定、评估结论，鉴定、评估结论应当包括对委托艺术品的全面客观说明，鉴定、评估的程序，做出鉴定、评估结论的证据，鉴定、评估结论的责任说明，并对鉴定、评估结论的真实性负责；</w:t>
            </w:r>
          </w:p>
          <w:p w14:paraId="7EB2986C">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（四）保留书面鉴定、评估结论副本及鉴定、评估人签字等档案不得少于5年。</w:t>
            </w:r>
          </w:p>
        </w:tc>
        <w:tc>
          <w:tcPr>
            <w:tcW w:w="2025" w:type="dxa"/>
            <w:shd w:val="clear" w:color="auto" w:fill="auto"/>
            <w:vAlign w:val="center"/>
          </w:tcPr>
          <w:p w14:paraId="292CE503">
            <w:pPr>
              <w:widowControl/>
              <w:snapToGrid w:val="0"/>
              <w:spacing w:line="0" w:lineRule="atLeast"/>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p w14:paraId="52A1E029">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p w14:paraId="44C09967">
            <w:pPr>
              <w:widowControl/>
              <w:snapToGrid w:val="0"/>
              <w:spacing w:line="0" w:lineRule="atLeast"/>
              <w:jc w:val="center"/>
              <w:rPr>
                <w:rFonts w:ascii="Calibri" w:hAnsi="Calibri" w:eastAsia="宋体" w:cs="Calibri"/>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w:t>
            </w:r>
            <w:r>
              <w:rPr>
                <w:rFonts w:ascii="Calibri" w:hAnsi="Calibri" w:eastAsia="宋体" w:cs="Calibri"/>
                <w:color w:val="000000" w:themeColor="text1"/>
                <w:kern w:val="0"/>
                <w:sz w:val="16"/>
                <w:szCs w:val="16"/>
                <w14:textFill>
                  <w14:solidFill>
                    <w14:schemeClr w14:val="tx1"/>
                  </w14:solidFill>
                </w14:textFill>
              </w:rPr>
              <w:t>　</w:t>
            </w:r>
          </w:p>
          <w:p w14:paraId="1BE64E9B">
            <w:pPr>
              <w:widowControl/>
              <w:snapToGrid w:val="0"/>
              <w:spacing w:line="0" w:lineRule="atLeast"/>
              <w:jc w:val="center"/>
              <w:rPr>
                <w:rFonts w:ascii="Calibri" w:hAnsi="Calibri" w:eastAsia="宋体" w:cs="Calibri"/>
                <w:color w:val="000000" w:themeColor="text1"/>
                <w:kern w:val="0"/>
                <w:sz w:val="16"/>
                <w:szCs w:val="16"/>
                <w14:textFill>
                  <w14:solidFill>
                    <w14:schemeClr w14:val="tx1"/>
                  </w14:solidFill>
                </w14:textFill>
              </w:rPr>
            </w:pPr>
            <w:r>
              <w:rPr>
                <w:rFonts w:ascii="Calibri" w:hAnsi="Calibri" w:eastAsia="宋体" w:cs="Calibri"/>
                <w:color w:val="000000" w:themeColor="text1"/>
                <w:kern w:val="0"/>
                <w:sz w:val="16"/>
                <w:szCs w:val="16"/>
                <w14:textFill>
                  <w14:solidFill>
                    <w14:schemeClr w14:val="tx1"/>
                  </w14:solidFill>
                </w14:textFill>
              </w:rPr>
              <w:t>　</w:t>
            </w:r>
          </w:p>
        </w:tc>
      </w:tr>
      <w:tr w14:paraId="62F92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282" w:hRule="exact"/>
          <w:jc w:val="center"/>
        </w:trPr>
        <w:tc>
          <w:tcPr>
            <w:tcW w:w="560" w:type="dxa"/>
            <w:shd w:val="clear" w:color="auto" w:fill="auto"/>
            <w:vAlign w:val="center"/>
          </w:tcPr>
          <w:p w14:paraId="36EF1389">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48</w:t>
            </w:r>
          </w:p>
        </w:tc>
        <w:tc>
          <w:tcPr>
            <w:tcW w:w="1688" w:type="dxa"/>
            <w:shd w:val="clear" w:color="auto" w:fill="auto"/>
            <w:vAlign w:val="center"/>
          </w:tcPr>
          <w:p w14:paraId="6C04674C">
            <w:pPr>
              <w:widowControl/>
              <w:snapToGrid w:val="0"/>
              <w:spacing w:line="0" w:lineRule="atLeast"/>
              <w:rPr>
                <w:rFonts w:hint="eastAsia" w:ascii="宋体" w:hAnsi="宋体" w:eastAsia="宋体" w:cs="宋体"/>
                <w:color w:val="000000" w:themeColor="text1"/>
                <w:kern w:val="0"/>
                <w:sz w:val="16"/>
                <w:szCs w:val="16"/>
                <w:lang w:eastAsia="zh-CN"/>
                <w14:textFill>
                  <w14:solidFill>
                    <w14:schemeClr w14:val="tx1"/>
                  </w14:solidFill>
                </w14:textFill>
              </w:rPr>
            </w:pPr>
            <w:r>
              <w:rPr>
                <w:rFonts w:hint="eastAsia" w:ascii="宋体" w:hAnsi="宋体" w:eastAsia="宋体" w:cs="宋体"/>
                <w:color w:val="000000" w:themeColor="text1"/>
                <w:kern w:val="0"/>
                <w:sz w:val="16"/>
                <w:szCs w:val="16"/>
                <w:lang w:val="en-US" w:eastAsia="zh-CN"/>
                <w14:textFill>
                  <w14:solidFill>
                    <w14:schemeClr w14:val="tx1"/>
                  </w14:solidFill>
                </w14:textFill>
              </w:rPr>
              <w:t>是否</w:t>
            </w:r>
            <w:r>
              <w:rPr>
                <w:rFonts w:hint="eastAsia" w:ascii="宋体" w:hAnsi="宋体" w:eastAsia="宋体" w:cs="宋体"/>
                <w:color w:val="000000" w:themeColor="text1"/>
                <w:kern w:val="0"/>
                <w:sz w:val="16"/>
                <w:szCs w:val="16"/>
                <w14:textFill>
                  <w14:solidFill>
                    <w14:schemeClr w14:val="tx1"/>
                  </w14:solidFill>
                </w14:textFill>
              </w:rPr>
              <w:t>违反规定擅自开展艺术品进出口经营活动等行为</w:t>
            </w:r>
          </w:p>
        </w:tc>
        <w:tc>
          <w:tcPr>
            <w:tcW w:w="8128" w:type="dxa"/>
            <w:shd w:val="clear" w:color="auto" w:fill="auto"/>
            <w:vAlign w:val="center"/>
          </w:tcPr>
          <w:p w14:paraId="312EBDB8">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《艺术品经营管理办法》（2016年文化部令第56号）</w:t>
            </w:r>
          </w:p>
          <w:p w14:paraId="5C35740D">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第十八条第一款：任何单位或者个人不得销售或者利用其他商业形式传播未经文化行政部门批准进口的艺术品。</w:t>
            </w:r>
          </w:p>
          <w:p w14:paraId="00ADE441">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二十三条：违反本办法第十四条、第十五条规定，擅自开展艺术品进出口经营活动，及违反第十八条第一款规定的,由县级以上人民政府文化行政部门或者依法授权的文化市场综合执法机构责令改正，违法经营额不足10000元的，并处10000元以上20000元以下罚款；违法经营额10000元以上的，并处违法经营额2倍以上3倍以下罚款。</w:t>
            </w:r>
          </w:p>
        </w:tc>
        <w:tc>
          <w:tcPr>
            <w:tcW w:w="2025" w:type="dxa"/>
            <w:shd w:val="clear" w:color="auto" w:fill="auto"/>
            <w:vAlign w:val="center"/>
          </w:tcPr>
          <w:p w14:paraId="62F59017">
            <w:pPr>
              <w:widowControl/>
              <w:snapToGrid w:val="0"/>
              <w:spacing w:line="0" w:lineRule="atLeast"/>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p w14:paraId="1005A846">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p w14:paraId="142718DA">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p w14:paraId="24AF7978">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p w14:paraId="1B739D71">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w:t>
            </w:r>
          </w:p>
          <w:p w14:paraId="19C50762">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p w14:paraId="53C49917">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40092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171" w:hRule="atLeast"/>
          <w:jc w:val="center"/>
        </w:trPr>
        <w:tc>
          <w:tcPr>
            <w:tcW w:w="560" w:type="dxa"/>
            <w:shd w:val="clear" w:color="auto" w:fill="auto"/>
            <w:vAlign w:val="center"/>
          </w:tcPr>
          <w:p w14:paraId="123AE9E4">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49</w:t>
            </w:r>
          </w:p>
        </w:tc>
        <w:tc>
          <w:tcPr>
            <w:tcW w:w="1688" w:type="dxa"/>
            <w:shd w:val="clear" w:color="auto" w:fill="auto"/>
            <w:vAlign w:val="center"/>
          </w:tcPr>
          <w:p w14:paraId="4380C075">
            <w:pPr>
              <w:widowControl/>
              <w:snapToGrid w:val="0"/>
              <w:spacing w:line="0" w:lineRule="atLeast"/>
              <w:rPr>
                <w:rFonts w:hint="eastAsia" w:ascii="宋体" w:hAnsi="宋体" w:eastAsia="宋体" w:cs="宋体"/>
                <w:color w:val="000000" w:themeColor="text1"/>
                <w:kern w:val="0"/>
                <w:sz w:val="16"/>
                <w:szCs w:val="16"/>
                <w:lang w:eastAsia="zh-CN"/>
                <w14:textFill>
                  <w14:solidFill>
                    <w14:schemeClr w14:val="tx1"/>
                  </w14:solidFill>
                </w14:textFill>
              </w:rPr>
            </w:pPr>
            <w:r>
              <w:rPr>
                <w:rFonts w:hint="eastAsia" w:ascii="宋体" w:hAnsi="宋体" w:eastAsia="宋体" w:cs="宋体"/>
                <w:color w:val="000000" w:themeColor="text1"/>
                <w:kern w:val="0"/>
                <w:sz w:val="16"/>
                <w:szCs w:val="16"/>
                <w:lang w:val="en-US" w:eastAsia="zh-CN"/>
                <w14:textFill>
                  <w14:solidFill>
                    <w14:schemeClr w14:val="tx1"/>
                  </w14:solidFill>
                </w14:textFill>
              </w:rPr>
              <w:t>是否</w:t>
            </w:r>
            <w:r>
              <w:rPr>
                <w:rFonts w:hint="eastAsia" w:ascii="宋体" w:hAnsi="宋体" w:eastAsia="宋体" w:cs="宋体"/>
                <w:color w:val="000000" w:themeColor="text1"/>
                <w:kern w:val="0"/>
                <w:sz w:val="16"/>
                <w:szCs w:val="16"/>
                <w14:textFill>
                  <w14:solidFill>
                    <w14:schemeClr w14:val="tx1"/>
                  </w14:solidFill>
                </w14:textFill>
              </w:rPr>
              <w:t>经营性互联网文化单位未按规定办理变更手续</w:t>
            </w:r>
          </w:p>
        </w:tc>
        <w:tc>
          <w:tcPr>
            <w:tcW w:w="8128" w:type="dxa"/>
            <w:shd w:val="clear" w:color="auto" w:fill="auto"/>
            <w:vAlign w:val="center"/>
          </w:tcPr>
          <w:p w14:paraId="02A9043B">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《互联网文化管理暂行规定》（2011年文化部令第51号公布,2017年文化部令第57号修订)</w:t>
            </w:r>
          </w:p>
          <w:p w14:paraId="6FD04ED9">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十三条第一款：经营性互联网文化单位变更单位名称、域名、法定代表人或者主要负责人、注册地址、经营地址、股权结构以及许可经营范围的，应当自变更之日起20日内到所在地省、自治区、直辖市人民政府文化行政部门办理变更或者备案手续。</w:t>
            </w:r>
          </w:p>
          <w:p w14:paraId="7BE57C02">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二十四条第一款：经营性互联网文化单位违反本规定第十三条的，由县级以上人民政府文化行政部门或者文化市场综合执法机构责令改正，没收违法所得，并处10000元以上30000元以下罚款；情节严重的，责令停业整顿直至吊销《网络文化经营许可证》；构成犯罪的，依法追究刑事责任。</w:t>
            </w:r>
          </w:p>
        </w:tc>
        <w:tc>
          <w:tcPr>
            <w:tcW w:w="2025" w:type="dxa"/>
            <w:shd w:val="clear" w:color="auto" w:fill="auto"/>
            <w:vAlign w:val="center"/>
          </w:tcPr>
          <w:p w14:paraId="7193A143">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p w14:paraId="1D504057">
            <w:pPr>
              <w:widowControl/>
              <w:snapToGrid w:val="0"/>
              <w:spacing w:line="0" w:lineRule="atLeast"/>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　</w:t>
            </w:r>
          </w:p>
          <w:p w14:paraId="05BEC5D9">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4CD85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131" w:hRule="exact"/>
          <w:jc w:val="center"/>
        </w:trPr>
        <w:tc>
          <w:tcPr>
            <w:tcW w:w="560" w:type="dxa"/>
            <w:shd w:val="clear" w:color="auto" w:fill="auto"/>
            <w:vAlign w:val="center"/>
          </w:tcPr>
          <w:p w14:paraId="64AAB8DE">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50</w:t>
            </w:r>
          </w:p>
        </w:tc>
        <w:tc>
          <w:tcPr>
            <w:tcW w:w="1688" w:type="dxa"/>
            <w:shd w:val="clear" w:color="auto" w:fill="auto"/>
            <w:vAlign w:val="center"/>
          </w:tcPr>
          <w:p w14:paraId="57FD0E71">
            <w:pPr>
              <w:widowControl/>
              <w:snapToGrid w:val="0"/>
              <w:spacing w:line="0" w:lineRule="atLeast"/>
              <w:rPr>
                <w:rFonts w:hint="eastAsia" w:ascii="宋体" w:hAnsi="宋体" w:eastAsia="宋体" w:cs="宋体"/>
                <w:color w:val="000000" w:themeColor="text1"/>
                <w:kern w:val="0"/>
                <w:sz w:val="16"/>
                <w:szCs w:val="16"/>
                <w:lang w:eastAsia="zh-CN"/>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经营性互联网文化单位</w:t>
            </w:r>
            <w:r>
              <w:rPr>
                <w:rFonts w:hint="eastAsia" w:ascii="宋体" w:hAnsi="宋体" w:eastAsia="宋体" w:cs="宋体"/>
                <w:color w:val="000000" w:themeColor="text1"/>
                <w:kern w:val="0"/>
                <w:sz w:val="16"/>
                <w:szCs w:val="16"/>
                <w:lang w:val="en-US" w:eastAsia="zh-CN"/>
                <w14:textFill>
                  <w14:solidFill>
                    <w14:schemeClr w14:val="tx1"/>
                  </w14:solidFill>
                </w14:textFill>
              </w:rPr>
              <w:t>是否</w:t>
            </w:r>
            <w:r>
              <w:rPr>
                <w:rFonts w:hint="eastAsia" w:ascii="宋体" w:hAnsi="宋体" w:eastAsia="宋体" w:cs="宋体"/>
                <w:color w:val="000000" w:themeColor="text1"/>
                <w:kern w:val="0"/>
                <w:sz w:val="16"/>
                <w:szCs w:val="16"/>
                <w14:textFill>
                  <w14:solidFill>
                    <w14:schemeClr w14:val="tx1"/>
                  </w14:solidFill>
                </w14:textFill>
              </w:rPr>
              <w:t>经营互联网文化产品未按规定在其显著位置标明批准文号、备案编号</w:t>
            </w:r>
          </w:p>
        </w:tc>
        <w:tc>
          <w:tcPr>
            <w:tcW w:w="8128" w:type="dxa"/>
            <w:shd w:val="clear" w:color="auto" w:fill="auto"/>
            <w:vAlign w:val="center"/>
          </w:tcPr>
          <w:p w14:paraId="0C9F5CB3">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《互联网文化管理暂行规定》（2011年文化部令第51号公布,2017年文化部令第57号修订)</w:t>
            </w:r>
          </w:p>
          <w:p w14:paraId="7D2A7D40">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第二十五条　经营性互联网文化单位违反本规定第十五条，经营进口互联网文化产品未在其显著位置标明文化部批准文号、经营国产互联网文化产品未在其显著位置标明文化部备案编号的，由县级以上人民政府文化行政部门或者文化市场综合执法机构责令改正，并可根据情节轻重处10000元以下罚款。</w:t>
            </w:r>
          </w:p>
        </w:tc>
        <w:tc>
          <w:tcPr>
            <w:tcW w:w="2025" w:type="dxa"/>
            <w:shd w:val="clear" w:color="auto" w:fill="auto"/>
            <w:vAlign w:val="center"/>
          </w:tcPr>
          <w:p w14:paraId="07FF8060">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p w14:paraId="0982BE66">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w:t>
            </w:r>
          </w:p>
          <w:p w14:paraId="1E023822">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r>
      <w:tr w14:paraId="2714E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29" w:hRule="atLeast"/>
          <w:jc w:val="center"/>
        </w:trPr>
        <w:tc>
          <w:tcPr>
            <w:tcW w:w="560" w:type="dxa"/>
            <w:vMerge w:val="restart"/>
            <w:shd w:val="clear" w:color="auto" w:fill="auto"/>
            <w:vAlign w:val="center"/>
          </w:tcPr>
          <w:p w14:paraId="35CA27AC">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51</w:t>
            </w:r>
          </w:p>
        </w:tc>
        <w:tc>
          <w:tcPr>
            <w:tcW w:w="1688" w:type="dxa"/>
            <w:vMerge w:val="restart"/>
            <w:shd w:val="clear" w:color="auto" w:fill="auto"/>
            <w:vAlign w:val="center"/>
          </w:tcPr>
          <w:p w14:paraId="6ECA171D">
            <w:pPr>
              <w:widowControl/>
              <w:snapToGrid w:val="0"/>
              <w:spacing w:line="0" w:lineRule="atLeast"/>
              <w:rPr>
                <w:rFonts w:hint="eastAsia" w:ascii="宋体" w:hAnsi="宋体" w:eastAsia="宋体" w:cs="宋体"/>
                <w:color w:val="000000" w:themeColor="text1"/>
                <w:kern w:val="0"/>
                <w:sz w:val="16"/>
                <w:szCs w:val="16"/>
                <w:lang w:eastAsia="zh-CN"/>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经营性互联网文化单位</w:t>
            </w:r>
            <w:r>
              <w:rPr>
                <w:rFonts w:hint="eastAsia" w:ascii="宋体" w:hAnsi="宋体" w:eastAsia="宋体" w:cs="宋体"/>
                <w:color w:val="000000" w:themeColor="text1"/>
                <w:kern w:val="0"/>
                <w:sz w:val="16"/>
                <w:szCs w:val="16"/>
                <w:lang w:val="en-US" w:eastAsia="zh-CN"/>
                <w14:textFill>
                  <w14:solidFill>
                    <w14:schemeClr w14:val="tx1"/>
                  </w14:solidFill>
                </w14:textFill>
              </w:rPr>
              <w:t>是否</w:t>
            </w:r>
            <w:r>
              <w:rPr>
                <w:rFonts w:hint="eastAsia" w:ascii="宋体" w:hAnsi="宋体" w:eastAsia="宋体" w:cs="宋体"/>
                <w:color w:val="000000" w:themeColor="text1"/>
                <w:kern w:val="0"/>
                <w:sz w:val="16"/>
                <w:szCs w:val="16"/>
                <w14:textFill>
                  <w14:solidFill>
                    <w14:schemeClr w14:val="tx1"/>
                  </w14:solidFill>
                </w14:textFill>
              </w:rPr>
              <w:t>擅自变更进口互联网文化产品的名称或者增删内容</w:t>
            </w:r>
          </w:p>
        </w:tc>
        <w:tc>
          <w:tcPr>
            <w:tcW w:w="8128" w:type="dxa"/>
            <w:vMerge w:val="restart"/>
            <w:shd w:val="clear" w:color="auto" w:fill="auto"/>
            <w:vAlign w:val="center"/>
          </w:tcPr>
          <w:p w14:paraId="45E7AA1E">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《互联网文化管理暂行规定》（2011年文化部令第51号公布,2017年文化部令第57号修订)</w:t>
            </w:r>
          </w:p>
          <w:p w14:paraId="13CBC1E2">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第二十六条　经营性互联网文化单位违反本规定第十五条，擅自变更进口互联网文化产品的名称或者增删内容的，由县级以上人民政府文化行政部门或者文化市场综合执法机构责令停止提供，没收违法所得，并处10000元以上30000元以下罚款；情节严重的，责令停业整顿直至吊销《网络文化经营许可证》；构成犯罪的，依法追究刑事责任。</w:t>
            </w:r>
          </w:p>
        </w:tc>
        <w:tc>
          <w:tcPr>
            <w:tcW w:w="2025" w:type="dxa"/>
            <w:vMerge w:val="restart"/>
            <w:shd w:val="clear" w:color="auto" w:fill="auto"/>
            <w:vAlign w:val="center"/>
          </w:tcPr>
          <w:p w14:paraId="229C5414">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p w14:paraId="48A7FD32">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w:t>
            </w:r>
          </w:p>
        </w:tc>
      </w:tr>
      <w:tr w14:paraId="57BA6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40" w:hRule="atLeast"/>
          <w:jc w:val="center"/>
        </w:trPr>
        <w:tc>
          <w:tcPr>
            <w:tcW w:w="560" w:type="dxa"/>
            <w:vMerge w:val="continue"/>
            <w:vAlign w:val="center"/>
          </w:tcPr>
          <w:p w14:paraId="47E384A3">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688" w:type="dxa"/>
            <w:vMerge w:val="continue"/>
            <w:vAlign w:val="center"/>
          </w:tcPr>
          <w:p w14:paraId="2DCE1A43">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8128" w:type="dxa"/>
            <w:vMerge w:val="continue"/>
            <w:vAlign w:val="center"/>
          </w:tcPr>
          <w:p w14:paraId="5734EBAC">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2025" w:type="dxa"/>
            <w:vMerge w:val="continue"/>
            <w:vAlign w:val="center"/>
          </w:tcPr>
          <w:p w14:paraId="1303D314">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14:paraId="52407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72" w:hRule="atLeast"/>
          <w:jc w:val="center"/>
        </w:trPr>
        <w:tc>
          <w:tcPr>
            <w:tcW w:w="560" w:type="dxa"/>
            <w:vMerge w:val="continue"/>
            <w:vAlign w:val="center"/>
          </w:tcPr>
          <w:p w14:paraId="221BAED6">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688" w:type="dxa"/>
            <w:vMerge w:val="continue"/>
            <w:vAlign w:val="center"/>
          </w:tcPr>
          <w:p w14:paraId="5EF668C1">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8128" w:type="dxa"/>
            <w:vMerge w:val="continue"/>
            <w:vAlign w:val="center"/>
          </w:tcPr>
          <w:p w14:paraId="254D8C80">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2025" w:type="dxa"/>
            <w:vMerge w:val="continue"/>
            <w:vAlign w:val="center"/>
          </w:tcPr>
          <w:p w14:paraId="27BD8C68">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14:paraId="39C16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84" w:hRule="atLeast"/>
          <w:jc w:val="center"/>
        </w:trPr>
        <w:tc>
          <w:tcPr>
            <w:tcW w:w="560" w:type="dxa"/>
            <w:vMerge w:val="continue"/>
            <w:vAlign w:val="center"/>
          </w:tcPr>
          <w:p w14:paraId="270973EE">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688" w:type="dxa"/>
            <w:vMerge w:val="continue"/>
            <w:vAlign w:val="center"/>
          </w:tcPr>
          <w:p w14:paraId="1FFDF259">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8128" w:type="dxa"/>
            <w:vMerge w:val="continue"/>
            <w:vAlign w:val="center"/>
          </w:tcPr>
          <w:p w14:paraId="07888907">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2025" w:type="dxa"/>
            <w:vMerge w:val="continue"/>
            <w:vAlign w:val="center"/>
          </w:tcPr>
          <w:p w14:paraId="1B0CD5AA">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14:paraId="4C89F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84" w:hRule="atLeast"/>
          <w:jc w:val="center"/>
        </w:trPr>
        <w:tc>
          <w:tcPr>
            <w:tcW w:w="560" w:type="dxa"/>
            <w:vMerge w:val="continue"/>
            <w:vAlign w:val="center"/>
          </w:tcPr>
          <w:p w14:paraId="35F8A9CB">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688" w:type="dxa"/>
            <w:vMerge w:val="continue"/>
            <w:vAlign w:val="center"/>
          </w:tcPr>
          <w:p w14:paraId="611424A2">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8128" w:type="dxa"/>
            <w:vMerge w:val="continue"/>
            <w:vAlign w:val="center"/>
          </w:tcPr>
          <w:p w14:paraId="4E38FB33">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2025" w:type="dxa"/>
            <w:vMerge w:val="continue"/>
            <w:vAlign w:val="center"/>
          </w:tcPr>
          <w:p w14:paraId="61095880">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14:paraId="3BEC1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09" w:hRule="atLeast"/>
          <w:jc w:val="center"/>
        </w:trPr>
        <w:tc>
          <w:tcPr>
            <w:tcW w:w="560" w:type="dxa"/>
            <w:vMerge w:val="restart"/>
            <w:shd w:val="clear" w:color="auto" w:fill="auto"/>
            <w:vAlign w:val="center"/>
          </w:tcPr>
          <w:p w14:paraId="6D6D5E34">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52</w:t>
            </w:r>
          </w:p>
        </w:tc>
        <w:tc>
          <w:tcPr>
            <w:tcW w:w="1688" w:type="dxa"/>
            <w:vMerge w:val="restart"/>
            <w:shd w:val="clear" w:color="auto" w:fill="auto"/>
            <w:vAlign w:val="center"/>
          </w:tcPr>
          <w:p w14:paraId="5ABB4CD9">
            <w:pPr>
              <w:widowControl/>
              <w:snapToGrid w:val="0"/>
              <w:spacing w:line="0" w:lineRule="atLeast"/>
              <w:rPr>
                <w:rFonts w:hint="eastAsia" w:ascii="宋体" w:hAnsi="宋体" w:eastAsia="宋体" w:cs="宋体"/>
                <w:color w:val="000000" w:themeColor="text1"/>
                <w:kern w:val="0"/>
                <w:sz w:val="16"/>
                <w:szCs w:val="16"/>
                <w:lang w:eastAsia="zh-CN"/>
                <w14:textFill>
                  <w14:solidFill>
                    <w14:schemeClr w14:val="tx1"/>
                  </w14:solidFill>
                </w14:textFill>
              </w:rPr>
            </w:pPr>
            <w:r>
              <w:rPr>
                <w:rFonts w:hint="eastAsia" w:ascii="宋体" w:hAnsi="宋体" w:eastAsia="宋体" w:cs="宋体"/>
                <w:color w:val="000000" w:themeColor="text1"/>
                <w:kern w:val="0"/>
                <w:sz w:val="16"/>
                <w:szCs w:val="16"/>
                <w:lang w:val="en-US" w:eastAsia="zh-CN"/>
                <w14:textFill>
                  <w14:solidFill>
                    <w14:schemeClr w14:val="tx1"/>
                  </w14:solidFill>
                </w14:textFill>
              </w:rPr>
              <w:t>是否</w:t>
            </w:r>
            <w:r>
              <w:rPr>
                <w:rFonts w:hint="eastAsia" w:ascii="宋体" w:hAnsi="宋体" w:eastAsia="宋体" w:cs="宋体"/>
                <w:color w:val="000000" w:themeColor="text1"/>
                <w:kern w:val="0"/>
                <w:sz w:val="16"/>
                <w:szCs w:val="16"/>
                <w14:textFill>
                  <w14:solidFill>
                    <w14:schemeClr w14:val="tx1"/>
                  </w14:solidFill>
                </w14:textFill>
              </w:rPr>
              <w:t>未经批准擅自从事经营性互联网文化活动</w:t>
            </w:r>
          </w:p>
        </w:tc>
        <w:tc>
          <w:tcPr>
            <w:tcW w:w="8128" w:type="dxa"/>
            <w:vMerge w:val="restart"/>
            <w:shd w:val="clear" w:color="auto" w:fill="auto"/>
            <w:vAlign w:val="center"/>
          </w:tcPr>
          <w:p w14:paraId="6E4C62B0">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《互联网文化管理暂行规定》（2011年文化部令第51号公布,2017年文化部令第57号修订)</w:t>
            </w:r>
          </w:p>
          <w:p w14:paraId="5643D400">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第二十一条　未经批准，擅自从事经营性互联网文化活动的，由县级以上人民政府文化行政部门或者文化市场综合执法机构责令停止经营性互联网文化活动，予以警告，并处30000元以下罚款；拒不停止经营活动的，依法列入文化市场黑名单，予以信用惩戒。</w:t>
            </w:r>
          </w:p>
        </w:tc>
        <w:tc>
          <w:tcPr>
            <w:tcW w:w="2025" w:type="dxa"/>
            <w:vMerge w:val="restart"/>
            <w:shd w:val="clear" w:color="auto" w:fill="auto"/>
            <w:vAlign w:val="center"/>
          </w:tcPr>
          <w:p w14:paraId="03BEB749">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p w14:paraId="524004F6">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w:t>
            </w:r>
          </w:p>
        </w:tc>
      </w:tr>
      <w:tr w14:paraId="60EC7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09" w:hRule="atLeast"/>
          <w:jc w:val="center"/>
        </w:trPr>
        <w:tc>
          <w:tcPr>
            <w:tcW w:w="560" w:type="dxa"/>
            <w:vMerge w:val="continue"/>
            <w:vAlign w:val="center"/>
          </w:tcPr>
          <w:p w14:paraId="35A583C9">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688" w:type="dxa"/>
            <w:vMerge w:val="continue"/>
            <w:vAlign w:val="center"/>
          </w:tcPr>
          <w:p w14:paraId="06B85E61">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8128" w:type="dxa"/>
            <w:vMerge w:val="continue"/>
            <w:vAlign w:val="center"/>
          </w:tcPr>
          <w:p w14:paraId="415F15FC">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2025" w:type="dxa"/>
            <w:vMerge w:val="continue"/>
            <w:vAlign w:val="center"/>
          </w:tcPr>
          <w:p w14:paraId="4071D540">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14:paraId="5FA62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09" w:hRule="atLeast"/>
          <w:jc w:val="center"/>
        </w:trPr>
        <w:tc>
          <w:tcPr>
            <w:tcW w:w="560" w:type="dxa"/>
            <w:vMerge w:val="continue"/>
            <w:vAlign w:val="center"/>
          </w:tcPr>
          <w:p w14:paraId="2BC08CE8">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688" w:type="dxa"/>
            <w:vMerge w:val="continue"/>
            <w:vAlign w:val="center"/>
          </w:tcPr>
          <w:p w14:paraId="3A616220">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8128" w:type="dxa"/>
            <w:vMerge w:val="continue"/>
            <w:vAlign w:val="center"/>
          </w:tcPr>
          <w:p w14:paraId="6FF8DF3D">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2025" w:type="dxa"/>
            <w:vMerge w:val="continue"/>
            <w:vAlign w:val="center"/>
          </w:tcPr>
          <w:p w14:paraId="6453B011">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14:paraId="0AB6A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566" w:hRule="atLeast"/>
          <w:jc w:val="center"/>
        </w:trPr>
        <w:tc>
          <w:tcPr>
            <w:tcW w:w="560" w:type="dxa"/>
            <w:vMerge w:val="restart"/>
            <w:shd w:val="clear" w:color="auto" w:fill="auto"/>
            <w:vAlign w:val="center"/>
          </w:tcPr>
          <w:p w14:paraId="0F9D55EC">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53</w:t>
            </w:r>
          </w:p>
        </w:tc>
        <w:tc>
          <w:tcPr>
            <w:tcW w:w="1688" w:type="dxa"/>
            <w:vMerge w:val="restart"/>
            <w:shd w:val="clear" w:color="auto" w:fill="auto"/>
            <w:vAlign w:val="center"/>
          </w:tcPr>
          <w:p w14:paraId="40325699">
            <w:pPr>
              <w:widowControl/>
              <w:snapToGrid w:val="0"/>
              <w:spacing w:line="0" w:lineRule="atLeast"/>
              <w:rPr>
                <w:rFonts w:hint="eastAsia" w:ascii="宋体" w:hAnsi="宋体" w:eastAsia="宋体" w:cs="宋体"/>
                <w:color w:val="000000" w:themeColor="text1"/>
                <w:kern w:val="0"/>
                <w:sz w:val="16"/>
                <w:szCs w:val="16"/>
                <w:lang w:eastAsia="zh-CN"/>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互联网文化单位</w:t>
            </w:r>
            <w:r>
              <w:rPr>
                <w:rFonts w:hint="eastAsia" w:ascii="宋体" w:hAnsi="宋体" w:eastAsia="宋体" w:cs="宋体"/>
                <w:color w:val="000000" w:themeColor="text1"/>
                <w:kern w:val="0"/>
                <w:sz w:val="16"/>
                <w:szCs w:val="16"/>
                <w:lang w:val="en-US" w:eastAsia="zh-CN"/>
                <w14:textFill>
                  <w14:solidFill>
                    <w14:schemeClr w14:val="tx1"/>
                  </w14:solidFill>
                </w14:textFill>
              </w:rPr>
              <w:t>是否</w:t>
            </w:r>
            <w:r>
              <w:rPr>
                <w:rFonts w:hint="eastAsia" w:ascii="宋体" w:hAnsi="宋体" w:eastAsia="宋体" w:cs="宋体"/>
                <w:color w:val="000000" w:themeColor="text1"/>
                <w:kern w:val="0"/>
                <w:sz w:val="16"/>
                <w:szCs w:val="16"/>
                <w14:textFill>
                  <w14:solidFill>
                    <w14:schemeClr w14:val="tx1"/>
                  </w14:solidFill>
                </w14:textFill>
              </w:rPr>
              <w:t>按规定在其网站主页的显著位置标明经营许可证编号或者备案编号</w:t>
            </w:r>
          </w:p>
        </w:tc>
        <w:tc>
          <w:tcPr>
            <w:tcW w:w="8128" w:type="dxa"/>
            <w:vMerge w:val="restart"/>
            <w:shd w:val="clear" w:color="auto" w:fill="auto"/>
            <w:vAlign w:val="center"/>
          </w:tcPr>
          <w:p w14:paraId="0927420E">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《互联网文化管理暂行规定》（2011年文化部令第51号公布,2017年文化部令第57号修订)</w:t>
            </w:r>
          </w:p>
          <w:p w14:paraId="3873C96D">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十二条：互联网文化单位应当在其网站主页的显著位置标明文化行政部门颁发的《网络文化经营许可证》编号或者备案编号，标明国务院信息产业主管部门或者省、自治区、直辖市电信管理机构颁发的经营许可证编号或者备案编号。</w:t>
            </w:r>
            <w:r>
              <w:rPr>
                <w:rFonts w:hint="eastAsia" w:ascii="宋体" w:hAnsi="宋体" w:eastAsia="宋体" w:cs="宋体"/>
                <w:color w:val="000000" w:themeColor="text1"/>
                <w:kern w:val="0"/>
                <w:sz w:val="16"/>
                <w:szCs w:val="16"/>
                <w14:textFill>
                  <w14:solidFill>
                    <w14:schemeClr w14:val="tx1"/>
                  </w14:solidFill>
                </w14:textFill>
              </w:rPr>
              <w:br w:type="page"/>
            </w:r>
          </w:p>
          <w:p w14:paraId="2B19E603">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第二十三条：经营性互联网文化单位违反本规定第十二条的，由县级以上人民政府文化行政部门或者文化市场综合执法机构责令限期改正，并可根据情节轻重处10000元以下罚款。</w:t>
            </w:r>
            <w:r>
              <w:rPr>
                <w:rFonts w:hint="eastAsia" w:ascii="宋体" w:hAnsi="宋体" w:eastAsia="宋体" w:cs="宋体"/>
                <w:color w:val="000000" w:themeColor="text1"/>
                <w:kern w:val="0"/>
                <w:sz w:val="16"/>
                <w:szCs w:val="16"/>
                <w14:textFill>
                  <w14:solidFill>
                    <w14:schemeClr w14:val="tx1"/>
                  </w14:solidFill>
                </w14:textFill>
              </w:rPr>
              <w:br w:type="page"/>
            </w:r>
            <w:r>
              <w:rPr>
                <w:rFonts w:hint="eastAsia" w:ascii="宋体" w:hAnsi="宋体" w:eastAsia="宋体" w:cs="宋体"/>
                <w:color w:val="000000" w:themeColor="text1"/>
                <w:kern w:val="0"/>
                <w:sz w:val="16"/>
                <w:szCs w:val="16"/>
                <w14:textFill>
                  <w14:solidFill>
                    <w14:schemeClr w14:val="tx1"/>
                  </w14:solidFill>
                </w14:textFill>
              </w:rPr>
              <w:t>　　非经营性互联网文化单位违反本规定第十二条的，由县级以上人民政府文化行政部门或者文化市场综合执法机构责令限期改正；拒不改正的，责令停止互联网文化活动，并处500元以下罚款。</w:t>
            </w:r>
          </w:p>
        </w:tc>
        <w:tc>
          <w:tcPr>
            <w:tcW w:w="2025" w:type="dxa"/>
            <w:shd w:val="clear" w:color="auto" w:fill="auto"/>
            <w:vAlign w:val="center"/>
          </w:tcPr>
          <w:p w14:paraId="059BC403">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p w14:paraId="1923453C">
            <w:pPr>
              <w:widowControl/>
              <w:snapToGrid w:val="0"/>
              <w:spacing w:line="0" w:lineRule="atLeast"/>
              <w:ind w:right="82" w:rightChars="39"/>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w:t>
            </w:r>
          </w:p>
        </w:tc>
      </w:tr>
      <w:tr w14:paraId="3F505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476" w:hRule="atLeast"/>
          <w:jc w:val="center"/>
        </w:trPr>
        <w:tc>
          <w:tcPr>
            <w:tcW w:w="560" w:type="dxa"/>
            <w:vMerge w:val="continue"/>
            <w:vAlign w:val="center"/>
          </w:tcPr>
          <w:p w14:paraId="6ACB6642">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688" w:type="dxa"/>
            <w:vMerge w:val="continue"/>
            <w:vAlign w:val="center"/>
          </w:tcPr>
          <w:p w14:paraId="3E268892">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8128" w:type="dxa"/>
            <w:vMerge w:val="continue"/>
            <w:vAlign w:val="center"/>
          </w:tcPr>
          <w:p w14:paraId="34215169">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2025" w:type="dxa"/>
            <w:shd w:val="clear" w:color="auto" w:fill="auto"/>
            <w:vAlign w:val="center"/>
          </w:tcPr>
          <w:p w14:paraId="568049EC">
            <w:pPr>
              <w:widowControl/>
              <w:snapToGrid w:val="0"/>
              <w:spacing w:line="0" w:lineRule="atLeast"/>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p w14:paraId="2349304D">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580C7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60" w:hRule="exact"/>
          <w:jc w:val="center"/>
        </w:trPr>
        <w:tc>
          <w:tcPr>
            <w:tcW w:w="560" w:type="dxa"/>
            <w:shd w:val="clear" w:color="auto" w:fill="auto"/>
            <w:vAlign w:val="center"/>
          </w:tcPr>
          <w:p w14:paraId="0C03342D">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54</w:t>
            </w:r>
          </w:p>
        </w:tc>
        <w:tc>
          <w:tcPr>
            <w:tcW w:w="1688" w:type="dxa"/>
            <w:shd w:val="clear" w:color="auto" w:fill="auto"/>
            <w:vAlign w:val="center"/>
          </w:tcPr>
          <w:p w14:paraId="6940A3B3">
            <w:pPr>
              <w:widowControl/>
              <w:snapToGrid w:val="0"/>
              <w:spacing w:line="0" w:lineRule="atLeast"/>
              <w:rPr>
                <w:rFonts w:hint="eastAsia" w:ascii="宋体" w:hAnsi="宋体" w:eastAsia="宋体" w:cs="宋体"/>
                <w:color w:val="000000" w:themeColor="text1"/>
                <w:kern w:val="0"/>
                <w:sz w:val="16"/>
                <w:szCs w:val="16"/>
                <w:lang w:eastAsia="zh-CN"/>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经营性互联网文化单位经营国产互联网文化产品</w:t>
            </w:r>
            <w:r>
              <w:rPr>
                <w:rFonts w:hint="eastAsia" w:ascii="宋体" w:hAnsi="宋体" w:eastAsia="宋体" w:cs="宋体"/>
                <w:color w:val="000000" w:themeColor="text1"/>
                <w:kern w:val="0"/>
                <w:sz w:val="16"/>
                <w:szCs w:val="16"/>
                <w:lang w:val="en-US" w:eastAsia="zh-CN"/>
                <w14:textFill>
                  <w14:solidFill>
                    <w14:schemeClr w14:val="tx1"/>
                  </w14:solidFill>
                </w14:textFill>
              </w:rPr>
              <w:t>是否</w:t>
            </w:r>
            <w:r>
              <w:rPr>
                <w:rFonts w:hint="eastAsia" w:ascii="宋体" w:hAnsi="宋体" w:eastAsia="宋体" w:cs="宋体"/>
                <w:color w:val="000000" w:themeColor="text1"/>
                <w:kern w:val="0"/>
                <w:sz w:val="16"/>
                <w:szCs w:val="16"/>
                <w14:textFill>
                  <w14:solidFill>
                    <w14:schemeClr w14:val="tx1"/>
                  </w14:solidFill>
                </w14:textFill>
              </w:rPr>
              <w:t>逾期未报文化行政部门备案</w:t>
            </w:r>
          </w:p>
        </w:tc>
        <w:tc>
          <w:tcPr>
            <w:tcW w:w="8128" w:type="dxa"/>
            <w:shd w:val="clear" w:color="auto" w:fill="auto"/>
            <w:vAlign w:val="center"/>
          </w:tcPr>
          <w:p w14:paraId="15B89344">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《互联网文化管理暂行规定》（2011年文化部令第51号公布,2017年文化部令第57号修订)</w:t>
            </w:r>
          </w:p>
          <w:p w14:paraId="0AE41A79">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二十七条：经营性互联网文化单位违反本规定第十五条，经营国产互联网文化产品逾期未报文化行政部门备案的，由县级以上人民政府文化行政部门或者文化市场综合执法机构责令改正，并可根据情节轻重处20000元以下罚款。</w:t>
            </w:r>
          </w:p>
        </w:tc>
        <w:tc>
          <w:tcPr>
            <w:tcW w:w="2025" w:type="dxa"/>
            <w:shd w:val="clear" w:color="auto" w:fill="auto"/>
            <w:vAlign w:val="center"/>
          </w:tcPr>
          <w:p w14:paraId="5629E69F">
            <w:pPr>
              <w:widowControl/>
              <w:snapToGrid w:val="0"/>
              <w:spacing w:line="0" w:lineRule="atLeast"/>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p w14:paraId="3B8B395D">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p w14:paraId="2676DC90">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　</w:t>
            </w:r>
          </w:p>
          <w:p w14:paraId="424265E3">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3C7FC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07" w:hRule="exact"/>
          <w:jc w:val="center"/>
        </w:trPr>
        <w:tc>
          <w:tcPr>
            <w:tcW w:w="560" w:type="dxa"/>
            <w:vMerge w:val="restart"/>
            <w:shd w:val="clear" w:color="auto" w:fill="auto"/>
            <w:vAlign w:val="center"/>
          </w:tcPr>
          <w:p w14:paraId="74EB9031">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55</w:t>
            </w:r>
          </w:p>
        </w:tc>
        <w:tc>
          <w:tcPr>
            <w:tcW w:w="1688" w:type="dxa"/>
            <w:vMerge w:val="restart"/>
            <w:shd w:val="clear" w:color="auto" w:fill="auto"/>
            <w:vAlign w:val="center"/>
          </w:tcPr>
          <w:p w14:paraId="22441C40">
            <w:pPr>
              <w:widowControl/>
              <w:snapToGrid w:val="0"/>
              <w:spacing w:line="0" w:lineRule="atLeast"/>
              <w:rPr>
                <w:rFonts w:hint="eastAsia" w:ascii="宋体" w:hAnsi="宋体" w:eastAsia="宋体" w:cs="宋体"/>
                <w:color w:val="000000" w:themeColor="text1"/>
                <w:kern w:val="0"/>
                <w:sz w:val="16"/>
                <w:szCs w:val="16"/>
                <w:lang w:eastAsia="zh-CN"/>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互联网文化单位</w:t>
            </w:r>
            <w:r>
              <w:rPr>
                <w:rFonts w:hint="eastAsia" w:ascii="宋体" w:hAnsi="宋体" w:eastAsia="宋体" w:cs="宋体"/>
                <w:color w:val="000000" w:themeColor="text1"/>
                <w:kern w:val="0"/>
                <w:sz w:val="16"/>
                <w:szCs w:val="16"/>
                <w:lang w:val="en-US" w:eastAsia="zh-CN"/>
                <w14:textFill>
                  <w14:solidFill>
                    <w14:schemeClr w14:val="tx1"/>
                  </w14:solidFill>
                </w14:textFill>
              </w:rPr>
              <w:t>是否</w:t>
            </w:r>
            <w:r>
              <w:rPr>
                <w:rFonts w:hint="eastAsia" w:ascii="宋体" w:hAnsi="宋体" w:eastAsia="宋体" w:cs="宋体"/>
                <w:color w:val="000000" w:themeColor="text1"/>
                <w:kern w:val="0"/>
                <w:sz w:val="16"/>
                <w:szCs w:val="16"/>
                <w14:textFill>
                  <w14:solidFill>
                    <w14:schemeClr w14:val="tx1"/>
                  </w14:solidFill>
                </w14:textFill>
              </w:rPr>
              <w:t>提供含有法定禁止内容或者未经批准进口的互联网文化产品</w:t>
            </w:r>
          </w:p>
        </w:tc>
        <w:tc>
          <w:tcPr>
            <w:tcW w:w="8128" w:type="dxa"/>
            <w:vMerge w:val="restart"/>
            <w:shd w:val="clear" w:color="auto" w:fill="auto"/>
            <w:vAlign w:val="center"/>
          </w:tcPr>
          <w:p w14:paraId="0C0686BE">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1.《互联网信息服务管理办法》(国务院令第292号公布，国务院令第588号修改)</w:t>
            </w:r>
          </w:p>
          <w:p w14:paraId="292BDFDF">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第二十条　制作、复制、发布、传播本办法第十五条所列内容之一的信息，构成犯罪的，依法追究刑事责任；尚不构成犯罪的，由公安机关、国家安全机关依照《中华人民共和国治安管理处罚法》、《计算机信息网络国际联网安全保护管理办法》等有关法律、行政法规的规定予以处罚；对经营性互联网信息服务提供者，并由发证机关责令停业整顿直至吊销经营许可证，通知企业登记机关；对非经营性互联网信息服务提供者，并由备案机关责令暂时关闭网站直至关闭网站。</w:t>
            </w:r>
          </w:p>
          <w:p w14:paraId="1E81E98B">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2.《互联网文化管理暂行规定》（2011年文化部令第51号公布,2017年文化部令第57号修订)</w:t>
            </w:r>
          </w:p>
          <w:p w14:paraId="2A34C4E4">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第十六条　互联网文化单位不得提供载有以下内容的文化产品：（一）反对宪法确定的基本原则的；（二）危害国家统一、主权和领土完整的；（三）泄露国家秘密、危害国家安全或者损害国家荣誉和利益的；（四）煽动民族仇恨、民族歧视，破坏民族团结，或者侵害民族风俗、习惯的；（五）宣扬邪教、迷信的；（六）散布谣言，扰乱社会秩序，破坏社会稳定的；（七）宣扬淫秽、赌博、暴力或者教唆犯罪的；（八）侮辱或者诽谤他人，侵害他人合法权益的；（九）危害社会公德或者民族优秀文化传统的；（十）有法律、行政法规和国家规定禁止的其他内容的。</w:t>
            </w:r>
          </w:p>
          <w:p w14:paraId="10E45D0B">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二十八条：经营性互联网文化单位提供含有本规定第十六条禁止内容的互联网文化产品，或者提供未经文化部批准进口的互联网文化产品的，由县级以上人民政府文化行政部门或者文化市场综合执法机构责令停止提供，没收违法所得，并处10000元以上30000元以下罚款；情节严重的，责令停业整顿直至吊销《网络文化经营许可证》；构成犯罪的，依法追究刑事责任。</w:t>
            </w:r>
          </w:p>
          <w:p w14:paraId="57619015">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非经营性互联网文化单位，提供含有本规定第十六条禁止内容的互联网文化产品，或者提供未经文化部批准进口的互联网文化产品的，由县级以上人民政府文化行政部门或者文化市场综合执法机构责令停止提供，处1000元以下罚款；构成犯罪的，依法追究刑事责任。</w:t>
            </w:r>
          </w:p>
        </w:tc>
        <w:tc>
          <w:tcPr>
            <w:tcW w:w="2025" w:type="dxa"/>
            <w:vMerge w:val="restart"/>
            <w:shd w:val="clear" w:color="auto" w:fill="auto"/>
            <w:vAlign w:val="center"/>
          </w:tcPr>
          <w:p w14:paraId="56D7BE3E">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p w14:paraId="3132EB6F">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w:t>
            </w:r>
          </w:p>
        </w:tc>
      </w:tr>
      <w:tr w14:paraId="259B5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07" w:hRule="exact"/>
          <w:jc w:val="center"/>
        </w:trPr>
        <w:tc>
          <w:tcPr>
            <w:tcW w:w="560" w:type="dxa"/>
            <w:vMerge w:val="continue"/>
            <w:shd w:val="clear" w:color="auto" w:fill="auto"/>
            <w:vAlign w:val="center"/>
          </w:tcPr>
          <w:p w14:paraId="278A303A">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688" w:type="dxa"/>
            <w:vMerge w:val="continue"/>
            <w:shd w:val="clear" w:color="auto" w:fill="auto"/>
            <w:vAlign w:val="center"/>
          </w:tcPr>
          <w:p w14:paraId="4B395AB5">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8128" w:type="dxa"/>
            <w:vMerge w:val="continue"/>
            <w:shd w:val="clear" w:color="auto" w:fill="auto"/>
            <w:vAlign w:val="center"/>
          </w:tcPr>
          <w:p w14:paraId="7BE4E713">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2025" w:type="dxa"/>
            <w:vMerge w:val="continue"/>
            <w:shd w:val="clear" w:color="auto" w:fill="auto"/>
            <w:vAlign w:val="center"/>
          </w:tcPr>
          <w:p w14:paraId="2A9C43AE">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r>
      <w:tr w14:paraId="2B807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07" w:hRule="exact"/>
          <w:jc w:val="center"/>
        </w:trPr>
        <w:tc>
          <w:tcPr>
            <w:tcW w:w="560" w:type="dxa"/>
            <w:vMerge w:val="continue"/>
            <w:vAlign w:val="center"/>
          </w:tcPr>
          <w:p w14:paraId="342E31DA">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688" w:type="dxa"/>
            <w:vMerge w:val="continue"/>
            <w:vAlign w:val="center"/>
          </w:tcPr>
          <w:p w14:paraId="10CD9096">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8128" w:type="dxa"/>
            <w:vMerge w:val="continue"/>
            <w:vAlign w:val="center"/>
          </w:tcPr>
          <w:p w14:paraId="51A511EB">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2025" w:type="dxa"/>
            <w:vMerge w:val="continue"/>
            <w:vAlign w:val="center"/>
          </w:tcPr>
          <w:p w14:paraId="470CD916">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14:paraId="0B9B9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07" w:hRule="exact"/>
          <w:jc w:val="center"/>
        </w:trPr>
        <w:tc>
          <w:tcPr>
            <w:tcW w:w="560" w:type="dxa"/>
            <w:vMerge w:val="continue"/>
            <w:vAlign w:val="center"/>
          </w:tcPr>
          <w:p w14:paraId="78CD7653">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688" w:type="dxa"/>
            <w:vMerge w:val="continue"/>
            <w:vAlign w:val="center"/>
          </w:tcPr>
          <w:p w14:paraId="75CF5D12">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8128" w:type="dxa"/>
            <w:vMerge w:val="continue"/>
            <w:vAlign w:val="center"/>
          </w:tcPr>
          <w:p w14:paraId="631DD57C">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2025" w:type="dxa"/>
            <w:vMerge w:val="continue"/>
            <w:vAlign w:val="center"/>
          </w:tcPr>
          <w:p w14:paraId="0ECC3262">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14:paraId="6363D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07" w:hRule="exact"/>
          <w:jc w:val="center"/>
        </w:trPr>
        <w:tc>
          <w:tcPr>
            <w:tcW w:w="560" w:type="dxa"/>
            <w:vMerge w:val="continue"/>
            <w:vAlign w:val="center"/>
          </w:tcPr>
          <w:p w14:paraId="0B3B5AE9">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688" w:type="dxa"/>
            <w:vMerge w:val="continue"/>
            <w:vAlign w:val="center"/>
          </w:tcPr>
          <w:p w14:paraId="4B6805D9">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8128" w:type="dxa"/>
            <w:vMerge w:val="continue"/>
            <w:vAlign w:val="center"/>
          </w:tcPr>
          <w:p w14:paraId="7C3ECD72">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2025" w:type="dxa"/>
            <w:vMerge w:val="continue"/>
            <w:vAlign w:val="center"/>
          </w:tcPr>
          <w:p w14:paraId="1CCBC82C">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14:paraId="60D62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641" w:hRule="exact"/>
          <w:jc w:val="center"/>
        </w:trPr>
        <w:tc>
          <w:tcPr>
            <w:tcW w:w="560" w:type="dxa"/>
            <w:shd w:val="clear" w:color="auto" w:fill="auto"/>
            <w:vAlign w:val="center"/>
          </w:tcPr>
          <w:p w14:paraId="3000C765">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56</w:t>
            </w:r>
          </w:p>
        </w:tc>
        <w:tc>
          <w:tcPr>
            <w:tcW w:w="1688" w:type="dxa"/>
            <w:shd w:val="clear" w:color="auto" w:fill="auto"/>
            <w:vAlign w:val="center"/>
          </w:tcPr>
          <w:p w14:paraId="7F9A994C">
            <w:pPr>
              <w:widowControl/>
              <w:snapToGrid w:val="0"/>
              <w:spacing w:line="0" w:lineRule="atLeast"/>
              <w:rPr>
                <w:rFonts w:hint="eastAsia" w:ascii="宋体" w:hAnsi="宋体" w:eastAsia="宋体" w:cs="宋体"/>
                <w:color w:val="000000" w:themeColor="text1"/>
                <w:kern w:val="0"/>
                <w:sz w:val="16"/>
                <w:szCs w:val="16"/>
                <w:lang w:eastAsia="zh-CN"/>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经营性互联网文化单位</w:t>
            </w:r>
            <w:r>
              <w:rPr>
                <w:rFonts w:hint="eastAsia" w:ascii="宋体" w:hAnsi="宋体" w:eastAsia="宋体" w:cs="宋体"/>
                <w:color w:val="000000" w:themeColor="text1"/>
                <w:kern w:val="0"/>
                <w:sz w:val="16"/>
                <w:szCs w:val="16"/>
                <w:lang w:val="en-US" w:eastAsia="zh-CN"/>
                <w14:textFill>
                  <w14:solidFill>
                    <w14:schemeClr w14:val="tx1"/>
                  </w14:solidFill>
                </w14:textFill>
              </w:rPr>
              <w:t>是否</w:t>
            </w:r>
            <w:r>
              <w:rPr>
                <w:rFonts w:hint="eastAsia" w:ascii="宋体" w:hAnsi="宋体" w:eastAsia="宋体" w:cs="宋体"/>
                <w:color w:val="000000" w:themeColor="text1"/>
                <w:kern w:val="0"/>
                <w:sz w:val="16"/>
                <w:szCs w:val="16"/>
                <w14:textFill>
                  <w14:solidFill>
                    <w14:schemeClr w14:val="tx1"/>
                  </w14:solidFill>
                </w14:textFill>
              </w:rPr>
              <w:t>按规定建立自审制度、配备专业人员负责自查与管理保障互联网文化产品内容和活动的合法性</w:t>
            </w:r>
          </w:p>
        </w:tc>
        <w:tc>
          <w:tcPr>
            <w:tcW w:w="8128" w:type="dxa"/>
            <w:shd w:val="clear" w:color="auto" w:fill="auto"/>
            <w:vAlign w:val="center"/>
          </w:tcPr>
          <w:p w14:paraId="3D9A23C9">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《互联网文化管理暂行规定》（2011年文化部令第51号公布,2017年文化部令第57号修订)</w:t>
            </w:r>
          </w:p>
          <w:p w14:paraId="264E3B3E">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第十八条：互联网文化单位应当建立自审制度，明确专门部门，配备专业人员负责互联网文化产品内容和活动的自查与管理，保障互联网文化产品内容和活动的合法性。</w:t>
            </w:r>
          </w:p>
          <w:p w14:paraId="5810B362">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第二十九条：经营性互联网文化单位违反本规定第十八条的，由县级以上人民政府文化行政部门或者文化市场综合执法机构责令改正，并可根据情节轻重处20000元以下罚款。</w:t>
            </w:r>
          </w:p>
        </w:tc>
        <w:tc>
          <w:tcPr>
            <w:tcW w:w="2025" w:type="dxa"/>
            <w:shd w:val="clear" w:color="auto" w:fill="auto"/>
            <w:vAlign w:val="center"/>
          </w:tcPr>
          <w:p w14:paraId="7DFC4678">
            <w:pPr>
              <w:widowControl/>
              <w:snapToGrid w:val="0"/>
              <w:spacing w:line="0" w:lineRule="atLeast"/>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p w14:paraId="11224B76">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p w14:paraId="7892A43F">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w:t>
            </w:r>
          </w:p>
          <w:p w14:paraId="71CC67F9">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70AF5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641" w:hRule="exact"/>
          <w:jc w:val="center"/>
        </w:trPr>
        <w:tc>
          <w:tcPr>
            <w:tcW w:w="560" w:type="dxa"/>
            <w:shd w:val="clear" w:color="auto" w:fill="auto"/>
            <w:vAlign w:val="center"/>
          </w:tcPr>
          <w:p w14:paraId="6A652C09">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57</w:t>
            </w:r>
          </w:p>
        </w:tc>
        <w:tc>
          <w:tcPr>
            <w:tcW w:w="1688" w:type="dxa"/>
            <w:shd w:val="clear" w:color="auto" w:fill="auto"/>
            <w:vAlign w:val="center"/>
          </w:tcPr>
          <w:p w14:paraId="7CF41083">
            <w:pPr>
              <w:widowControl/>
              <w:snapToGrid w:val="0"/>
              <w:spacing w:line="0" w:lineRule="atLeast"/>
              <w:rPr>
                <w:rFonts w:hint="eastAsia" w:ascii="宋体" w:hAnsi="宋体" w:eastAsia="宋体" w:cs="宋体"/>
                <w:color w:val="000000" w:themeColor="text1"/>
                <w:kern w:val="0"/>
                <w:sz w:val="16"/>
                <w:szCs w:val="16"/>
                <w:lang w:eastAsia="zh-CN"/>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互联网文化单位提供的互联网文化产品</w:t>
            </w:r>
            <w:r>
              <w:rPr>
                <w:rFonts w:hint="eastAsia" w:ascii="宋体" w:hAnsi="宋体" w:eastAsia="宋体" w:cs="宋体"/>
                <w:color w:val="000000" w:themeColor="text1"/>
                <w:kern w:val="0"/>
                <w:sz w:val="16"/>
                <w:szCs w:val="16"/>
                <w:lang w:val="en-US" w:eastAsia="zh-CN"/>
                <w14:textFill>
                  <w14:solidFill>
                    <w14:schemeClr w14:val="tx1"/>
                  </w14:solidFill>
                </w14:textFill>
              </w:rPr>
              <w:t>是否</w:t>
            </w:r>
            <w:r>
              <w:rPr>
                <w:rFonts w:hint="eastAsia" w:ascii="宋体" w:hAnsi="宋体" w:eastAsia="宋体" w:cs="宋体"/>
                <w:color w:val="000000" w:themeColor="text1"/>
                <w:kern w:val="0"/>
                <w:sz w:val="16"/>
                <w:szCs w:val="16"/>
                <w14:textFill>
                  <w14:solidFill>
                    <w14:schemeClr w14:val="tx1"/>
                  </w14:solidFill>
                </w14:textFill>
              </w:rPr>
              <w:t>含有法定禁止内容未按规定采取措施</w:t>
            </w:r>
          </w:p>
        </w:tc>
        <w:tc>
          <w:tcPr>
            <w:tcW w:w="8128" w:type="dxa"/>
            <w:shd w:val="clear" w:color="auto" w:fill="auto"/>
            <w:vAlign w:val="center"/>
          </w:tcPr>
          <w:p w14:paraId="46F829A1">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《互联网文化管理暂行规定》（2011年文化部令第51号公布,2017年文化部令第57号修订)</w:t>
            </w:r>
          </w:p>
          <w:p w14:paraId="329A3894">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第十九条：互联网文化单位发现所提供的互联网文化产品含有本规定第十六条所列内容之一的，应当立即停止提供，保存有关记录，向所在地省、自治区、直辖市人民政府文化行政部门报告并抄报文化部。</w:t>
            </w:r>
          </w:p>
          <w:p w14:paraId="2004F758">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第三十条：经营性互联网文化单位违反本规定第十九条的，由县级以上人民政府文化行政部门或者文化市场综合执法机构予以警告，责令限期改正，并处10000元以下罚款。</w:t>
            </w:r>
          </w:p>
        </w:tc>
        <w:tc>
          <w:tcPr>
            <w:tcW w:w="2025" w:type="dxa"/>
            <w:shd w:val="clear" w:color="auto" w:fill="auto"/>
            <w:vAlign w:val="center"/>
          </w:tcPr>
          <w:p w14:paraId="3C357023">
            <w:pPr>
              <w:widowControl/>
              <w:snapToGrid w:val="0"/>
              <w:spacing w:line="0" w:lineRule="atLeast"/>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p w14:paraId="2076BB08">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p w14:paraId="2BA8A853">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　</w:t>
            </w:r>
          </w:p>
          <w:p w14:paraId="1E42AF56">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69724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850" w:hRule="exact"/>
          <w:jc w:val="center"/>
        </w:trPr>
        <w:tc>
          <w:tcPr>
            <w:tcW w:w="560" w:type="dxa"/>
            <w:vMerge w:val="restart"/>
            <w:shd w:val="clear" w:color="auto" w:fill="auto"/>
            <w:vAlign w:val="center"/>
          </w:tcPr>
          <w:p w14:paraId="5D8C02D0">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58</w:t>
            </w:r>
          </w:p>
        </w:tc>
        <w:tc>
          <w:tcPr>
            <w:tcW w:w="1688" w:type="dxa"/>
            <w:vMerge w:val="restart"/>
            <w:shd w:val="clear" w:color="auto" w:fill="auto"/>
            <w:vAlign w:val="center"/>
          </w:tcPr>
          <w:p w14:paraId="415C0A66">
            <w:pPr>
              <w:widowControl/>
              <w:snapToGrid w:val="0"/>
              <w:spacing w:line="0" w:lineRule="atLeast"/>
              <w:rPr>
                <w:rFonts w:hint="eastAsia" w:ascii="宋体" w:hAnsi="宋体" w:eastAsia="宋体" w:cs="宋体"/>
                <w:color w:val="000000" w:themeColor="text1"/>
                <w:kern w:val="0"/>
                <w:sz w:val="16"/>
                <w:szCs w:val="16"/>
                <w:lang w:eastAsia="zh-CN"/>
                <w14:textFill>
                  <w14:solidFill>
                    <w14:schemeClr w14:val="tx1"/>
                  </w14:solidFill>
                </w14:textFill>
              </w:rPr>
            </w:pPr>
            <w:r>
              <w:rPr>
                <w:rFonts w:hint="eastAsia" w:ascii="宋体" w:hAnsi="宋体" w:eastAsia="宋体" w:cs="宋体"/>
                <w:color w:val="000000" w:themeColor="text1"/>
                <w:kern w:val="0"/>
                <w:sz w:val="16"/>
                <w:szCs w:val="16"/>
                <w:lang w:val="en-US" w:eastAsia="zh-CN"/>
                <w14:textFill>
                  <w14:solidFill>
                    <w14:schemeClr w14:val="tx1"/>
                  </w14:solidFill>
                </w14:textFill>
              </w:rPr>
              <w:t>是否</w:t>
            </w:r>
            <w:r>
              <w:rPr>
                <w:rFonts w:hint="eastAsia" w:ascii="宋体" w:hAnsi="宋体" w:eastAsia="宋体" w:cs="宋体"/>
                <w:color w:val="000000" w:themeColor="text1"/>
                <w:kern w:val="0"/>
                <w:sz w:val="16"/>
                <w:szCs w:val="16"/>
                <w14:textFill>
                  <w14:solidFill>
                    <w14:schemeClr w14:val="tx1"/>
                  </w14:solidFill>
                </w14:textFill>
              </w:rPr>
              <w:t>擅自从事互联网上网服务经营活动</w:t>
            </w:r>
          </w:p>
        </w:tc>
        <w:tc>
          <w:tcPr>
            <w:tcW w:w="8128" w:type="dxa"/>
            <w:vMerge w:val="restart"/>
            <w:shd w:val="clear" w:color="auto" w:fill="auto"/>
            <w:vAlign w:val="center"/>
          </w:tcPr>
          <w:p w14:paraId="3560F374">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《互联网上网服务营业场所管理条例》（国务院令第363号公布，国务院令第588号、第666号、第710号、第752号修订）</w:t>
            </w:r>
          </w:p>
          <w:p w14:paraId="7AD015B0">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第二十七条　违反本条例的规定，擅自从事互联网上网服务经营活动的，由文化行政部门或者由文化行政部门会同公安机关依法予以取缔，查封其从事违法经营活动的场所，扣押从事违法经营活动的专用工具、设备；触犯刑律的，依照刑法关于非法经营罪的规定，依法追究刑事责任；尚不够刑事处罚的，由文化行政部门没收违法所得及其从事违法经营活动的专用工具、设备；违法经营额1万元以上的，并处违法经营额5倍以上10倍以下的罚款；违法经营额不足1万元的，并处1万元以上5万元以下的罚款。</w:t>
            </w:r>
          </w:p>
        </w:tc>
        <w:tc>
          <w:tcPr>
            <w:tcW w:w="2025" w:type="dxa"/>
            <w:vMerge w:val="restart"/>
            <w:shd w:val="clear" w:color="auto" w:fill="auto"/>
            <w:vAlign w:val="center"/>
          </w:tcPr>
          <w:p w14:paraId="6FBE5B77">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p w14:paraId="0B931D65">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w:t>
            </w:r>
          </w:p>
        </w:tc>
      </w:tr>
      <w:tr w14:paraId="1B9C9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850" w:hRule="exact"/>
          <w:jc w:val="center"/>
        </w:trPr>
        <w:tc>
          <w:tcPr>
            <w:tcW w:w="560" w:type="dxa"/>
            <w:vMerge w:val="continue"/>
            <w:vAlign w:val="center"/>
          </w:tcPr>
          <w:p w14:paraId="1B0BD870">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688" w:type="dxa"/>
            <w:vMerge w:val="continue"/>
            <w:vAlign w:val="center"/>
          </w:tcPr>
          <w:p w14:paraId="0440C6E5">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8128" w:type="dxa"/>
            <w:vMerge w:val="continue"/>
            <w:vAlign w:val="center"/>
          </w:tcPr>
          <w:p w14:paraId="159D91AE">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2025" w:type="dxa"/>
            <w:vMerge w:val="continue"/>
            <w:vAlign w:val="center"/>
          </w:tcPr>
          <w:p w14:paraId="2D8E76C0">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14:paraId="0B097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850" w:hRule="exact"/>
          <w:jc w:val="center"/>
        </w:trPr>
        <w:tc>
          <w:tcPr>
            <w:tcW w:w="560" w:type="dxa"/>
            <w:vMerge w:val="continue"/>
            <w:vAlign w:val="center"/>
          </w:tcPr>
          <w:p w14:paraId="4C80804A">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688" w:type="dxa"/>
            <w:vMerge w:val="continue"/>
            <w:vAlign w:val="center"/>
          </w:tcPr>
          <w:p w14:paraId="15C34E11">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8128" w:type="dxa"/>
            <w:vMerge w:val="continue"/>
            <w:vAlign w:val="center"/>
          </w:tcPr>
          <w:p w14:paraId="7748A35A">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2025" w:type="dxa"/>
            <w:vMerge w:val="continue"/>
            <w:vAlign w:val="center"/>
          </w:tcPr>
          <w:p w14:paraId="00C01F3B">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14:paraId="7AD45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850" w:hRule="exact"/>
          <w:jc w:val="center"/>
        </w:trPr>
        <w:tc>
          <w:tcPr>
            <w:tcW w:w="560" w:type="dxa"/>
            <w:vMerge w:val="continue"/>
            <w:vAlign w:val="center"/>
          </w:tcPr>
          <w:p w14:paraId="2CBDB7AD">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688" w:type="dxa"/>
            <w:vMerge w:val="continue"/>
            <w:vAlign w:val="center"/>
          </w:tcPr>
          <w:p w14:paraId="3A282F48">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8128" w:type="dxa"/>
            <w:vMerge w:val="continue"/>
            <w:vAlign w:val="center"/>
          </w:tcPr>
          <w:p w14:paraId="75F14080">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2025" w:type="dxa"/>
            <w:vMerge w:val="continue"/>
            <w:vAlign w:val="center"/>
          </w:tcPr>
          <w:p w14:paraId="290F1C7F">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14:paraId="60E97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018" w:hRule="exact"/>
          <w:jc w:val="center"/>
        </w:trPr>
        <w:tc>
          <w:tcPr>
            <w:tcW w:w="560" w:type="dxa"/>
            <w:vMerge w:val="continue"/>
            <w:vAlign w:val="center"/>
          </w:tcPr>
          <w:p w14:paraId="32902662">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688" w:type="dxa"/>
            <w:vMerge w:val="continue"/>
            <w:vAlign w:val="center"/>
          </w:tcPr>
          <w:p w14:paraId="3B75C19A">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8128" w:type="dxa"/>
            <w:vMerge w:val="continue"/>
            <w:vAlign w:val="center"/>
          </w:tcPr>
          <w:p w14:paraId="448FA722">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2025" w:type="dxa"/>
            <w:vMerge w:val="continue"/>
            <w:vAlign w:val="center"/>
          </w:tcPr>
          <w:p w14:paraId="3A4FE5E2">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14:paraId="48EBC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850" w:hRule="exact"/>
          <w:jc w:val="center"/>
        </w:trPr>
        <w:tc>
          <w:tcPr>
            <w:tcW w:w="560" w:type="dxa"/>
            <w:vMerge w:val="continue"/>
            <w:vAlign w:val="center"/>
          </w:tcPr>
          <w:p w14:paraId="308F0520">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688" w:type="dxa"/>
            <w:vMerge w:val="continue"/>
            <w:vAlign w:val="center"/>
          </w:tcPr>
          <w:p w14:paraId="7297A134">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8128" w:type="dxa"/>
            <w:vMerge w:val="continue"/>
            <w:vAlign w:val="center"/>
          </w:tcPr>
          <w:p w14:paraId="29A6FC15">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2025" w:type="dxa"/>
            <w:vMerge w:val="continue"/>
            <w:vAlign w:val="center"/>
          </w:tcPr>
          <w:p w14:paraId="628F8087">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14:paraId="79CFB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660" w:hRule="exact"/>
          <w:jc w:val="center"/>
        </w:trPr>
        <w:tc>
          <w:tcPr>
            <w:tcW w:w="560" w:type="dxa"/>
            <w:shd w:val="clear" w:color="auto" w:fill="auto"/>
            <w:vAlign w:val="center"/>
          </w:tcPr>
          <w:p w14:paraId="3E4DD6A4">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59</w:t>
            </w:r>
          </w:p>
        </w:tc>
        <w:tc>
          <w:tcPr>
            <w:tcW w:w="1688" w:type="dxa"/>
            <w:shd w:val="clear" w:color="auto" w:fill="auto"/>
            <w:vAlign w:val="center"/>
          </w:tcPr>
          <w:p w14:paraId="66C381DB">
            <w:pPr>
              <w:widowControl/>
              <w:snapToGrid w:val="0"/>
              <w:spacing w:line="0" w:lineRule="atLeast"/>
              <w:rPr>
                <w:rFonts w:hint="eastAsia" w:ascii="宋体" w:hAnsi="宋体" w:eastAsia="宋体" w:cs="宋体"/>
                <w:color w:val="000000" w:themeColor="text1"/>
                <w:kern w:val="0"/>
                <w:sz w:val="16"/>
                <w:szCs w:val="16"/>
                <w:lang w:eastAsia="zh-CN"/>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互联网上网服务营业场所经营单位</w:t>
            </w:r>
            <w:r>
              <w:rPr>
                <w:rFonts w:hint="eastAsia" w:ascii="宋体" w:hAnsi="宋体" w:eastAsia="宋体" w:cs="宋体"/>
                <w:color w:val="000000" w:themeColor="text1"/>
                <w:kern w:val="0"/>
                <w:sz w:val="16"/>
                <w:szCs w:val="16"/>
                <w:lang w:val="en-US" w:eastAsia="zh-CN"/>
                <w14:textFill>
                  <w14:solidFill>
                    <w14:schemeClr w14:val="tx1"/>
                  </w14:solidFill>
                </w14:textFill>
              </w:rPr>
              <w:t>是否</w:t>
            </w:r>
            <w:r>
              <w:rPr>
                <w:rFonts w:hint="eastAsia" w:ascii="宋体" w:hAnsi="宋体" w:eastAsia="宋体" w:cs="宋体"/>
                <w:color w:val="000000" w:themeColor="text1"/>
                <w:kern w:val="0"/>
                <w:sz w:val="16"/>
                <w:szCs w:val="16"/>
                <w14:textFill>
                  <w14:solidFill>
                    <w14:schemeClr w14:val="tx1"/>
                  </w14:solidFill>
                </w14:textFill>
              </w:rPr>
              <w:t>涂改、出租、出借或者以其他方式转让《网络文化经营许可证》</w:t>
            </w:r>
          </w:p>
        </w:tc>
        <w:tc>
          <w:tcPr>
            <w:tcW w:w="8128" w:type="dxa"/>
            <w:shd w:val="clear" w:color="auto" w:fill="auto"/>
            <w:vAlign w:val="center"/>
          </w:tcPr>
          <w:p w14:paraId="655C2867">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《互联网上网服务营业场所管理条例》（国务院令第363号公布，国务院令第588号、第666号、第710号、第752号修订）</w:t>
            </w:r>
          </w:p>
          <w:p w14:paraId="18C03943">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第二十九条　互联网上网服务营业场所经营单位违反本条例的规定，涂改、出租、出借或者以其他方式转让《网络文化经营许可证》，触犯刑律的，依照刑法关于伪造、变造、买卖国家机关公文、证件、印章罪的规定，依法追究刑事责任；尚不够刑事处罚的，由文化行政部门吊销《网络文化经营许可证》，没收违法所得；违法经营额5000元以上的，并处违法经营额2倍以上5倍以下的罚款；违法经营额不足5000元的，并处5000元以上1万元以下的罚款。</w:t>
            </w:r>
          </w:p>
        </w:tc>
        <w:tc>
          <w:tcPr>
            <w:tcW w:w="2025" w:type="dxa"/>
            <w:shd w:val="clear" w:color="auto" w:fill="auto"/>
            <w:vAlign w:val="center"/>
          </w:tcPr>
          <w:p w14:paraId="257DA6B5">
            <w:pPr>
              <w:widowControl/>
              <w:snapToGrid w:val="0"/>
              <w:spacing w:line="0" w:lineRule="atLeast"/>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p w14:paraId="7FFC624D">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p w14:paraId="0D1BAE80">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p w14:paraId="046AAB2E">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w:t>
            </w:r>
          </w:p>
          <w:p w14:paraId="6DA0A6FD">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p w14:paraId="60E9E8F6">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23B5A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176" w:hRule="atLeast"/>
          <w:jc w:val="center"/>
        </w:trPr>
        <w:tc>
          <w:tcPr>
            <w:tcW w:w="560" w:type="dxa"/>
            <w:shd w:val="clear" w:color="auto" w:fill="auto"/>
            <w:vAlign w:val="center"/>
          </w:tcPr>
          <w:p w14:paraId="59F9C404">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60</w:t>
            </w:r>
          </w:p>
        </w:tc>
        <w:tc>
          <w:tcPr>
            <w:tcW w:w="1688" w:type="dxa"/>
            <w:shd w:val="clear" w:color="auto" w:fill="auto"/>
            <w:vAlign w:val="center"/>
          </w:tcPr>
          <w:p w14:paraId="09B38EFF">
            <w:pPr>
              <w:widowControl/>
              <w:snapToGrid w:val="0"/>
              <w:spacing w:line="0" w:lineRule="atLeast"/>
              <w:rPr>
                <w:rFonts w:hint="eastAsia" w:ascii="宋体" w:hAnsi="宋体" w:eastAsia="宋体" w:cs="宋体"/>
                <w:color w:val="000000" w:themeColor="text1"/>
                <w:kern w:val="0"/>
                <w:sz w:val="16"/>
                <w:szCs w:val="16"/>
                <w:lang w:eastAsia="zh-CN"/>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互联网上网服务营业场所经营单位</w:t>
            </w:r>
            <w:r>
              <w:rPr>
                <w:rFonts w:hint="eastAsia" w:ascii="宋体" w:hAnsi="宋体" w:eastAsia="宋体" w:cs="宋体"/>
                <w:color w:val="000000" w:themeColor="text1"/>
                <w:kern w:val="0"/>
                <w:sz w:val="16"/>
                <w:szCs w:val="16"/>
                <w:lang w:val="en-US" w:eastAsia="zh-CN"/>
                <w14:textFill>
                  <w14:solidFill>
                    <w14:schemeClr w14:val="tx1"/>
                  </w14:solidFill>
                </w14:textFill>
              </w:rPr>
              <w:t>是否</w:t>
            </w:r>
            <w:r>
              <w:rPr>
                <w:rFonts w:hint="eastAsia" w:ascii="宋体" w:hAnsi="宋体" w:eastAsia="宋体" w:cs="宋体"/>
                <w:color w:val="000000" w:themeColor="text1"/>
                <w:kern w:val="0"/>
                <w:sz w:val="16"/>
                <w:szCs w:val="16"/>
                <w14:textFill>
                  <w14:solidFill>
                    <w14:schemeClr w14:val="tx1"/>
                  </w14:solidFill>
                </w14:textFill>
              </w:rPr>
              <w:t>利用营业场所制作、下载、复制、查阅、发布、传播或者以其他方式使用含有法定禁止含有的内容的信息情节严重</w:t>
            </w:r>
          </w:p>
        </w:tc>
        <w:tc>
          <w:tcPr>
            <w:tcW w:w="8128" w:type="dxa"/>
            <w:shd w:val="clear" w:color="auto" w:fill="auto"/>
            <w:vAlign w:val="center"/>
          </w:tcPr>
          <w:p w14:paraId="40CA7DAE">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《互联网上网服务营业场所管理条例》（国务院令第363号公布，国务院令第588号、第666号、第710号、第752号修订）</w:t>
            </w:r>
          </w:p>
          <w:p w14:paraId="2CEBBCE4">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第三十条第一款　互联网上网服务营业场所经营单位违反本条例的规定，利用营业场所制作、下载、复制、查阅、发布、传播或者以其他方式使用含有本条例第十四条规定禁止含有的内容的信息，触犯刑律的，依法追究刑事责任；尚不够刑事处罚的，由公安机关给予警告，没收违法所得；违法经营额1万元以上的，并处违法经营额2倍以上5倍以下的罚款；违法经营额不足1万元的，并处1万元以上2万元以下的罚款；情节严重的，责令停业整顿，直至由文化行政部门吊销《网络文化经营许可证》。</w:t>
            </w:r>
          </w:p>
        </w:tc>
        <w:tc>
          <w:tcPr>
            <w:tcW w:w="2025" w:type="dxa"/>
            <w:shd w:val="clear" w:color="auto" w:fill="auto"/>
            <w:vAlign w:val="center"/>
          </w:tcPr>
          <w:p w14:paraId="64BFF304">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p w14:paraId="53A22393">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w:t>
            </w:r>
          </w:p>
        </w:tc>
      </w:tr>
      <w:tr w14:paraId="784D3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44" w:hRule="atLeast"/>
          <w:jc w:val="center"/>
        </w:trPr>
        <w:tc>
          <w:tcPr>
            <w:tcW w:w="560" w:type="dxa"/>
            <w:vMerge w:val="restart"/>
            <w:shd w:val="clear" w:color="auto" w:fill="auto"/>
            <w:vAlign w:val="center"/>
          </w:tcPr>
          <w:p w14:paraId="0CF12090">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61</w:t>
            </w:r>
          </w:p>
        </w:tc>
        <w:tc>
          <w:tcPr>
            <w:tcW w:w="1688" w:type="dxa"/>
            <w:vMerge w:val="restart"/>
            <w:shd w:val="clear" w:color="auto" w:fill="auto"/>
            <w:vAlign w:val="center"/>
          </w:tcPr>
          <w:p w14:paraId="58E87B12">
            <w:pPr>
              <w:widowControl/>
              <w:snapToGrid w:val="0"/>
              <w:spacing w:line="0" w:lineRule="atLeast"/>
              <w:rPr>
                <w:rFonts w:hint="eastAsia" w:ascii="宋体" w:hAnsi="宋体" w:eastAsia="宋体" w:cs="宋体"/>
                <w:color w:val="000000" w:themeColor="text1"/>
                <w:kern w:val="0"/>
                <w:sz w:val="16"/>
                <w:szCs w:val="16"/>
                <w:lang w:eastAsia="zh-CN"/>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互联网上网服务营业场所经营单位</w:t>
            </w:r>
            <w:r>
              <w:rPr>
                <w:rFonts w:hint="eastAsia" w:ascii="宋体" w:hAnsi="宋体" w:eastAsia="宋体" w:cs="宋体"/>
                <w:color w:val="000000" w:themeColor="text1"/>
                <w:kern w:val="0"/>
                <w:sz w:val="16"/>
                <w:szCs w:val="16"/>
                <w:lang w:val="en-US" w:eastAsia="zh-CN"/>
                <w14:textFill>
                  <w14:solidFill>
                    <w14:schemeClr w14:val="tx1"/>
                  </w14:solidFill>
                </w14:textFill>
              </w:rPr>
              <w:t>是否</w:t>
            </w:r>
            <w:r>
              <w:rPr>
                <w:rFonts w:hint="eastAsia" w:ascii="宋体" w:hAnsi="宋体" w:eastAsia="宋体" w:cs="宋体"/>
                <w:color w:val="000000" w:themeColor="text1"/>
                <w:kern w:val="0"/>
                <w:sz w:val="16"/>
                <w:szCs w:val="16"/>
                <w14:textFill>
                  <w14:solidFill>
                    <w14:schemeClr w14:val="tx1"/>
                  </w14:solidFill>
                </w14:textFill>
              </w:rPr>
              <w:t>在规定的营业时间以外营业</w:t>
            </w:r>
          </w:p>
        </w:tc>
        <w:tc>
          <w:tcPr>
            <w:tcW w:w="8128" w:type="dxa"/>
            <w:vMerge w:val="restart"/>
            <w:shd w:val="clear" w:color="auto" w:fill="auto"/>
            <w:vAlign w:val="center"/>
          </w:tcPr>
          <w:p w14:paraId="4348F314">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《互联网上网服务营业场所管理条例》（国务院令第363号公布，国务院令第588号、第666号、第710号、第752号修订）</w:t>
            </w:r>
            <w:r>
              <w:rPr>
                <w:rFonts w:hint="eastAsia" w:ascii="宋体" w:hAnsi="宋体" w:eastAsia="宋体" w:cs="宋体"/>
                <w:color w:val="000000" w:themeColor="text1"/>
                <w:kern w:val="0"/>
                <w:sz w:val="16"/>
                <w:szCs w:val="16"/>
                <w14:textFill>
                  <w14:solidFill>
                    <w14:schemeClr w14:val="tx1"/>
                  </w14:solidFill>
                </w14:textFill>
              </w:rPr>
              <w:br w:type="page"/>
            </w:r>
          </w:p>
          <w:p w14:paraId="4EBFC898">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三十一条第一项：互联网上网服务营业场所经营单位违反本条例的规定，有下列行为之一的，由文化行政部门给予警告，可以并处15000元以下的罚款；情节严重的，责令停业整顿，直至吊销《网络文化经营许可证》：（一）在规定的营业时间以外营业的；</w:t>
            </w:r>
          </w:p>
        </w:tc>
        <w:tc>
          <w:tcPr>
            <w:tcW w:w="2025" w:type="dxa"/>
            <w:vMerge w:val="restart"/>
            <w:shd w:val="clear" w:color="auto" w:fill="auto"/>
            <w:vAlign w:val="center"/>
          </w:tcPr>
          <w:p w14:paraId="7737E8B4">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p w14:paraId="5CBB0FB5">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　</w:t>
            </w:r>
          </w:p>
        </w:tc>
      </w:tr>
      <w:tr w14:paraId="7A346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44" w:hRule="atLeast"/>
          <w:jc w:val="center"/>
        </w:trPr>
        <w:tc>
          <w:tcPr>
            <w:tcW w:w="560" w:type="dxa"/>
            <w:vMerge w:val="continue"/>
            <w:vAlign w:val="center"/>
          </w:tcPr>
          <w:p w14:paraId="7534187E">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688" w:type="dxa"/>
            <w:vMerge w:val="continue"/>
            <w:vAlign w:val="center"/>
          </w:tcPr>
          <w:p w14:paraId="1E899DF5">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8128" w:type="dxa"/>
            <w:vMerge w:val="continue"/>
            <w:vAlign w:val="center"/>
          </w:tcPr>
          <w:p w14:paraId="75652E16">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2025" w:type="dxa"/>
            <w:vMerge w:val="continue"/>
            <w:vAlign w:val="center"/>
          </w:tcPr>
          <w:p w14:paraId="427CD831">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14:paraId="6B8DB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44" w:hRule="atLeast"/>
          <w:jc w:val="center"/>
        </w:trPr>
        <w:tc>
          <w:tcPr>
            <w:tcW w:w="560" w:type="dxa"/>
            <w:vMerge w:val="continue"/>
            <w:vAlign w:val="center"/>
          </w:tcPr>
          <w:p w14:paraId="0A72837F">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688" w:type="dxa"/>
            <w:vMerge w:val="continue"/>
            <w:vAlign w:val="center"/>
          </w:tcPr>
          <w:p w14:paraId="76527631">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8128" w:type="dxa"/>
            <w:vMerge w:val="continue"/>
            <w:vAlign w:val="center"/>
          </w:tcPr>
          <w:p w14:paraId="1EFA8786">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2025" w:type="dxa"/>
            <w:vMerge w:val="continue"/>
            <w:vAlign w:val="center"/>
          </w:tcPr>
          <w:p w14:paraId="302F234D">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14:paraId="44D17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44" w:hRule="atLeast"/>
          <w:jc w:val="center"/>
        </w:trPr>
        <w:tc>
          <w:tcPr>
            <w:tcW w:w="560" w:type="dxa"/>
            <w:vMerge w:val="continue"/>
            <w:vAlign w:val="center"/>
          </w:tcPr>
          <w:p w14:paraId="153EFC59">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688" w:type="dxa"/>
            <w:vMerge w:val="continue"/>
            <w:vAlign w:val="center"/>
          </w:tcPr>
          <w:p w14:paraId="7C92517B">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8128" w:type="dxa"/>
            <w:vMerge w:val="continue"/>
            <w:vAlign w:val="center"/>
          </w:tcPr>
          <w:p w14:paraId="5C2B6412">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2025" w:type="dxa"/>
            <w:vMerge w:val="continue"/>
            <w:vAlign w:val="center"/>
          </w:tcPr>
          <w:p w14:paraId="1B3750B2">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14:paraId="3ED76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78" w:hRule="atLeast"/>
          <w:jc w:val="center"/>
        </w:trPr>
        <w:tc>
          <w:tcPr>
            <w:tcW w:w="560" w:type="dxa"/>
            <w:vMerge w:val="continue"/>
            <w:vAlign w:val="center"/>
          </w:tcPr>
          <w:p w14:paraId="57FD056C">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688" w:type="dxa"/>
            <w:vMerge w:val="continue"/>
            <w:vAlign w:val="center"/>
          </w:tcPr>
          <w:p w14:paraId="20263917">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8128" w:type="dxa"/>
            <w:vMerge w:val="continue"/>
            <w:vAlign w:val="center"/>
          </w:tcPr>
          <w:p w14:paraId="79BE5590">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2025" w:type="dxa"/>
            <w:vMerge w:val="continue"/>
            <w:vAlign w:val="center"/>
          </w:tcPr>
          <w:p w14:paraId="1123904C">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r>
      <w:tr w14:paraId="42F37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179" w:hRule="atLeast"/>
          <w:jc w:val="center"/>
        </w:trPr>
        <w:tc>
          <w:tcPr>
            <w:tcW w:w="560" w:type="dxa"/>
            <w:shd w:val="clear" w:color="auto" w:fill="auto"/>
            <w:vAlign w:val="center"/>
          </w:tcPr>
          <w:p w14:paraId="2A993951">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62</w:t>
            </w:r>
          </w:p>
        </w:tc>
        <w:tc>
          <w:tcPr>
            <w:tcW w:w="1688" w:type="dxa"/>
            <w:shd w:val="clear" w:color="auto" w:fill="auto"/>
            <w:vAlign w:val="center"/>
          </w:tcPr>
          <w:p w14:paraId="62EF363D">
            <w:pPr>
              <w:widowControl/>
              <w:snapToGrid w:val="0"/>
              <w:spacing w:line="0" w:lineRule="atLeast"/>
              <w:rPr>
                <w:rFonts w:hint="eastAsia" w:ascii="宋体" w:hAnsi="宋体" w:eastAsia="宋体" w:cs="宋体"/>
                <w:color w:val="000000" w:themeColor="text1"/>
                <w:kern w:val="0"/>
                <w:sz w:val="16"/>
                <w:szCs w:val="16"/>
                <w:lang w:eastAsia="zh-CN"/>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互联网上网服务营业场所经营单位</w:t>
            </w:r>
            <w:r>
              <w:rPr>
                <w:rFonts w:hint="eastAsia" w:ascii="宋体" w:hAnsi="宋体" w:eastAsia="宋体" w:cs="宋体"/>
                <w:color w:val="000000" w:themeColor="text1"/>
                <w:kern w:val="0"/>
                <w:sz w:val="16"/>
                <w:szCs w:val="16"/>
                <w:lang w:val="en-US" w:eastAsia="zh-CN"/>
                <w14:textFill>
                  <w14:solidFill>
                    <w14:schemeClr w14:val="tx1"/>
                  </w14:solidFill>
                </w14:textFill>
              </w:rPr>
              <w:t>是否</w:t>
            </w:r>
            <w:r>
              <w:rPr>
                <w:rFonts w:hint="eastAsia" w:ascii="宋体" w:hAnsi="宋体" w:eastAsia="宋体" w:cs="宋体"/>
                <w:color w:val="000000" w:themeColor="text1"/>
                <w:kern w:val="0"/>
                <w:sz w:val="16"/>
                <w:szCs w:val="16"/>
                <w14:textFill>
                  <w14:solidFill>
                    <w14:schemeClr w14:val="tx1"/>
                  </w14:solidFill>
                </w14:textFill>
              </w:rPr>
              <w:t>经营非网络游戏</w:t>
            </w:r>
          </w:p>
        </w:tc>
        <w:tc>
          <w:tcPr>
            <w:tcW w:w="8128" w:type="dxa"/>
            <w:shd w:val="clear" w:color="auto" w:fill="auto"/>
            <w:vAlign w:val="center"/>
          </w:tcPr>
          <w:p w14:paraId="7BED4AAF">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《互联网上网服务营业场所管理条例》（国务院令第363号公布，国务院令第588号、第666号、第710号、第752号修订）</w:t>
            </w:r>
          </w:p>
          <w:p w14:paraId="6497F3D3">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三十一条第三项：互联网上网服务营业场所经营单位违反本条例的规定，有下列行为之一的，由文化行政部门给予警告，可以并处15000元以下的罚款；情节严重的，责令停业整顿，直至吊销《网络文化经营许可证》：（三）经营非网络游戏的；</w:t>
            </w:r>
          </w:p>
        </w:tc>
        <w:tc>
          <w:tcPr>
            <w:tcW w:w="2025" w:type="dxa"/>
            <w:shd w:val="clear" w:color="auto" w:fill="auto"/>
            <w:vAlign w:val="center"/>
          </w:tcPr>
          <w:p w14:paraId="4FD219A3">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p w14:paraId="6E9855E2">
            <w:pPr>
              <w:widowControl/>
              <w:snapToGrid w:val="0"/>
              <w:spacing w:line="0" w:lineRule="atLeast"/>
              <w:jc w:val="center"/>
              <w:rPr>
                <w:rFonts w:ascii="Calibri" w:hAnsi="Calibri" w:eastAsia="宋体" w:cs="Calibri"/>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w:t>
            </w:r>
            <w:r>
              <w:rPr>
                <w:rFonts w:ascii="Calibri" w:hAnsi="Calibri" w:eastAsia="宋体" w:cs="Calibri"/>
                <w:color w:val="000000" w:themeColor="text1"/>
                <w:kern w:val="0"/>
                <w:sz w:val="16"/>
                <w:szCs w:val="16"/>
                <w14:textFill>
                  <w14:solidFill>
                    <w14:schemeClr w14:val="tx1"/>
                  </w14:solidFill>
                </w14:textFill>
              </w:rPr>
              <w:t>　</w:t>
            </w:r>
          </w:p>
          <w:p w14:paraId="5EBD0CCD">
            <w:pPr>
              <w:widowControl/>
              <w:snapToGrid w:val="0"/>
              <w:spacing w:line="0" w:lineRule="atLeast"/>
              <w:jc w:val="center"/>
              <w:rPr>
                <w:rFonts w:ascii="Calibri" w:hAnsi="Calibri" w:eastAsia="宋体" w:cs="Calibri"/>
                <w:color w:val="000000" w:themeColor="text1"/>
                <w:kern w:val="0"/>
                <w:sz w:val="16"/>
                <w:szCs w:val="16"/>
                <w14:textFill>
                  <w14:solidFill>
                    <w14:schemeClr w14:val="tx1"/>
                  </w14:solidFill>
                </w14:textFill>
              </w:rPr>
            </w:pPr>
            <w:r>
              <w:rPr>
                <w:rFonts w:ascii="Calibri" w:hAnsi="Calibri" w:eastAsia="宋体" w:cs="Calibri"/>
                <w:color w:val="000000" w:themeColor="text1"/>
                <w:kern w:val="0"/>
                <w:sz w:val="16"/>
                <w:szCs w:val="16"/>
                <w14:textFill>
                  <w14:solidFill>
                    <w14:schemeClr w14:val="tx1"/>
                  </w14:solidFill>
                </w14:textFill>
              </w:rPr>
              <w:t>　</w:t>
            </w:r>
          </w:p>
          <w:p w14:paraId="2481894B">
            <w:pPr>
              <w:widowControl/>
              <w:snapToGrid w:val="0"/>
              <w:spacing w:line="0" w:lineRule="atLeast"/>
              <w:jc w:val="center"/>
              <w:rPr>
                <w:rFonts w:ascii="Calibri" w:hAnsi="Calibri" w:eastAsia="宋体" w:cs="Calibri"/>
                <w:color w:val="000000" w:themeColor="text1"/>
                <w:kern w:val="0"/>
                <w:sz w:val="16"/>
                <w:szCs w:val="16"/>
                <w14:textFill>
                  <w14:solidFill>
                    <w14:schemeClr w14:val="tx1"/>
                  </w14:solidFill>
                </w14:textFill>
              </w:rPr>
            </w:pPr>
            <w:r>
              <w:rPr>
                <w:rFonts w:ascii="Calibri" w:hAnsi="Calibri" w:eastAsia="宋体" w:cs="Calibri"/>
                <w:color w:val="000000" w:themeColor="text1"/>
                <w:kern w:val="0"/>
                <w:sz w:val="16"/>
                <w:szCs w:val="16"/>
                <w14:textFill>
                  <w14:solidFill>
                    <w14:schemeClr w14:val="tx1"/>
                  </w14:solidFill>
                </w14:textFill>
              </w:rPr>
              <w:t>　</w:t>
            </w:r>
          </w:p>
          <w:p w14:paraId="3ED9AFFE">
            <w:pPr>
              <w:widowControl/>
              <w:snapToGrid w:val="0"/>
              <w:spacing w:line="0" w:lineRule="atLeast"/>
              <w:jc w:val="center"/>
              <w:rPr>
                <w:rFonts w:ascii="Calibri" w:hAnsi="Calibri" w:eastAsia="宋体" w:cs="Calibri"/>
                <w:color w:val="000000" w:themeColor="text1"/>
                <w:kern w:val="0"/>
                <w:sz w:val="16"/>
                <w:szCs w:val="16"/>
                <w14:textFill>
                  <w14:solidFill>
                    <w14:schemeClr w14:val="tx1"/>
                  </w14:solidFill>
                </w14:textFill>
              </w:rPr>
            </w:pPr>
            <w:r>
              <w:rPr>
                <w:rFonts w:ascii="Calibri" w:hAnsi="Calibri" w:eastAsia="宋体" w:cs="Calibri"/>
                <w:color w:val="000000" w:themeColor="text1"/>
                <w:kern w:val="0"/>
                <w:sz w:val="16"/>
                <w:szCs w:val="16"/>
                <w14:textFill>
                  <w14:solidFill>
                    <w14:schemeClr w14:val="tx1"/>
                  </w14:solidFill>
                </w14:textFill>
              </w:rPr>
              <w:t>　</w:t>
            </w:r>
          </w:p>
        </w:tc>
      </w:tr>
      <w:tr w14:paraId="0431F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868" w:hRule="exact"/>
          <w:jc w:val="center"/>
        </w:trPr>
        <w:tc>
          <w:tcPr>
            <w:tcW w:w="560" w:type="dxa"/>
            <w:shd w:val="clear" w:color="auto" w:fill="auto"/>
            <w:vAlign w:val="center"/>
          </w:tcPr>
          <w:p w14:paraId="47F11D0D">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63</w:t>
            </w:r>
          </w:p>
        </w:tc>
        <w:tc>
          <w:tcPr>
            <w:tcW w:w="1688" w:type="dxa"/>
            <w:shd w:val="clear" w:color="auto" w:fill="auto"/>
            <w:vAlign w:val="center"/>
          </w:tcPr>
          <w:p w14:paraId="1DA10B8E">
            <w:pPr>
              <w:widowControl/>
              <w:snapToGrid w:val="0"/>
              <w:spacing w:line="0" w:lineRule="atLeast"/>
              <w:rPr>
                <w:rFonts w:hint="eastAsia" w:ascii="宋体" w:hAnsi="宋体" w:eastAsia="宋体" w:cs="宋体"/>
                <w:color w:val="000000" w:themeColor="text1"/>
                <w:kern w:val="0"/>
                <w:sz w:val="16"/>
                <w:szCs w:val="16"/>
                <w:lang w:eastAsia="zh-CN"/>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互联网上网服务营业场所经营单位</w:t>
            </w:r>
            <w:r>
              <w:rPr>
                <w:rFonts w:hint="eastAsia" w:ascii="宋体" w:hAnsi="宋体" w:eastAsia="宋体" w:cs="宋体"/>
                <w:color w:val="000000" w:themeColor="text1"/>
                <w:kern w:val="0"/>
                <w:sz w:val="16"/>
                <w:szCs w:val="16"/>
                <w:lang w:val="en-US" w:eastAsia="zh-CN"/>
                <w14:textFill>
                  <w14:solidFill>
                    <w14:schemeClr w14:val="tx1"/>
                  </w14:solidFill>
                </w14:textFill>
              </w:rPr>
              <w:t>是否</w:t>
            </w:r>
            <w:r>
              <w:rPr>
                <w:rFonts w:hint="eastAsia" w:ascii="宋体" w:hAnsi="宋体" w:eastAsia="宋体" w:cs="宋体"/>
                <w:color w:val="000000" w:themeColor="text1"/>
                <w:kern w:val="0"/>
                <w:sz w:val="16"/>
                <w:szCs w:val="16"/>
                <w14:textFill>
                  <w14:solidFill>
                    <w14:schemeClr w14:val="tx1"/>
                  </w14:solidFill>
                </w14:textFill>
              </w:rPr>
              <w:t>擅自停止实施经营管理技术措施</w:t>
            </w:r>
          </w:p>
        </w:tc>
        <w:tc>
          <w:tcPr>
            <w:tcW w:w="8128" w:type="dxa"/>
            <w:shd w:val="clear" w:color="auto" w:fill="auto"/>
            <w:vAlign w:val="center"/>
          </w:tcPr>
          <w:p w14:paraId="54816D88">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《互联网上网服务营业场所管理条例》（国务院令第363号公布，国务院令第588号、第666号、第710号、第752号修订）</w:t>
            </w:r>
          </w:p>
          <w:p w14:paraId="46B3A78B">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三十一条第四项：互联网上网服务营业场所经营单位违反本条例的规定，有下列行为之一的，由文化行政部门给予警告，可以并处15000元以下的罚款；情节严重的，责令停业整顿，直至吊销《网络文化经营许可证》：（四）擅自停止实施经营管理技术措施的；</w:t>
            </w:r>
          </w:p>
        </w:tc>
        <w:tc>
          <w:tcPr>
            <w:tcW w:w="2025" w:type="dxa"/>
            <w:shd w:val="clear" w:color="auto" w:fill="auto"/>
            <w:vAlign w:val="center"/>
          </w:tcPr>
          <w:p w14:paraId="240D679D">
            <w:pPr>
              <w:widowControl/>
              <w:snapToGrid w:val="0"/>
              <w:spacing w:line="0" w:lineRule="atLeast"/>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p w14:paraId="2A00A6A4">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p w14:paraId="54194E35">
            <w:pPr>
              <w:widowControl/>
              <w:snapToGrid w:val="0"/>
              <w:spacing w:line="0" w:lineRule="atLeast"/>
              <w:jc w:val="center"/>
              <w:rPr>
                <w:rFonts w:ascii="Calibri" w:hAnsi="Calibri" w:eastAsia="宋体" w:cs="Calibri"/>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w:t>
            </w:r>
            <w:r>
              <w:rPr>
                <w:rFonts w:ascii="Calibri" w:hAnsi="Calibri" w:eastAsia="宋体" w:cs="Calibri"/>
                <w:color w:val="000000" w:themeColor="text1"/>
                <w:kern w:val="0"/>
                <w:sz w:val="16"/>
                <w:szCs w:val="16"/>
                <w14:textFill>
                  <w14:solidFill>
                    <w14:schemeClr w14:val="tx1"/>
                  </w14:solidFill>
                </w14:textFill>
              </w:rPr>
              <w:t>　</w:t>
            </w:r>
          </w:p>
          <w:p w14:paraId="25C01546">
            <w:pPr>
              <w:widowControl/>
              <w:snapToGrid w:val="0"/>
              <w:spacing w:line="0" w:lineRule="atLeast"/>
              <w:jc w:val="center"/>
              <w:rPr>
                <w:rFonts w:ascii="Calibri" w:hAnsi="Calibri" w:eastAsia="宋体" w:cs="Calibri"/>
                <w:color w:val="000000" w:themeColor="text1"/>
                <w:kern w:val="0"/>
                <w:sz w:val="16"/>
                <w:szCs w:val="16"/>
                <w14:textFill>
                  <w14:solidFill>
                    <w14:schemeClr w14:val="tx1"/>
                  </w14:solidFill>
                </w14:textFill>
              </w:rPr>
            </w:pPr>
            <w:r>
              <w:rPr>
                <w:rFonts w:ascii="Calibri" w:hAnsi="Calibri" w:eastAsia="宋体" w:cs="Calibri"/>
                <w:color w:val="000000" w:themeColor="text1"/>
                <w:kern w:val="0"/>
                <w:sz w:val="16"/>
                <w:szCs w:val="16"/>
                <w14:textFill>
                  <w14:solidFill>
                    <w14:schemeClr w14:val="tx1"/>
                  </w14:solidFill>
                </w14:textFill>
              </w:rPr>
              <w:t>　</w:t>
            </w:r>
          </w:p>
          <w:p w14:paraId="4ABDA1BD">
            <w:pPr>
              <w:widowControl/>
              <w:snapToGrid w:val="0"/>
              <w:spacing w:line="0" w:lineRule="atLeast"/>
              <w:jc w:val="center"/>
              <w:rPr>
                <w:rFonts w:ascii="Calibri" w:hAnsi="Calibri" w:eastAsia="宋体" w:cs="Calibri"/>
                <w:color w:val="000000" w:themeColor="text1"/>
                <w:kern w:val="0"/>
                <w:sz w:val="16"/>
                <w:szCs w:val="16"/>
                <w14:textFill>
                  <w14:solidFill>
                    <w14:schemeClr w14:val="tx1"/>
                  </w14:solidFill>
                </w14:textFill>
              </w:rPr>
            </w:pPr>
            <w:r>
              <w:rPr>
                <w:rFonts w:ascii="Calibri" w:hAnsi="Calibri" w:eastAsia="宋体" w:cs="Calibri"/>
                <w:color w:val="000000" w:themeColor="text1"/>
                <w:kern w:val="0"/>
                <w:sz w:val="16"/>
                <w:szCs w:val="16"/>
                <w14:textFill>
                  <w14:solidFill>
                    <w14:schemeClr w14:val="tx1"/>
                  </w14:solidFill>
                </w14:textFill>
              </w:rPr>
              <w:t>　</w:t>
            </w:r>
          </w:p>
          <w:p w14:paraId="41CFDABF">
            <w:pPr>
              <w:widowControl/>
              <w:snapToGrid w:val="0"/>
              <w:spacing w:line="0" w:lineRule="atLeast"/>
              <w:jc w:val="center"/>
              <w:rPr>
                <w:rFonts w:ascii="Calibri" w:hAnsi="Calibri" w:eastAsia="宋体" w:cs="Calibri"/>
                <w:color w:val="000000" w:themeColor="text1"/>
                <w:kern w:val="0"/>
                <w:sz w:val="16"/>
                <w:szCs w:val="16"/>
                <w14:textFill>
                  <w14:solidFill>
                    <w14:schemeClr w14:val="tx1"/>
                  </w14:solidFill>
                </w14:textFill>
              </w:rPr>
            </w:pPr>
            <w:r>
              <w:rPr>
                <w:rFonts w:ascii="Calibri" w:hAnsi="Calibri" w:eastAsia="宋体" w:cs="Calibri"/>
                <w:color w:val="000000" w:themeColor="text1"/>
                <w:kern w:val="0"/>
                <w:sz w:val="16"/>
                <w:szCs w:val="16"/>
                <w14:textFill>
                  <w14:solidFill>
                    <w14:schemeClr w14:val="tx1"/>
                  </w14:solidFill>
                </w14:textFill>
              </w:rPr>
              <w:t>　</w:t>
            </w:r>
          </w:p>
        </w:tc>
      </w:tr>
      <w:tr w14:paraId="2595A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823" w:hRule="atLeast"/>
          <w:jc w:val="center"/>
        </w:trPr>
        <w:tc>
          <w:tcPr>
            <w:tcW w:w="560" w:type="dxa"/>
            <w:shd w:val="clear" w:color="auto" w:fill="auto"/>
            <w:vAlign w:val="center"/>
          </w:tcPr>
          <w:p w14:paraId="76E4AABD">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64</w:t>
            </w:r>
          </w:p>
        </w:tc>
        <w:tc>
          <w:tcPr>
            <w:tcW w:w="1688" w:type="dxa"/>
            <w:shd w:val="clear" w:color="auto" w:fill="auto"/>
            <w:vAlign w:val="center"/>
          </w:tcPr>
          <w:p w14:paraId="2C6E2070">
            <w:pPr>
              <w:widowControl/>
              <w:snapToGrid w:val="0"/>
              <w:spacing w:line="0" w:lineRule="atLeast"/>
              <w:rPr>
                <w:rFonts w:hint="eastAsia" w:ascii="宋体" w:hAnsi="宋体" w:eastAsia="宋体" w:cs="宋体"/>
                <w:color w:val="000000" w:themeColor="text1"/>
                <w:kern w:val="0"/>
                <w:sz w:val="16"/>
                <w:szCs w:val="16"/>
                <w:lang w:eastAsia="zh-CN"/>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互联网上网服务营业场所经营单位</w:t>
            </w:r>
            <w:r>
              <w:rPr>
                <w:rFonts w:hint="eastAsia" w:ascii="宋体" w:hAnsi="宋体" w:eastAsia="宋体" w:cs="宋体"/>
                <w:color w:val="000000" w:themeColor="text1"/>
                <w:kern w:val="0"/>
                <w:sz w:val="16"/>
                <w:szCs w:val="16"/>
                <w:lang w:val="en-US" w:eastAsia="zh-CN"/>
                <w14:textFill>
                  <w14:solidFill>
                    <w14:schemeClr w14:val="tx1"/>
                  </w14:solidFill>
                </w14:textFill>
              </w:rPr>
              <w:t>是否</w:t>
            </w:r>
            <w:r>
              <w:rPr>
                <w:rFonts w:hint="eastAsia" w:ascii="宋体" w:hAnsi="宋体" w:eastAsia="宋体" w:cs="宋体"/>
                <w:color w:val="000000" w:themeColor="text1"/>
                <w:kern w:val="0"/>
                <w:sz w:val="16"/>
                <w:szCs w:val="16"/>
                <w14:textFill>
                  <w14:solidFill>
                    <w14:schemeClr w14:val="tx1"/>
                  </w14:solidFill>
                </w14:textFill>
              </w:rPr>
              <w:t>悬挂《网络文化经营许可证》</w:t>
            </w:r>
          </w:p>
        </w:tc>
        <w:tc>
          <w:tcPr>
            <w:tcW w:w="8128" w:type="dxa"/>
            <w:shd w:val="clear" w:color="auto" w:fill="auto"/>
            <w:vAlign w:val="center"/>
          </w:tcPr>
          <w:p w14:paraId="024AB00B">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《互联网上网服务营业场所管理条例》（国务院令第363号公布，国务院令第588号、第666号、第710号、第752号修订）</w:t>
            </w:r>
          </w:p>
          <w:p w14:paraId="6996894A">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三十一条第五项：互联网上网服务营业场所经营单位违反本条例的规定，有下列行为之一的，由文化行政部门给予警告，可以并处15000元以下的罚款；情节严重的，责令停业整顿，直至吊销《网络文化经营许可证》：（五）未悬挂《网络文化经营许可证》或者未成年人禁入标志的。</w:t>
            </w:r>
          </w:p>
        </w:tc>
        <w:tc>
          <w:tcPr>
            <w:tcW w:w="2025" w:type="dxa"/>
            <w:shd w:val="clear" w:color="auto" w:fill="auto"/>
            <w:vAlign w:val="center"/>
          </w:tcPr>
          <w:p w14:paraId="387F191D">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p w14:paraId="6A93F05F">
            <w:pPr>
              <w:widowControl/>
              <w:snapToGrid w:val="0"/>
              <w:spacing w:line="0" w:lineRule="atLeast"/>
              <w:jc w:val="center"/>
              <w:rPr>
                <w:rFonts w:ascii="Calibri" w:hAnsi="Calibri" w:eastAsia="宋体" w:cs="Calibri"/>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w:t>
            </w:r>
            <w:r>
              <w:rPr>
                <w:rFonts w:ascii="Calibri" w:hAnsi="Calibri" w:eastAsia="宋体" w:cs="Calibri"/>
                <w:color w:val="000000" w:themeColor="text1"/>
                <w:kern w:val="0"/>
                <w:sz w:val="16"/>
                <w:szCs w:val="16"/>
                <w14:textFill>
                  <w14:solidFill>
                    <w14:schemeClr w14:val="tx1"/>
                  </w14:solidFill>
                </w14:textFill>
              </w:rPr>
              <w:t>　</w:t>
            </w:r>
          </w:p>
          <w:p w14:paraId="1F4C8E3C">
            <w:pPr>
              <w:widowControl/>
              <w:snapToGrid w:val="0"/>
              <w:spacing w:line="0" w:lineRule="atLeast"/>
              <w:jc w:val="center"/>
              <w:rPr>
                <w:rFonts w:ascii="Calibri" w:hAnsi="Calibri" w:eastAsia="宋体" w:cs="Calibri"/>
                <w:color w:val="000000" w:themeColor="text1"/>
                <w:kern w:val="0"/>
                <w:sz w:val="16"/>
                <w:szCs w:val="16"/>
                <w14:textFill>
                  <w14:solidFill>
                    <w14:schemeClr w14:val="tx1"/>
                  </w14:solidFill>
                </w14:textFill>
              </w:rPr>
            </w:pPr>
            <w:r>
              <w:rPr>
                <w:rFonts w:ascii="Calibri" w:hAnsi="Calibri" w:eastAsia="宋体" w:cs="Calibri"/>
                <w:color w:val="000000" w:themeColor="text1"/>
                <w:kern w:val="0"/>
                <w:sz w:val="16"/>
                <w:szCs w:val="16"/>
                <w14:textFill>
                  <w14:solidFill>
                    <w14:schemeClr w14:val="tx1"/>
                  </w14:solidFill>
                </w14:textFill>
              </w:rPr>
              <w:t>　</w:t>
            </w:r>
          </w:p>
          <w:p w14:paraId="539C2469">
            <w:pPr>
              <w:widowControl/>
              <w:snapToGrid w:val="0"/>
              <w:spacing w:line="0" w:lineRule="atLeast"/>
              <w:jc w:val="center"/>
              <w:rPr>
                <w:rFonts w:ascii="Calibri" w:hAnsi="Calibri" w:eastAsia="宋体" w:cs="Calibri"/>
                <w:color w:val="000000" w:themeColor="text1"/>
                <w:kern w:val="0"/>
                <w:sz w:val="16"/>
                <w:szCs w:val="16"/>
                <w14:textFill>
                  <w14:solidFill>
                    <w14:schemeClr w14:val="tx1"/>
                  </w14:solidFill>
                </w14:textFill>
              </w:rPr>
            </w:pPr>
            <w:r>
              <w:rPr>
                <w:rFonts w:ascii="Calibri" w:hAnsi="Calibri" w:eastAsia="宋体" w:cs="Calibri"/>
                <w:color w:val="000000" w:themeColor="text1"/>
                <w:kern w:val="0"/>
                <w:sz w:val="16"/>
                <w:szCs w:val="16"/>
                <w14:textFill>
                  <w14:solidFill>
                    <w14:schemeClr w14:val="tx1"/>
                  </w14:solidFill>
                </w14:textFill>
              </w:rPr>
              <w:t>　</w:t>
            </w:r>
          </w:p>
        </w:tc>
      </w:tr>
      <w:tr w14:paraId="18621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223" w:hRule="atLeast"/>
          <w:jc w:val="center"/>
        </w:trPr>
        <w:tc>
          <w:tcPr>
            <w:tcW w:w="560" w:type="dxa"/>
            <w:shd w:val="clear" w:color="auto" w:fill="auto"/>
            <w:vAlign w:val="center"/>
          </w:tcPr>
          <w:p w14:paraId="480B4398">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65</w:t>
            </w:r>
          </w:p>
        </w:tc>
        <w:tc>
          <w:tcPr>
            <w:tcW w:w="1688" w:type="dxa"/>
            <w:shd w:val="clear" w:color="auto" w:fill="auto"/>
            <w:vAlign w:val="center"/>
          </w:tcPr>
          <w:p w14:paraId="582E74D8">
            <w:pPr>
              <w:widowControl/>
              <w:snapToGrid w:val="0"/>
              <w:spacing w:line="0" w:lineRule="atLeast"/>
              <w:rPr>
                <w:rFonts w:hint="eastAsia" w:ascii="宋体" w:hAnsi="宋体" w:eastAsia="宋体" w:cs="宋体"/>
                <w:color w:val="000000" w:themeColor="text1"/>
                <w:kern w:val="0"/>
                <w:sz w:val="16"/>
                <w:szCs w:val="16"/>
                <w:lang w:eastAsia="zh-CN"/>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互联网上网服务营业场所经营单位</w:t>
            </w:r>
            <w:r>
              <w:rPr>
                <w:rFonts w:hint="eastAsia" w:ascii="宋体" w:hAnsi="宋体" w:eastAsia="宋体" w:cs="宋体"/>
                <w:color w:val="000000" w:themeColor="text1"/>
                <w:kern w:val="0"/>
                <w:sz w:val="16"/>
                <w:szCs w:val="16"/>
                <w:lang w:val="en-US" w:eastAsia="zh-CN"/>
                <w14:textFill>
                  <w14:solidFill>
                    <w14:schemeClr w14:val="tx1"/>
                  </w14:solidFill>
                </w14:textFill>
              </w:rPr>
              <w:t>是否</w:t>
            </w:r>
            <w:r>
              <w:rPr>
                <w:rFonts w:hint="eastAsia" w:ascii="宋体" w:hAnsi="宋体" w:eastAsia="宋体" w:cs="宋体"/>
                <w:color w:val="000000" w:themeColor="text1"/>
                <w:kern w:val="0"/>
                <w:sz w:val="16"/>
                <w:szCs w:val="16"/>
                <w14:textFill>
                  <w14:solidFill>
                    <w14:schemeClr w14:val="tx1"/>
                  </w14:solidFill>
                </w14:textFill>
              </w:rPr>
              <w:t>向上网消费者提供的计算机未通过局域网的方式接入互联网</w:t>
            </w:r>
          </w:p>
        </w:tc>
        <w:tc>
          <w:tcPr>
            <w:tcW w:w="8128" w:type="dxa"/>
            <w:shd w:val="clear" w:color="auto" w:fill="auto"/>
            <w:vAlign w:val="center"/>
          </w:tcPr>
          <w:p w14:paraId="460B5A1D">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《互联网上网服务营业场所管理条例》（国务院令第363号公布，国务院令第588号、第666号、第710号、第752号修订）</w:t>
            </w:r>
          </w:p>
          <w:p w14:paraId="11B4BB0A">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三十三条第一项：互联网上网服务营业场所经营单位违反本条例的规定，有下列行为之一的，由文化行政部门、公安机关依据各自职权给予警告，可以并处15000元以下的罚款；情节严重的，责令停业整顿，直至由文化行政部门吊销《网络文化经营许可证》：（一）向上网消费者提供的计算机未通过局域网的方式接入互联网的；</w:t>
            </w:r>
          </w:p>
        </w:tc>
        <w:tc>
          <w:tcPr>
            <w:tcW w:w="2025" w:type="dxa"/>
            <w:shd w:val="clear" w:color="auto" w:fill="auto"/>
            <w:vAlign w:val="center"/>
          </w:tcPr>
          <w:p w14:paraId="3BA84EA9">
            <w:pPr>
              <w:widowControl/>
              <w:snapToGrid w:val="0"/>
              <w:spacing w:line="0" w:lineRule="atLeast"/>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p w14:paraId="27386917">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p w14:paraId="016543E7">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p w14:paraId="26198599">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w:t>
            </w:r>
          </w:p>
          <w:p w14:paraId="639D435F">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p w14:paraId="667F4AF7">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42605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377" w:hRule="atLeast"/>
          <w:jc w:val="center"/>
        </w:trPr>
        <w:tc>
          <w:tcPr>
            <w:tcW w:w="560" w:type="dxa"/>
            <w:shd w:val="clear" w:color="auto" w:fill="auto"/>
            <w:vAlign w:val="center"/>
          </w:tcPr>
          <w:p w14:paraId="645B9CA6">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66</w:t>
            </w:r>
          </w:p>
        </w:tc>
        <w:tc>
          <w:tcPr>
            <w:tcW w:w="1688" w:type="dxa"/>
            <w:shd w:val="clear" w:color="auto" w:fill="auto"/>
            <w:vAlign w:val="center"/>
          </w:tcPr>
          <w:p w14:paraId="7AF1C9C1">
            <w:pPr>
              <w:widowControl/>
              <w:snapToGrid w:val="0"/>
              <w:spacing w:line="0" w:lineRule="atLeast"/>
              <w:rPr>
                <w:rFonts w:hint="eastAsia" w:ascii="宋体" w:hAnsi="宋体" w:eastAsia="宋体" w:cs="宋体"/>
                <w:color w:val="000000" w:themeColor="text1"/>
                <w:kern w:val="0"/>
                <w:sz w:val="16"/>
                <w:szCs w:val="16"/>
                <w:lang w:eastAsia="zh-CN"/>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互联网上网服务营业场所经营单位</w:t>
            </w:r>
            <w:r>
              <w:rPr>
                <w:rFonts w:hint="eastAsia" w:ascii="宋体" w:hAnsi="宋体" w:eastAsia="宋体" w:cs="宋体"/>
                <w:color w:val="000000" w:themeColor="text1"/>
                <w:kern w:val="0"/>
                <w:sz w:val="16"/>
                <w:szCs w:val="16"/>
                <w:lang w:val="en-US" w:eastAsia="zh-CN"/>
                <w14:textFill>
                  <w14:solidFill>
                    <w14:schemeClr w14:val="tx1"/>
                  </w14:solidFill>
                </w14:textFill>
              </w:rPr>
              <w:t>是否</w:t>
            </w:r>
            <w:r>
              <w:rPr>
                <w:rFonts w:hint="eastAsia" w:ascii="宋体" w:hAnsi="宋体" w:eastAsia="宋体" w:cs="宋体"/>
                <w:color w:val="000000" w:themeColor="text1"/>
                <w:kern w:val="0"/>
                <w:sz w:val="16"/>
                <w:szCs w:val="16"/>
                <w14:textFill>
                  <w14:solidFill>
                    <w14:schemeClr w14:val="tx1"/>
                  </w14:solidFill>
                </w14:textFill>
              </w:rPr>
              <w:t>建立场内巡查制度或者发现上网消费者的违法行为未予制止并按规定举报</w:t>
            </w:r>
          </w:p>
        </w:tc>
        <w:tc>
          <w:tcPr>
            <w:tcW w:w="8128" w:type="dxa"/>
            <w:shd w:val="clear" w:color="auto" w:fill="auto"/>
            <w:vAlign w:val="center"/>
          </w:tcPr>
          <w:p w14:paraId="09BB72C2">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《互联网上网服务营业场所管理条例》（国务院令第363号公布，国务院令第588号、第666号、第710号、第752号修订）</w:t>
            </w:r>
          </w:p>
          <w:p w14:paraId="1383CB91">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三十三条第二项：互联网上网服务营业场所经营单位违反本条例的规定，有下列行为之一的，由文化行政部门、公安机关依据各自职权给予警告，可以并处15000元以下的罚款；情节严重的，责令停业整顿，直至由文化行政部门吊销《网络文化经营许可证》：（二）未建立场内巡查制度，或者发现上网消费者的违法行为未予制止并向文化行政部门、公安机关举报的；</w:t>
            </w:r>
          </w:p>
        </w:tc>
        <w:tc>
          <w:tcPr>
            <w:tcW w:w="2025" w:type="dxa"/>
            <w:shd w:val="clear" w:color="auto" w:fill="auto"/>
            <w:vAlign w:val="center"/>
          </w:tcPr>
          <w:p w14:paraId="5A46BF48">
            <w:pPr>
              <w:widowControl/>
              <w:snapToGrid w:val="0"/>
              <w:spacing w:line="0" w:lineRule="atLeast"/>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p w14:paraId="62CA382E">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ascii="Calibri" w:hAnsi="Calibri" w:eastAsia="宋体" w:cs="Calibri"/>
                <w:color w:val="000000" w:themeColor="text1"/>
                <w:kern w:val="0"/>
                <w:sz w:val="16"/>
                <w:szCs w:val="16"/>
                <w14:textFill>
                  <w14:solidFill>
                    <w14:schemeClr w14:val="tx1"/>
                  </w14:solidFill>
                </w14:textFill>
              </w:rPr>
              <w:t>　</w:t>
            </w:r>
          </w:p>
          <w:p w14:paraId="48C3AF69">
            <w:pPr>
              <w:widowControl/>
              <w:snapToGrid w:val="0"/>
              <w:spacing w:line="0" w:lineRule="atLeast"/>
              <w:jc w:val="center"/>
              <w:rPr>
                <w:rFonts w:ascii="Calibri" w:hAnsi="Calibri" w:eastAsia="宋体" w:cs="Calibri"/>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w:t>
            </w:r>
          </w:p>
          <w:p w14:paraId="3AA8AA99">
            <w:pPr>
              <w:widowControl/>
              <w:snapToGrid w:val="0"/>
              <w:spacing w:line="0" w:lineRule="atLeast"/>
              <w:jc w:val="center"/>
              <w:rPr>
                <w:rFonts w:ascii="Calibri" w:hAnsi="Calibri" w:eastAsia="宋体" w:cs="Calibri"/>
                <w:color w:val="000000" w:themeColor="text1"/>
                <w:kern w:val="0"/>
                <w:sz w:val="16"/>
                <w:szCs w:val="16"/>
                <w14:textFill>
                  <w14:solidFill>
                    <w14:schemeClr w14:val="tx1"/>
                  </w14:solidFill>
                </w14:textFill>
              </w:rPr>
            </w:pPr>
            <w:r>
              <w:rPr>
                <w:rFonts w:ascii="Calibri" w:hAnsi="Calibri" w:eastAsia="宋体" w:cs="Calibri"/>
                <w:color w:val="000000" w:themeColor="text1"/>
                <w:kern w:val="0"/>
                <w:sz w:val="16"/>
                <w:szCs w:val="16"/>
                <w14:textFill>
                  <w14:solidFill>
                    <w14:schemeClr w14:val="tx1"/>
                  </w14:solidFill>
                </w14:textFill>
              </w:rPr>
              <w:t>　</w:t>
            </w:r>
          </w:p>
        </w:tc>
      </w:tr>
      <w:tr w14:paraId="0263E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188" w:hRule="exact"/>
          <w:jc w:val="center"/>
        </w:trPr>
        <w:tc>
          <w:tcPr>
            <w:tcW w:w="560" w:type="dxa"/>
            <w:shd w:val="clear" w:color="auto" w:fill="auto"/>
            <w:vAlign w:val="center"/>
          </w:tcPr>
          <w:p w14:paraId="2C339A5E">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67</w:t>
            </w:r>
          </w:p>
        </w:tc>
        <w:tc>
          <w:tcPr>
            <w:tcW w:w="1688" w:type="dxa"/>
            <w:shd w:val="clear" w:color="auto" w:fill="auto"/>
            <w:vAlign w:val="center"/>
          </w:tcPr>
          <w:p w14:paraId="429BABFB">
            <w:pPr>
              <w:widowControl/>
              <w:snapToGrid w:val="0"/>
              <w:spacing w:line="0" w:lineRule="atLeast"/>
              <w:rPr>
                <w:rFonts w:hint="eastAsia" w:ascii="宋体" w:hAnsi="宋体" w:eastAsia="宋体" w:cs="宋体"/>
                <w:color w:val="000000" w:themeColor="text1"/>
                <w:kern w:val="0"/>
                <w:sz w:val="16"/>
                <w:szCs w:val="16"/>
                <w:lang w:eastAsia="zh-CN"/>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互联网上网服务营业场所经营单位</w:t>
            </w:r>
            <w:r>
              <w:rPr>
                <w:rFonts w:hint="eastAsia" w:ascii="宋体" w:hAnsi="宋体" w:eastAsia="宋体" w:cs="宋体"/>
                <w:color w:val="000000" w:themeColor="text1"/>
                <w:kern w:val="0"/>
                <w:sz w:val="16"/>
                <w:szCs w:val="16"/>
                <w:lang w:val="en-US" w:eastAsia="zh-CN"/>
                <w14:textFill>
                  <w14:solidFill>
                    <w14:schemeClr w14:val="tx1"/>
                  </w14:solidFill>
                </w14:textFill>
              </w:rPr>
              <w:t>是否</w:t>
            </w:r>
            <w:r>
              <w:rPr>
                <w:rFonts w:hint="eastAsia" w:ascii="宋体" w:hAnsi="宋体" w:eastAsia="宋体" w:cs="宋体"/>
                <w:color w:val="000000" w:themeColor="text1"/>
                <w:kern w:val="0"/>
                <w:sz w:val="16"/>
                <w:szCs w:val="16"/>
                <w14:textFill>
                  <w14:solidFill>
                    <w14:schemeClr w14:val="tx1"/>
                  </w14:solidFill>
                </w14:textFill>
              </w:rPr>
              <w:t>按规定核对、登记上网消费者的有效身份证件或者记录有关上网信息</w:t>
            </w:r>
          </w:p>
        </w:tc>
        <w:tc>
          <w:tcPr>
            <w:tcW w:w="8128" w:type="dxa"/>
            <w:shd w:val="clear" w:color="auto" w:fill="auto"/>
            <w:vAlign w:val="center"/>
          </w:tcPr>
          <w:p w14:paraId="14BCE717">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《互联网上网服务营业场所管理条例》（国务院令第363号公布，国务院令第588号、第666号、第710号、第752号修订）</w:t>
            </w:r>
          </w:p>
          <w:p w14:paraId="6ACAE9A6">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三十三条第三项：互联网上网服务营业场所经营单位违反本条例的规定，有下列行为之一的，由文化行政部门、公安机关依据各自职权给予警告，可以并处15000元以下的罚款；情节严重的，责令停业整顿，直至由文化行政部门吊销《网络文化经营许可证》：（三）未按规定核对、登记上网消费者的有效身份证件或者记录有关上网信息的；</w:t>
            </w:r>
          </w:p>
        </w:tc>
        <w:tc>
          <w:tcPr>
            <w:tcW w:w="2025" w:type="dxa"/>
            <w:shd w:val="clear" w:color="auto" w:fill="auto"/>
            <w:vAlign w:val="center"/>
          </w:tcPr>
          <w:p w14:paraId="6EE78F7D">
            <w:pPr>
              <w:widowControl/>
              <w:snapToGrid w:val="0"/>
              <w:spacing w:line="0" w:lineRule="atLeast"/>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p w14:paraId="0B2C2A06">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p w14:paraId="42A1D719">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　</w:t>
            </w:r>
          </w:p>
          <w:p w14:paraId="45806960">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p w14:paraId="4F0D414B">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685FC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735" w:hRule="exact"/>
          <w:jc w:val="center"/>
        </w:trPr>
        <w:tc>
          <w:tcPr>
            <w:tcW w:w="560" w:type="dxa"/>
            <w:shd w:val="clear" w:color="auto" w:fill="auto"/>
            <w:vAlign w:val="center"/>
          </w:tcPr>
          <w:p w14:paraId="128597DA">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68</w:t>
            </w:r>
          </w:p>
        </w:tc>
        <w:tc>
          <w:tcPr>
            <w:tcW w:w="1688" w:type="dxa"/>
            <w:shd w:val="clear" w:color="auto" w:fill="auto"/>
            <w:vAlign w:val="center"/>
          </w:tcPr>
          <w:p w14:paraId="7E675C6A">
            <w:pPr>
              <w:widowControl/>
              <w:snapToGrid w:val="0"/>
              <w:spacing w:line="0" w:lineRule="atLeast"/>
              <w:rPr>
                <w:rFonts w:hint="eastAsia" w:ascii="宋体" w:hAnsi="宋体" w:eastAsia="宋体" w:cs="宋体"/>
                <w:color w:val="000000" w:themeColor="text1"/>
                <w:kern w:val="0"/>
                <w:sz w:val="16"/>
                <w:szCs w:val="16"/>
                <w:lang w:eastAsia="zh-CN"/>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互联网上网服务营业场所经营单位</w:t>
            </w:r>
            <w:r>
              <w:rPr>
                <w:rFonts w:hint="eastAsia" w:ascii="宋体" w:hAnsi="宋体" w:eastAsia="宋体" w:cs="宋体"/>
                <w:color w:val="000000" w:themeColor="text1"/>
                <w:kern w:val="0"/>
                <w:sz w:val="16"/>
                <w:szCs w:val="16"/>
                <w:lang w:val="en-US" w:eastAsia="zh-CN"/>
                <w14:textFill>
                  <w14:solidFill>
                    <w14:schemeClr w14:val="tx1"/>
                  </w14:solidFill>
                </w14:textFill>
              </w:rPr>
              <w:t>是否</w:t>
            </w:r>
            <w:r>
              <w:rPr>
                <w:rFonts w:hint="eastAsia" w:ascii="宋体" w:hAnsi="宋体" w:eastAsia="宋体" w:cs="宋体"/>
                <w:color w:val="000000" w:themeColor="text1"/>
                <w:kern w:val="0"/>
                <w:sz w:val="16"/>
                <w:szCs w:val="16"/>
                <w14:textFill>
                  <w14:solidFill>
                    <w14:schemeClr w14:val="tx1"/>
                  </w14:solidFill>
                </w14:textFill>
              </w:rPr>
              <w:t>按规定时间保存登记内容、记录备份或者在保存期内修改、删除登记内容、记录备份</w:t>
            </w:r>
          </w:p>
        </w:tc>
        <w:tc>
          <w:tcPr>
            <w:tcW w:w="8128" w:type="dxa"/>
            <w:shd w:val="clear" w:color="auto" w:fill="auto"/>
            <w:vAlign w:val="center"/>
          </w:tcPr>
          <w:p w14:paraId="1209E950">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《互联网上网服务营业场所管理条例》（国务院令第363号公布，国务院令第588号、第666号、第710号、第752号修订）</w:t>
            </w:r>
          </w:p>
          <w:p w14:paraId="73F48700">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三十三条第四项：互联网上网服务营业场所经营单位违反本条例的规定，有下列行为之一的，由文化行政部门、公安机关依据各自职权给予警告，可以并处15000元以下的罚款；情节严重的，责令停业整顿，直至由文化行政部门吊销《网络文化经营许可证》：（四）未按规定时间保存登记内容、记录备份，或者在保存期内修改、删除登记内容、记录备份的；</w:t>
            </w:r>
          </w:p>
        </w:tc>
        <w:tc>
          <w:tcPr>
            <w:tcW w:w="2025" w:type="dxa"/>
            <w:shd w:val="clear" w:color="auto" w:fill="auto"/>
            <w:vAlign w:val="center"/>
          </w:tcPr>
          <w:p w14:paraId="5B362A36">
            <w:pPr>
              <w:widowControl/>
              <w:snapToGrid w:val="0"/>
              <w:spacing w:line="0" w:lineRule="atLeast"/>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p w14:paraId="7BDE99DD">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p w14:paraId="079AF0ED">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p w14:paraId="42DFD883">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　</w:t>
            </w:r>
          </w:p>
          <w:p w14:paraId="59D6C346">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p w14:paraId="2AF84E24">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0C625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394" w:hRule="exact"/>
          <w:jc w:val="center"/>
        </w:trPr>
        <w:tc>
          <w:tcPr>
            <w:tcW w:w="560" w:type="dxa"/>
            <w:shd w:val="clear" w:color="auto" w:fill="auto"/>
            <w:vAlign w:val="center"/>
          </w:tcPr>
          <w:p w14:paraId="6998571A">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69</w:t>
            </w:r>
          </w:p>
        </w:tc>
        <w:tc>
          <w:tcPr>
            <w:tcW w:w="1688" w:type="dxa"/>
            <w:shd w:val="clear" w:color="auto" w:fill="auto"/>
            <w:vAlign w:val="center"/>
          </w:tcPr>
          <w:p w14:paraId="5150A304">
            <w:pPr>
              <w:widowControl/>
              <w:snapToGrid w:val="0"/>
              <w:spacing w:line="0" w:lineRule="atLeast"/>
              <w:rPr>
                <w:rFonts w:hint="eastAsia" w:ascii="宋体" w:hAnsi="宋体" w:eastAsia="宋体" w:cs="宋体"/>
                <w:color w:val="000000" w:themeColor="text1"/>
                <w:kern w:val="0"/>
                <w:sz w:val="16"/>
                <w:szCs w:val="16"/>
                <w:lang w:eastAsia="zh-CN"/>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互联网上网服务营业场所经营单位变更事项或者终止经营活动</w:t>
            </w:r>
            <w:r>
              <w:rPr>
                <w:rFonts w:hint="eastAsia" w:ascii="宋体" w:hAnsi="宋体" w:eastAsia="宋体" w:cs="宋体"/>
                <w:color w:val="000000" w:themeColor="text1"/>
                <w:kern w:val="0"/>
                <w:sz w:val="16"/>
                <w:szCs w:val="16"/>
                <w:lang w:val="en-US" w:eastAsia="zh-CN"/>
                <w14:textFill>
                  <w14:solidFill>
                    <w14:schemeClr w14:val="tx1"/>
                  </w14:solidFill>
                </w14:textFill>
              </w:rPr>
              <w:t>是否</w:t>
            </w:r>
            <w:r>
              <w:rPr>
                <w:rFonts w:hint="eastAsia" w:ascii="宋体" w:hAnsi="宋体" w:eastAsia="宋体" w:cs="宋体"/>
                <w:color w:val="000000" w:themeColor="text1"/>
                <w:kern w:val="0"/>
                <w:sz w:val="16"/>
                <w:szCs w:val="16"/>
                <w14:textFill>
                  <w14:solidFill>
                    <w14:schemeClr w14:val="tx1"/>
                  </w14:solidFill>
                </w14:textFill>
              </w:rPr>
              <w:t>按规定办理手续或者备案</w:t>
            </w:r>
          </w:p>
        </w:tc>
        <w:tc>
          <w:tcPr>
            <w:tcW w:w="8128" w:type="dxa"/>
            <w:shd w:val="clear" w:color="auto" w:fill="auto"/>
            <w:vAlign w:val="center"/>
          </w:tcPr>
          <w:p w14:paraId="6A095FD5">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《互联网上网服务营业场所管理条例》（国务院令第363号公布，国务院令第588号、第666号、第710号、第752号修订）</w:t>
            </w:r>
          </w:p>
          <w:p w14:paraId="16682EB8">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三十三条第五项：互联网上网服务营业场所经营单位违反本条例的规定，有下列行为之一的，由文化行政部门、公安机关依据各自职权给予警告，可以并处15000元以下的罚款；情节严重的，责令停业整顿，直至由文化行政部门吊销《网络文化经营许可证》：（五）变更名称、住所、法定代表人或者主要负责人、注册资本、网络地址或者终止经营活动，未向文化行政部门、公安机关办理有关手续或者备案的。</w:t>
            </w:r>
          </w:p>
        </w:tc>
        <w:tc>
          <w:tcPr>
            <w:tcW w:w="2025" w:type="dxa"/>
            <w:shd w:val="clear" w:color="auto" w:fill="auto"/>
            <w:vAlign w:val="center"/>
          </w:tcPr>
          <w:p w14:paraId="348CC224">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p w14:paraId="4AAA68D2">
            <w:pPr>
              <w:widowControl/>
              <w:snapToGrid w:val="0"/>
              <w:spacing w:line="0" w:lineRule="atLeast"/>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　</w:t>
            </w:r>
          </w:p>
          <w:p w14:paraId="1A4ED3D8">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0A5F0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0" w:hRule="atLeast"/>
          <w:jc w:val="center"/>
        </w:trPr>
        <w:tc>
          <w:tcPr>
            <w:tcW w:w="560" w:type="dxa"/>
            <w:shd w:val="clear" w:color="auto" w:fill="auto"/>
            <w:vAlign w:val="center"/>
          </w:tcPr>
          <w:p w14:paraId="01A9F5C2">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70</w:t>
            </w:r>
          </w:p>
        </w:tc>
        <w:tc>
          <w:tcPr>
            <w:tcW w:w="1688" w:type="dxa"/>
            <w:shd w:val="clear" w:color="auto" w:fill="auto"/>
            <w:vAlign w:val="center"/>
          </w:tcPr>
          <w:p w14:paraId="679A57FF">
            <w:pPr>
              <w:widowControl/>
              <w:snapToGrid w:val="0"/>
              <w:spacing w:line="0" w:lineRule="atLeast"/>
              <w:rPr>
                <w:rFonts w:hint="eastAsia" w:ascii="宋体" w:hAnsi="宋体" w:eastAsia="宋体" w:cs="宋体"/>
                <w:color w:val="000000" w:themeColor="text1"/>
                <w:kern w:val="0"/>
                <w:sz w:val="16"/>
                <w:szCs w:val="16"/>
                <w:lang w:eastAsia="zh-CN"/>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互联网上网服务营业场所经营单位</w:t>
            </w:r>
            <w:r>
              <w:rPr>
                <w:rFonts w:hint="eastAsia" w:ascii="宋体" w:hAnsi="宋体" w:eastAsia="宋体" w:cs="宋体"/>
                <w:color w:val="000000" w:themeColor="text1"/>
                <w:kern w:val="0"/>
                <w:sz w:val="16"/>
                <w:szCs w:val="16"/>
                <w:lang w:val="en-US" w:eastAsia="zh-CN"/>
                <w14:textFill>
                  <w14:solidFill>
                    <w14:schemeClr w14:val="tx1"/>
                  </w14:solidFill>
                </w14:textFill>
              </w:rPr>
              <w:t>是否</w:t>
            </w:r>
            <w:r>
              <w:rPr>
                <w:rFonts w:hint="eastAsia" w:ascii="宋体" w:hAnsi="宋体" w:eastAsia="宋体" w:cs="宋体"/>
                <w:color w:val="000000" w:themeColor="text1"/>
                <w:kern w:val="0"/>
                <w:sz w:val="16"/>
                <w:szCs w:val="16"/>
                <w14:textFill>
                  <w14:solidFill>
                    <w14:schemeClr w14:val="tx1"/>
                  </w14:solidFill>
                </w14:textFill>
              </w:rPr>
              <w:t>利用明火照明或者发现吸烟不予制止，或者未悬挂禁止吸烟标志等行为，情节严重</w:t>
            </w:r>
          </w:p>
        </w:tc>
        <w:tc>
          <w:tcPr>
            <w:tcW w:w="8128" w:type="dxa"/>
            <w:shd w:val="clear" w:color="auto" w:fill="auto"/>
            <w:vAlign w:val="center"/>
          </w:tcPr>
          <w:p w14:paraId="0565A999">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《互联网上网服务营业场所管理条例》（国务院令第363号公布，国务院令第588号、第666号、第710号、第752号修订）</w:t>
            </w:r>
          </w:p>
          <w:p w14:paraId="321A9EEC">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三十四条：互联网上网服务营业场所经营单位违反本条例的规定，有下列行为之一的，由公安机关给予警告，可以并处15000元以下的罚款；情节严重的，责令停业整顿，直至由文化行政部门吊销《网络文化经营许可证》：（一）利用明火照明或者发现吸烟不予制止，或者未悬挂禁止吸烟标志的；（二）允许带入或者存放易燃、易爆物品的；（三）在营业场所安装固定的封闭门窗栅栏的；（四）营业期间封堵或者锁闭门窗、安全疏散通道或者安全出口的；（五）擅自停止实施安全技术措施的。</w:t>
            </w:r>
          </w:p>
        </w:tc>
        <w:tc>
          <w:tcPr>
            <w:tcW w:w="2025" w:type="dxa"/>
            <w:shd w:val="clear" w:color="auto" w:fill="auto"/>
            <w:vAlign w:val="center"/>
          </w:tcPr>
          <w:p w14:paraId="729FD5F6">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p w14:paraId="29AB77BE">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w:t>
            </w:r>
          </w:p>
        </w:tc>
      </w:tr>
      <w:tr w14:paraId="40453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868" w:hRule="exact"/>
          <w:jc w:val="center"/>
        </w:trPr>
        <w:tc>
          <w:tcPr>
            <w:tcW w:w="560" w:type="dxa"/>
            <w:shd w:val="clear" w:color="auto" w:fill="auto"/>
            <w:vAlign w:val="center"/>
          </w:tcPr>
          <w:p w14:paraId="576C9C7B">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71</w:t>
            </w:r>
          </w:p>
        </w:tc>
        <w:tc>
          <w:tcPr>
            <w:tcW w:w="1688" w:type="dxa"/>
            <w:shd w:val="clear" w:color="auto" w:fill="auto"/>
            <w:vAlign w:val="center"/>
          </w:tcPr>
          <w:p w14:paraId="7794B2A3">
            <w:pPr>
              <w:widowControl/>
              <w:snapToGrid w:val="0"/>
              <w:spacing w:line="0" w:lineRule="atLeast"/>
              <w:rPr>
                <w:rFonts w:hint="eastAsia" w:ascii="宋体" w:hAnsi="宋体" w:eastAsia="宋体" w:cs="宋体"/>
                <w:color w:val="000000" w:themeColor="text1"/>
                <w:kern w:val="0"/>
                <w:sz w:val="16"/>
                <w:szCs w:val="16"/>
                <w:lang w:eastAsia="zh-CN"/>
                <w14:textFill>
                  <w14:solidFill>
                    <w14:schemeClr w14:val="tx1"/>
                  </w14:solidFill>
                </w14:textFill>
              </w:rPr>
            </w:pPr>
            <w:r>
              <w:rPr>
                <w:rFonts w:hint="eastAsia" w:ascii="宋体" w:hAnsi="宋体" w:eastAsia="宋体" w:cs="宋体"/>
                <w:color w:val="000000" w:themeColor="text1"/>
                <w:kern w:val="0"/>
                <w:sz w:val="16"/>
                <w:szCs w:val="16"/>
                <w:lang w:val="en-US" w:eastAsia="zh-CN"/>
                <w14:textFill>
                  <w14:solidFill>
                    <w14:schemeClr w14:val="tx1"/>
                  </w14:solidFill>
                </w14:textFill>
              </w:rPr>
              <w:t>是否</w:t>
            </w:r>
            <w:r>
              <w:rPr>
                <w:rFonts w:hint="eastAsia" w:ascii="宋体" w:hAnsi="宋体" w:eastAsia="宋体" w:cs="宋体"/>
                <w:color w:val="000000" w:themeColor="text1"/>
                <w:kern w:val="0"/>
                <w:sz w:val="16"/>
                <w:szCs w:val="16"/>
                <w14:textFill>
                  <w14:solidFill>
                    <w14:schemeClr w14:val="tx1"/>
                  </w14:solidFill>
                </w14:textFill>
              </w:rPr>
              <w:t>未经批准擅自开办艺术考级活动</w:t>
            </w:r>
          </w:p>
        </w:tc>
        <w:tc>
          <w:tcPr>
            <w:tcW w:w="8128" w:type="dxa"/>
            <w:shd w:val="clear" w:color="auto" w:fill="auto"/>
            <w:vAlign w:val="center"/>
          </w:tcPr>
          <w:p w14:paraId="76BFDA4B">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《社会艺术水平考级管理办法》（2004年文化部令第31号公布，2017年文化部令第57号修订）</w:t>
            </w:r>
          </w:p>
          <w:p w14:paraId="2523A8B1">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第二十四条：未经批准擅自开办艺术考级活动的，由县级以上文化行政部门或者文化市场综合执法机构责令停止违法活动，并处10000元以上30000元以下罚款。</w:t>
            </w:r>
          </w:p>
        </w:tc>
        <w:tc>
          <w:tcPr>
            <w:tcW w:w="2025" w:type="dxa"/>
            <w:shd w:val="clear" w:color="auto" w:fill="auto"/>
            <w:vAlign w:val="center"/>
          </w:tcPr>
          <w:p w14:paraId="5CD8769A">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p w14:paraId="5074B35F">
            <w:pPr>
              <w:widowControl/>
              <w:snapToGrid w:val="0"/>
              <w:spacing w:line="0" w:lineRule="atLeast"/>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　</w:t>
            </w:r>
          </w:p>
          <w:p w14:paraId="7CB95C1E">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10012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595" w:hRule="atLeast"/>
          <w:jc w:val="center"/>
        </w:trPr>
        <w:tc>
          <w:tcPr>
            <w:tcW w:w="560" w:type="dxa"/>
            <w:shd w:val="clear" w:color="auto" w:fill="auto"/>
            <w:vAlign w:val="center"/>
          </w:tcPr>
          <w:p w14:paraId="61E9E62F">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72</w:t>
            </w:r>
          </w:p>
        </w:tc>
        <w:tc>
          <w:tcPr>
            <w:tcW w:w="1688" w:type="dxa"/>
            <w:shd w:val="clear" w:color="auto" w:fill="auto"/>
            <w:vAlign w:val="center"/>
          </w:tcPr>
          <w:p w14:paraId="3EFBC580">
            <w:pPr>
              <w:widowControl/>
              <w:snapToGrid w:val="0"/>
              <w:spacing w:line="0" w:lineRule="atLeast"/>
              <w:rPr>
                <w:rFonts w:hint="eastAsia" w:ascii="宋体" w:hAnsi="宋体" w:eastAsia="宋体" w:cs="宋体"/>
                <w:color w:val="000000" w:themeColor="text1"/>
                <w:kern w:val="0"/>
                <w:sz w:val="16"/>
                <w:szCs w:val="16"/>
                <w:lang w:eastAsia="zh-CN"/>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艺术考级机构组织艺术考级活动前</w:t>
            </w:r>
            <w:r>
              <w:rPr>
                <w:rFonts w:hint="eastAsia" w:ascii="宋体" w:hAnsi="宋体" w:eastAsia="宋体" w:cs="宋体"/>
                <w:color w:val="000000" w:themeColor="text1"/>
                <w:kern w:val="0"/>
                <w:sz w:val="16"/>
                <w:szCs w:val="16"/>
                <w:lang w:val="en-US" w:eastAsia="zh-CN"/>
                <w14:textFill>
                  <w14:solidFill>
                    <w14:schemeClr w14:val="tx1"/>
                  </w14:solidFill>
                </w14:textFill>
              </w:rPr>
              <w:t>是否</w:t>
            </w:r>
            <w:r>
              <w:rPr>
                <w:rFonts w:hint="eastAsia" w:ascii="宋体" w:hAnsi="宋体" w:eastAsia="宋体" w:cs="宋体"/>
                <w:color w:val="000000" w:themeColor="text1"/>
                <w:kern w:val="0"/>
                <w:sz w:val="16"/>
                <w:szCs w:val="16"/>
                <w14:textFill>
                  <w14:solidFill>
                    <w14:schemeClr w14:val="tx1"/>
                  </w14:solidFill>
                </w14:textFill>
              </w:rPr>
              <w:t>向社会发布考级简章或考级简章内容不符合规定等行为</w:t>
            </w:r>
          </w:p>
        </w:tc>
        <w:tc>
          <w:tcPr>
            <w:tcW w:w="8128" w:type="dxa"/>
            <w:shd w:val="clear" w:color="auto" w:fill="auto"/>
            <w:vAlign w:val="center"/>
          </w:tcPr>
          <w:p w14:paraId="267C4315">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《社会艺术水平考级管理办法》（2004年文化部令第31号公布，2017年文化部令第57号修订）</w:t>
            </w:r>
          </w:p>
          <w:p w14:paraId="302D4ABB">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第二十五条：艺术考级机构有下列行为之一的，由县级以上文化行政部门或者文化市场综合执法机构予以警告，责令改正并处10000元以下罚款：（一）组织艺术考级活动前未向社会发布考级简章或考级简章内容不符合规定的；（二）未按规定将承办单位的基本情况和合作协议备案的；（三）组织艺术考级活动未按规定将考级简章、考级时间、考级地点、考生数量、考场安排、考官名单等情况备案的；（四）艺术考级活动结束后未按规定报送考级结果的；（五）艺术考级机构主要负责人、办公地点有变动未按规定向审批机关备案的。</w:t>
            </w:r>
          </w:p>
        </w:tc>
        <w:tc>
          <w:tcPr>
            <w:tcW w:w="2025" w:type="dxa"/>
            <w:shd w:val="clear" w:color="auto" w:fill="auto"/>
            <w:vAlign w:val="center"/>
          </w:tcPr>
          <w:p w14:paraId="5BF19696">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p w14:paraId="3DA47588">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w:t>
            </w:r>
          </w:p>
        </w:tc>
      </w:tr>
      <w:tr w14:paraId="76FE6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exact"/>
          <w:jc w:val="center"/>
        </w:trPr>
        <w:tc>
          <w:tcPr>
            <w:tcW w:w="560" w:type="dxa"/>
            <w:vMerge w:val="restart"/>
            <w:shd w:val="clear" w:color="auto" w:fill="auto"/>
            <w:vAlign w:val="center"/>
          </w:tcPr>
          <w:p w14:paraId="3C98CFB3">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73</w:t>
            </w:r>
          </w:p>
        </w:tc>
        <w:tc>
          <w:tcPr>
            <w:tcW w:w="1688" w:type="dxa"/>
            <w:vMerge w:val="restart"/>
            <w:shd w:val="clear" w:color="auto" w:fill="auto"/>
            <w:vAlign w:val="center"/>
          </w:tcPr>
          <w:p w14:paraId="724C5FB7">
            <w:pPr>
              <w:widowControl/>
              <w:snapToGrid w:val="0"/>
              <w:spacing w:line="0" w:lineRule="atLeast"/>
              <w:rPr>
                <w:rFonts w:hint="eastAsia" w:ascii="宋体" w:hAnsi="宋体" w:eastAsia="宋体" w:cs="宋体"/>
                <w:color w:val="000000" w:themeColor="text1"/>
                <w:kern w:val="0"/>
                <w:sz w:val="16"/>
                <w:szCs w:val="16"/>
                <w:lang w:eastAsia="zh-CN"/>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艺术考级机构委托的承办单位</w:t>
            </w:r>
            <w:r>
              <w:rPr>
                <w:rFonts w:hint="eastAsia" w:ascii="宋体" w:hAnsi="宋体" w:eastAsia="宋体" w:cs="宋体"/>
                <w:color w:val="000000" w:themeColor="text1"/>
                <w:kern w:val="0"/>
                <w:sz w:val="16"/>
                <w:szCs w:val="16"/>
                <w:lang w:val="en-US" w:eastAsia="zh-CN"/>
                <w14:textFill>
                  <w14:solidFill>
                    <w14:schemeClr w14:val="tx1"/>
                  </w14:solidFill>
                </w14:textFill>
              </w:rPr>
              <w:t>是否</w:t>
            </w:r>
            <w:r>
              <w:rPr>
                <w:rFonts w:hint="eastAsia" w:ascii="宋体" w:hAnsi="宋体" w:eastAsia="宋体" w:cs="宋体"/>
                <w:color w:val="000000" w:themeColor="text1"/>
                <w:kern w:val="0"/>
                <w:sz w:val="16"/>
                <w:szCs w:val="16"/>
                <w14:textFill>
                  <w14:solidFill>
                    <w14:schemeClr w14:val="tx1"/>
                  </w14:solidFill>
                </w14:textFill>
              </w:rPr>
              <w:t>符合规定</w:t>
            </w:r>
          </w:p>
        </w:tc>
        <w:tc>
          <w:tcPr>
            <w:tcW w:w="8128" w:type="dxa"/>
            <w:vMerge w:val="restart"/>
            <w:shd w:val="clear" w:color="auto" w:fill="auto"/>
            <w:vAlign w:val="center"/>
          </w:tcPr>
          <w:p w14:paraId="199DD016">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《社会艺术水平考级管理办法》（2004年文化部令第31号公布，2017年文化部令第57号修订）</w:t>
            </w:r>
          </w:p>
          <w:p w14:paraId="15DA082B">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二十六条：艺术考级机构有下列行为之一的，由文化行政部门或者文化市场综合执法机构予以警告，责令改正并处30000元以下罚款；情节严重的，取消开办艺术考级活动资格：（一）委托的承办单位不符合规定的；（二）未按照规定组建常设工作机构并配备专职工作人员的；（三）未按照本机构教材确定艺术考级内容的；（四）未按照规定要求实行回避的；（五）阻挠、抗拒文化行政部门或者文化市场综合执法机构工作人员监督检查的。</w:t>
            </w:r>
          </w:p>
        </w:tc>
        <w:tc>
          <w:tcPr>
            <w:tcW w:w="2025" w:type="dxa"/>
            <w:shd w:val="clear" w:color="auto" w:fill="auto"/>
            <w:vAlign w:val="center"/>
          </w:tcPr>
          <w:p w14:paraId="6494AE9C">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p w14:paraId="6C2BDDBD">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w:t>
            </w:r>
          </w:p>
        </w:tc>
      </w:tr>
      <w:tr w14:paraId="6C2C4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868" w:hRule="exact"/>
          <w:jc w:val="center"/>
        </w:trPr>
        <w:tc>
          <w:tcPr>
            <w:tcW w:w="560" w:type="dxa"/>
            <w:vMerge w:val="continue"/>
            <w:vAlign w:val="center"/>
          </w:tcPr>
          <w:p w14:paraId="77922EDE">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688" w:type="dxa"/>
            <w:vMerge w:val="continue"/>
            <w:vAlign w:val="center"/>
          </w:tcPr>
          <w:p w14:paraId="7BEC9EB9">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8128" w:type="dxa"/>
            <w:vMerge w:val="continue"/>
            <w:vAlign w:val="center"/>
          </w:tcPr>
          <w:p w14:paraId="5D2F9682">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2025" w:type="dxa"/>
            <w:shd w:val="clear" w:color="auto" w:fill="auto"/>
            <w:vAlign w:val="center"/>
          </w:tcPr>
          <w:p w14:paraId="0986890D">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r>
      <w:tr w14:paraId="6A450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36" w:hRule="atLeast"/>
          <w:jc w:val="center"/>
        </w:trPr>
        <w:tc>
          <w:tcPr>
            <w:tcW w:w="560" w:type="dxa"/>
            <w:shd w:val="clear" w:color="auto" w:fill="auto"/>
            <w:vAlign w:val="center"/>
          </w:tcPr>
          <w:p w14:paraId="40760353">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74</w:t>
            </w:r>
          </w:p>
        </w:tc>
        <w:tc>
          <w:tcPr>
            <w:tcW w:w="1688" w:type="dxa"/>
            <w:shd w:val="clear" w:color="auto" w:fill="auto"/>
            <w:vAlign w:val="center"/>
          </w:tcPr>
          <w:p w14:paraId="3EF1670B">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lang w:val="en-US" w:eastAsia="zh-CN"/>
                <w14:textFill>
                  <w14:solidFill>
                    <w14:schemeClr w14:val="tx1"/>
                  </w14:solidFill>
                </w14:textFill>
              </w:rPr>
              <w:t>是否</w:t>
            </w:r>
            <w:r>
              <w:rPr>
                <w:rFonts w:hint="eastAsia" w:ascii="宋体" w:hAnsi="宋体" w:eastAsia="宋体" w:cs="宋体"/>
                <w:color w:val="000000" w:themeColor="text1"/>
                <w:kern w:val="0"/>
                <w:sz w:val="16"/>
                <w:szCs w:val="16"/>
                <w14:textFill>
                  <w14:solidFill>
                    <w14:schemeClr w14:val="tx1"/>
                  </w14:solidFill>
                </w14:textFill>
              </w:rPr>
              <w:t>在学校、幼儿园周边设置营业性娱乐场所、互联网上网服务营业场所处罚</w:t>
            </w:r>
          </w:p>
        </w:tc>
        <w:tc>
          <w:tcPr>
            <w:tcW w:w="8128" w:type="dxa"/>
            <w:shd w:val="clear" w:color="auto" w:fill="auto"/>
            <w:vAlign w:val="center"/>
          </w:tcPr>
          <w:p w14:paraId="03F1C579">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法律：《未成年人保护法》（2020年10月17日修订）</w:t>
            </w:r>
          </w:p>
          <w:p w14:paraId="649B674B">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第一百二十三条　相关经营者违反本法第五十八条、第五十九条第一款、第六十条规定的，由文化和旅游、市场监督管理、烟草专卖、公安等部门按照职责分工责令限期改正，给予警告，没收违法所得，可以并处五万元以下罚款；拒不改正或者情节严重的，责令停业整顿或者吊销营业执照、吊销相关许可证，可以并处五万元以上五十万元以下罚款。</w:t>
            </w:r>
          </w:p>
          <w:p w14:paraId="46A03891">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第五十八条　学校、幼儿园周边不得设置营业性娱乐场所、酒吧、互联网上网服务营业场所等不适宜未成年人活动的场所。营业性歌舞娱乐场所、酒吧、互联网上网服务营业场所等不适宜未成年人活动场所的经营者，不得允许未成年人进入；游艺娱乐场所设置的电子游戏设备，除国家法定节假日外，不得向未成年人提供。经营者应当在显著位置设置未成年人禁入、限入标志；对难以判明是否是未成年人的，应当要求其出示身份证件。</w:t>
            </w:r>
          </w:p>
        </w:tc>
        <w:tc>
          <w:tcPr>
            <w:tcW w:w="2025" w:type="dxa"/>
            <w:shd w:val="clear" w:color="auto" w:fill="auto"/>
            <w:vAlign w:val="center"/>
          </w:tcPr>
          <w:p w14:paraId="17DFB69E">
            <w:pPr>
              <w:widowControl/>
              <w:snapToGrid w:val="0"/>
              <w:spacing w:line="0" w:lineRule="atLeast"/>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p w14:paraId="59FB3037">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p w14:paraId="1BF68492">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w:t>
            </w:r>
          </w:p>
          <w:p w14:paraId="71901D33">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2C7DD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177" w:hRule="atLeast"/>
          <w:jc w:val="center"/>
        </w:trPr>
        <w:tc>
          <w:tcPr>
            <w:tcW w:w="560" w:type="dxa"/>
            <w:vMerge w:val="restart"/>
            <w:shd w:val="clear" w:color="auto" w:fill="auto"/>
            <w:vAlign w:val="center"/>
          </w:tcPr>
          <w:p w14:paraId="331EDA65">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75</w:t>
            </w:r>
          </w:p>
        </w:tc>
        <w:tc>
          <w:tcPr>
            <w:tcW w:w="1688" w:type="dxa"/>
            <w:vMerge w:val="restart"/>
            <w:shd w:val="clear" w:color="auto" w:fill="auto"/>
            <w:vAlign w:val="center"/>
          </w:tcPr>
          <w:p w14:paraId="1871EF91">
            <w:pPr>
              <w:widowControl/>
              <w:snapToGrid w:val="0"/>
              <w:spacing w:line="0" w:lineRule="atLeast"/>
              <w:rPr>
                <w:rFonts w:hint="eastAsia" w:ascii="宋体" w:hAnsi="宋体" w:eastAsia="宋体" w:cs="宋体"/>
                <w:color w:val="000000" w:themeColor="text1"/>
                <w:kern w:val="0"/>
                <w:sz w:val="16"/>
                <w:szCs w:val="16"/>
                <w:lang w:eastAsia="zh-CN"/>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营业性歌舞娱乐场所、互联网上网服务营业场所、游艺娱乐场所</w:t>
            </w:r>
            <w:r>
              <w:rPr>
                <w:rFonts w:hint="eastAsia" w:ascii="宋体" w:hAnsi="宋体" w:eastAsia="宋体" w:cs="宋体"/>
                <w:color w:val="000000" w:themeColor="text1"/>
                <w:kern w:val="0"/>
                <w:sz w:val="16"/>
                <w:szCs w:val="16"/>
                <w:lang w:val="en-US" w:eastAsia="zh-CN"/>
                <w14:textFill>
                  <w14:solidFill>
                    <w14:schemeClr w14:val="tx1"/>
                  </w14:solidFill>
                </w14:textFill>
              </w:rPr>
              <w:t>是否</w:t>
            </w:r>
            <w:r>
              <w:rPr>
                <w:rFonts w:hint="eastAsia" w:ascii="宋体" w:hAnsi="宋体" w:eastAsia="宋体" w:cs="宋体"/>
                <w:color w:val="000000" w:themeColor="text1"/>
                <w:kern w:val="0"/>
                <w:sz w:val="16"/>
                <w:szCs w:val="16"/>
                <w14:textFill>
                  <w14:solidFill>
                    <w14:schemeClr w14:val="tx1"/>
                  </w14:solidFill>
                </w14:textFill>
              </w:rPr>
              <w:t>在显著位置设置未成年人禁入、限入标志</w:t>
            </w:r>
          </w:p>
        </w:tc>
        <w:tc>
          <w:tcPr>
            <w:tcW w:w="8128" w:type="dxa"/>
            <w:vMerge w:val="restart"/>
            <w:shd w:val="clear" w:color="auto" w:fill="auto"/>
            <w:vAlign w:val="center"/>
          </w:tcPr>
          <w:p w14:paraId="2A051434">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1.法律：《未成年人保护法》（2020年10月17日修订）</w:t>
            </w:r>
          </w:p>
          <w:p w14:paraId="1551791E">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第一百二十三条　相关经营者违反本法第五十八条、第五十九条第一款、第六十条规定的，由文化和旅游、市场监督管理、烟草专卖、公安等部门按照职责分工责令限期改正，给予警告，没收违法所得，可以并处五万元以下罚款；拒不改正或者情节严重的，责令停业整顿或者吊销营业执照、吊销相关许可证，可以并处五万元以上五十万元以下罚款。</w:t>
            </w:r>
          </w:p>
          <w:p w14:paraId="0B4E4978">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第五十八条　学校、幼儿园周边不得设置营业性娱乐场所、酒吧、互联网上网服务营业场所等不适宜未成年人活动的场所。营业性歌舞娱乐场所、酒吧、互联网上网服务营业场所等不适宜未成年人活动场所的经营者，不得允许未成年人进入；游艺娱乐场所设置的电子游戏设备，除国家法定节假日外，不得向未成年人提供。经营者应当在显著位置设置未成年人禁入、限入标志；对难以判明是否是未成年人的，应当要求其出示身份证件。</w:t>
            </w:r>
          </w:p>
          <w:p w14:paraId="3E9E0DB3">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2.《娱乐场所管理条例》（国务院令第458号公布，国务院令第666号、第732号修订）</w:t>
            </w:r>
          </w:p>
          <w:p w14:paraId="12E5B648">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第五十一条：娱乐场所未按照本条例规定悬挂警示标志、未成年人禁入或者限入标志的，由县级人民政府文化主管部门、县级公安部门依据法定职权责令改正，给予警告。</w:t>
            </w:r>
          </w:p>
          <w:p w14:paraId="5E0D523A">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3.《娱乐场所管理办法》（2013年文化部令第55号公布，2017年文化部令第57号、2022年文化和旅游部令第10号修订）</w:t>
            </w:r>
          </w:p>
          <w:p w14:paraId="05560773">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第二十四条：娱乐场所应当在显著位置悬挂娱乐经营许可证、未成年人禁入或者限入标志，标志应当注明举报电话。</w:t>
            </w:r>
          </w:p>
          <w:p w14:paraId="398B538A">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第三十三条：娱乐场所违反本办法第二十四条规定的，由县级以上人民政府文化和旅游主管部门责令改正，予以警告。</w:t>
            </w:r>
          </w:p>
          <w:p w14:paraId="2F79C908">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4．《互联网上网服务营业场所管理条例》（国务院令第363号公布，国务院令第588号、第666号、第710号、第752号修订）</w:t>
            </w:r>
          </w:p>
          <w:p w14:paraId="2170990C">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三十一条第五项：互联网上网服务营业场所经营单位违反本条例的规定，有下列行为之一的，由文化行政部门给予警告，可以并处15000元以下的罚款；情节严重的，责令停业整顿，直至吊销《网络文化经营许可证》：（五）未悬挂《网络文化经营许可证》或者未成年人禁入标志的。</w:t>
            </w:r>
          </w:p>
        </w:tc>
        <w:tc>
          <w:tcPr>
            <w:tcW w:w="2025" w:type="dxa"/>
            <w:shd w:val="clear" w:color="auto" w:fill="auto"/>
            <w:vAlign w:val="center"/>
          </w:tcPr>
          <w:p w14:paraId="18F063B2">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p w14:paraId="6A1FF365">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w:t>
            </w:r>
          </w:p>
        </w:tc>
      </w:tr>
      <w:tr w14:paraId="79485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859" w:hRule="atLeast"/>
          <w:jc w:val="center"/>
        </w:trPr>
        <w:tc>
          <w:tcPr>
            <w:tcW w:w="560" w:type="dxa"/>
            <w:vMerge w:val="continue"/>
            <w:vAlign w:val="center"/>
          </w:tcPr>
          <w:p w14:paraId="74567717">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688" w:type="dxa"/>
            <w:vMerge w:val="continue"/>
            <w:vAlign w:val="center"/>
          </w:tcPr>
          <w:p w14:paraId="3970A63B">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8128" w:type="dxa"/>
            <w:vMerge w:val="continue"/>
            <w:vAlign w:val="center"/>
          </w:tcPr>
          <w:p w14:paraId="2E68AD66">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2025" w:type="dxa"/>
            <w:shd w:val="clear" w:color="auto" w:fill="auto"/>
            <w:noWrap/>
            <w:vAlign w:val="center"/>
          </w:tcPr>
          <w:p w14:paraId="4072846D">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p w14:paraId="115011BD">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w:t>
            </w:r>
          </w:p>
        </w:tc>
      </w:tr>
      <w:tr w14:paraId="64CC1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290" w:hRule="atLeast"/>
          <w:jc w:val="center"/>
        </w:trPr>
        <w:tc>
          <w:tcPr>
            <w:tcW w:w="560" w:type="dxa"/>
            <w:vMerge w:val="continue"/>
            <w:vAlign w:val="center"/>
          </w:tcPr>
          <w:p w14:paraId="69C17588">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688" w:type="dxa"/>
            <w:vMerge w:val="continue"/>
            <w:vAlign w:val="center"/>
          </w:tcPr>
          <w:p w14:paraId="66875D6F">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8128" w:type="dxa"/>
            <w:vMerge w:val="continue"/>
            <w:vAlign w:val="center"/>
          </w:tcPr>
          <w:p w14:paraId="79A8213C">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2025" w:type="dxa"/>
            <w:shd w:val="clear" w:color="auto" w:fill="auto"/>
            <w:noWrap/>
            <w:vAlign w:val="center"/>
          </w:tcPr>
          <w:p w14:paraId="20E13826">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p w14:paraId="13B90A21">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w:t>
            </w:r>
          </w:p>
        </w:tc>
      </w:tr>
      <w:tr w14:paraId="6F0B0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375" w:hRule="atLeast"/>
          <w:jc w:val="center"/>
        </w:trPr>
        <w:tc>
          <w:tcPr>
            <w:tcW w:w="560" w:type="dxa"/>
            <w:vMerge w:val="continue"/>
            <w:vAlign w:val="center"/>
          </w:tcPr>
          <w:p w14:paraId="120207E4">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688" w:type="dxa"/>
            <w:vMerge w:val="continue"/>
            <w:vAlign w:val="center"/>
          </w:tcPr>
          <w:p w14:paraId="57F09BE2">
            <w:pPr>
              <w:widowControl/>
              <w:snapToGrid w:val="0"/>
              <w:spacing w:line="0" w:lineRule="atLeast"/>
              <w:jc w:val="left"/>
              <w:rPr>
                <w:rFonts w:ascii="宋体" w:hAnsi="宋体" w:eastAsia="宋体" w:cs="宋体"/>
                <w:color w:val="000000" w:themeColor="text1"/>
                <w:kern w:val="0"/>
                <w:sz w:val="16"/>
                <w:szCs w:val="16"/>
                <w14:textFill>
                  <w14:solidFill>
                    <w14:schemeClr w14:val="tx1"/>
                  </w14:solidFill>
                </w14:textFill>
              </w:rPr>
            </w:pPr>
          </w:p>
        </w:tc>
        <w:tc>
          <w:tcPr>
            <w:tcW w:w="8128" w:type="dxa"/>
            <w:vMerge w:val="continue"/>
            <w:vAlign w:val="center"/>
          </w:tcPr>
          <w:p w14:paraId="435B7993">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2025" w:type="dxa"/>
            <w:shd w:val="clear" w:color="auto" w:fill="auto"/>
            <w:noWrap/>
            <w:vAlign w:val="center"/>
          </w:tcPr>
          <w:p w14:paraId="17802821">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p w14:paraId="12629195">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w:t>
            </w:r>
          </w:p>
        </w:tc>
      </w:tr>
      <w:tr w14:paraId="5D6E7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exact"/>
          <w:jc w:val="center"/>
        </w:trPr>
        <w:tc>
          <w:tcPr>
            <w:tcW w:w="560" w:type="dxa"/>
            <w:vMerge w:val="restart"/>
            <w:shd w:val="clear" w:color="auto" w:fill="auto"/>
            <w:vAlign w:val="center"/>
          </w:tcPr>
          <w:p w14:paraId="45E4D969">
            <w:pPr>
              <w:widowControl/>
              <w:snapToGrid w:val="0"/>
              <w:spacing w:line="0" w:lineRule="atLeast"/>
              <w:jc w:val="center"/>
              <w:rPr>
                <w:rFonts w:ascii="宋体" w:hAnsi="宋体" w:eastAsia="宋体" w:cs="宋体"/>
                <w:kern w:val="0"/>
                <w:sz w:val="16"/>
                <w:szCs w:val="16"/>
              </w:rPr>
            </w:pPr>
            <w:r>
              <w:rPr>
                <w:rFonts w:hint="eastAsia" w:ascii="宋体" w:hAnsi="宋体" w:eastAsia="宋体" w:cs="宋体"/>
                <w:kern w:val="0"/>
                <w:sz w:val="16"/>
                <w:szCs w:val="16"/>
              </w:rPr>
              <w:t>76</w:t>
            </w:r>
          </w:p>
        </w:tc>
        <w:tc>
          <w:tcPr>
            <w:tcW w:w="1688" w:type="dxa"/>
            <w:vMerge w:val="restart"/>
            <w:shd w:val="clear" w:color="auto" w:fill="auto"/>
            <w:vAlign w:val="center"/>
          </w:tcPr>
          <w:p w14:paraId="2513C757">
            <w:pPr>
              <w:widowControl/>
              <w:snapToGrid w:val="0"/>
              <w:spacing w:line="0" w:lineRule="atLeast"/>
              <w:rPr>
                <w:rFonts w:hint="eastAsia" w:ascii="宋体" w:hAnsi="宋体" w:eastAsia="宋体" w:cs="宋体"/>
                <w:color w:val="0000FF"/>
                <w:kern w:val="0"/>
                <w:sz w:val="16"/>
                <w:szCs w:val="16"/>
                <w:lang w:eastAsia="zh-CN"/>
              </w:rPr>
            </w:pPr>
            <w:r>
              <w:rPr>
                <w:rFonts w:hint="eastAsia" w:ascii="宋体" w:hAnsi="宋体" w:eastAsia="宋体" w:cs="宋体"/>
                <w:color w:val="000000" w:themeColor="text1"/>
                <w:kern w:val="0"/>
                <w:sz w:val="16"/>
                <w:szCs w:val="16"/>
                <w:lang w:val="en-US" w:eastAsia="zh-CN"/>
                <w14:textFill>
                  <w14:solidFill>
                    <w14:schemeClr w14:val="tx1"/>
                  </w14:solidFill>
                </w14:textFill>
              </w:rPr>
              <w:t>是否</w:t>
            </w:r>
            <w:r>
              <w:rPr>
                <w:rFonts w:hint="eastAsia" w:ascii="宋体" w:hAnsi="宋体" w:eastAsia="宋体" w:cs="宋体"/>
                <w:color w:val="0000FF"/>
                <w:kern w:val="0"/>
                <w:sz w:val="16"/>
                <w:szCs w:val="16"/>
              </w:rPr>
              <w:t>允许未成年人进入营业性歌舞娱乐场所、互联网上网服务营业场所等行为</w:t>
            </w:r>
          </w:p>
        </w:tc>
        <w:tc>
          <w:tcPr>
            <w:tcW w:w="8128" w:type="dxa"/>
            <w:vMerge w:val="restart"/>
            <w:shd w:val="clear" w:color="auto" w:fill="auto"/>
            <w:vAlign w:val="center"/>
          </w:tcPr>
          <w:p w14:paraId="37CA9791">
            <w:pPr>
              <w:widowControl/>
              <w:snapToGrid w:val="0"/>
              <w:spacing w:line="0" w:lineRule="atLeast"/>
              <w:ind w:firstLine="320" w:firstLineChars="200"/>
              <w:rPr>
                <w:rFonts w:ascii="宋体" w:hAnsi="宋体" w:eastAsia="宋体" w:cs="宋体"/>
                <w:color w:val="0000FF"/>
                <w:kern w:val="0"/>
                <w:sz w:val="16"/>
                <w:szCs w:val="16"/>
              </w:rPr>
            </w:pPr>
            <w:r>
              <w:rPr>
                <w:rFonts w:hint="eastAsia" w:ascii="宋体" w:hAnsi="宋体" w:eastAsia="宋体" w:cs="宋体"/>
                <w:color w:val="0000FF"/>
                <w:kern w:val="0"/>
                <w:sz w:val="16"/>
                <w:szCs w:val="16"/>
              </w:rPr>
              <w:t>1.法律：《未成年人保护法》（2020年10月17日修订）</w:t>
            </w:r>
          </w:p>
          <w:p w14:paraId="0F93C51B">
            <w:pPr>
              <w:widowControl/>
              <w:snapToGrid w:val="0"/>
              <w:spacing w:line="0" w:lineRule="atLeast"/>
              <w:ind w:firstLine="320" w:firstLineChars="200"/>
              <w:rPr>
                <w:rFonts w:ascii="宋体" w:hAnsi="宋体" w:eastAsia="宋体" w:cs="宋体"/>
                <w:color w:val="0000FF"/>
                <w:kern w:val="0"/>
                <w:sz w:val="16"/>
                <w:szCs w:val="16"/>
              </w:rPr>
            </w:pPr>
            <w:r>
              <w:rPr>
                <w:rFonts w:hint="eastAsia" w:ascii="宋体" w:hAnsi="宋体" w:eastAsia="宋体" w:cs="宋体"/>
                <w:color w:val="0000FF"/>
                <w:kern w:val="0"/>
                <w:sz w:val="16"/>
                <w:szCs w:val="16"/>
              </w:rPr>
              <w:t>第一百二十三条　相关经营者违反本法第五十八条、第五十九条第一款、第六十条规定的，由文化和旅游、市场监督管理、烟草专卖、公安等部门按照职责分工责令限期改正，给予警告，没收违法所得，可以并处五万元以下罚款；拒不改正或者情节严重的，责令停业整顿或者吊销营业执照、吊销相关许可证，可以并处五万元以上五十万元以下罚款。</w:t>
            </w:r>
          </w:p>
          <w:p w14:paraId="2E63B98B">
            <w:pPr>
              <w:widowControl/>
              <w:snapToGrid w:val="0"/>
              <w:spacing w:line="0" w:lineRule="atLeast"/>
              <w:ind w:firstLine="320" w:firstLineChars="200"/>
              <w:rPr>
                <w:rFonts w:ascii="宋体" w:hAnsi="宋体" w:eastAsia="宋体" w:cs="宋体"/>
                <w:color w:val="0000FF"/>
                <w:kern w:val="0"/>
                <w:sz w:val="16"/>
                <w:szCs w:val="16"/>
              </w:rPr>
            </w:pPr>
            <w:r>
              <w:rPr>
                <w:rFonts w:hint="eastAsia" w:ascii="宋体" w:hAnsi="宋体" w:eastAsia="宋体" w:cs="宋体"/>
                <w:color w:val="0000FF"/>
                <w:kern w:val="0"/>
                <w:sz w:val="16"/>
                <w:szCs w:val="16"/>
              </w:rPr>
              <w:t>第五十八条　学校、幼儿园周边不得设置营业性娱乐场所、酒吧、互联网上网服务营业场所等不适宜未成年人活动的场所。营业性歌舞娱乐场所、酒吧、互联网上网服务营业场所等不适宜未成年人活动场所的经营者，不得允许未成年人进入；游艺娱乐场所设置的电子游戏设备，除国家法定节假日外，不得向未成年人提供。经营者应当在显著位置设置未成年人禁入、限入标志；对难以判明是否是未成年人的，应当要求其出示身份证件。</w:t>
            </w:r>
          </w:p>
          <w:p w14:paraId="36DE80C9">
            <w:pPr>
              <w:widowControl/>
              <w:snapToGrid w:val="0"/>
              <w:spacing w:line="0" w:lineRule="atLeast"/>
              <w:ind w:firstLine="320" w:firstLineChars="200"/>
              <w:rPr>
                <w:rFonts w:ascii="宋体" w:hAnsi="宋体" w:eastAsia="宋体" w:cs="宋体"/>
                <w:color w:val="0000FF"/>
                <w:kern w:val="0"/>
                <w:sz w:val="16"/>
                <w:szCs w:val="16"/>
              </w:rPr>
            </w:pPr>
          </w:p>
        </w:tc>
        <w:tc>
          <w:tcPr>
            <w:tcW w:w="2025" w:type="dxa"/>
            <w:shd w:val="clear" w:color="auto" w:fill="auto"/>
            <w:vAlign w:val="center"/>
          </w:tcPr>
          <w:p w14:paraId="702359C4">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p w14:paraId="585FFA0F">
            <w:pPr>
              <w:widowControl/>
              <w:snapToGrid w:val="0"/>
              <w:spacing w:line="0" w:lineRule="atLeast"/>
              <w:jc w:val="center"/>
              <w:rPr>
                <w:rFonts w:ascii="宋体" w:hAnsi="宋体" w:eastAsia="宋体" w:cs="宋体"/>
                <w:color w:val="0000FF"/>
                <w:kern w:val="0"/>
                <w:sz w:val="16"/>
                <w:szCs w:val="16"/>
              </w:rPr>
            </w:pPr>
            <w:r>
              <w:rPr>
                <w:rFonts w:hint="eastAsia" w:ascii="宋体" w:hAnsi="宋体" w:eastAsia="宋体" w:cs="宋体"/>
                <w:color w:val="000000" w:themeColor="text1"/>
                <w:kern w:val="0"/>
                <w:sz w:val="16"/>
                <w:szCs w:val="16"/>
                <w14:textFill>
                  <w14:solidFill>
                    <w14:schemeClr w14:val="tx1"/>
                  </w14:solidFill>
                </w14:textFill>
              </w:rPr>
              <w:t>县（区级）文体和旅游局</w:t>
            </w:r>
          </w:p>
        </w:tc>
      </w:tr>
      <w:tr w14:paraId="114D9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250" w:hRule="exact"/>
          <w:jc w:val="center"/>
        </w:trPr>
        <w:tc>
          <w:tcPr>
            <w:tcW w:w="560" w:type="dxa"/>
            <w:vMerge w:val="continue"/>
            <w:vAlign w:val="center"/>
          </w:tcPr>
          <w:p w14:paraId="3E518522">
            <w:pPr>
              <w:widowControl/>
              <w:snapToGrid w:val="0"/>
              <w:spacing w:line="0" w:lineRule="atLeast"/>
              <w:jc w:val="center"/>
              <w:rPr>
                <w:rFonts w:ascii="宋体" w:hAnsi="宋体" w:eastAsia="宋体" w:cs="宋体"/>
                <w:kern w:val="0"/>
                <w:sz w:val="16"/>
                <w:szCs w:val="16"/>
              </w:rPr>
            </w:pPr>
          </w:p>
        </w:tc>
        <w:tc>
          <w:tcPr>
            <w:tcW w:w="1688" w:type="dxa"/>
            <w:vMerge w:val="continue"/>
            <w:vAlign w:val="center"/>
          </w:tcPr>
          <w:p w14:paraId="23C6C6C9">
            <w:pPr>
              <w:widowControl/>
              <w:snapToGrid w:val="0"/>
              <w:spacing w:line="0" w:lineRule="atLeast"/>
              <w:jc w:val="left"/>
              <w:rPr>
                <w:rFonts w:ascii="宋体" w:hAnsi="宋体" w:eastAsia="宋体" w:cs="宋体"/>
                <w:color w:val="0000FF"/>
                <w:kern w:val="0"/>
                <w:sz w:val="16"/>
                <w:szCs w:val="16"/>
              </w:rPr>
            </w:pPr>
          </w:p>
        </w:tc>
        <w:tc>
          <w:tcPr>
            <w:tcW w:w="8128" w:type="dxa"/>
            <w:vMerge w:val="continue"/>
            <w:vAlign w:val="center"/>
          </w:tcPr>
          <w:p w14:paraId="234881CC">
            <w:pPr>
              <w:widowControl/>
              <w:snapToGrid w:val="0"/>
              <w:spacing w:line="0" w:lineRule="atLeast"/>
              <w:ind w:firstLine="320" w:firstLineChars="200"/>
              <w:rPr>
                <w:rFonts w:ascii="宋体" w:hAnsi="宋体" w:eastAsia="宋体" w:cs="宋体"/>
                <w:color w:val="0000FF"/>
                <w:kern w:val="0"/>
                <w:sz w:val="16"/>
                <w:szCs w:val="16"/>
              </w:rPr>
            </w:pPr>
          </w:p>
        </w:tc>
        <w:tc>
          <w:tcPr>
            <w:tcW w:w="2025" w:type="dxa"/>
            <w:shd w:val="clear" w:color="auto" w:fill="auto"/>
            <w:vAlign w:val="center"/>
          </w:tcPr>
          <w:p w14:paraId="58F8150E">
            <w:pPr>
              <w:widowControl/>
              <w:snapToGrid w:val="0"/>
              <w:spacing w:line="0" w:lineRule="atLeast"/>
              <w:jc w:val="center"/>
              <w:rPr>
                <w:rFonts w:hint="eastAsia" w:ascii="宋体" w:hAnsi="宋体" w:eastAsia="宋体" w:cs="宋体"/>
                <w:color w:val="0000FF"/>
                <w:kern w:val="0"/>
                <w:sz w:val="16"/>
                <w:szCs w:val="16"/>
              </w:rPr>
            </w:pPr>
            <w:r>
              <w:rPr>
                <w:rFonts w:hint="eastAsia" w:ascii="宋体" w:hAnsi="宋体" w:eastAsia="宋体" w:cs="宋体"/>
                <w:color w:val="0000FF"/>
                <w:kern w:val="0"/>
                <w:sz w:val="16"/>
                <w:szCs w:val="16"/>
              </w:rPr>
              <w:t>　</w:t>
            </w:r>
          </w:p>
          <w:p w14:paraId="05213102">
            <w:pPr>
              <w:widowControl/>
              <w:snapToGrid w:val="0"/>
              <w:spacing w:line="0" w:lineRule="atLeast"/>
              <w:jc w:val="center"/>
              <w:rPr>
                <w:rFonts w:ascii="宋体" w:hAnsi="宋体" w:eastAsia="宋体" w:cs="宋体"/>
                <w:color w:val="0000FF"/>
                <w:kern w:val="0"/>
                <w:sz w:val="16"/>
                <w:szCs w:val="16"/>
              </w:rPr>
            </w:pPr>
            <w:r>
              <w:rPr>
                <w:rFonts w:hint="eastAsia" w:ascii="宋体" w:hAnsi="宋体" w:eastAsia="宋体" w:cs="宋体"/>
                <w:color w:val="0000FF"/>
                <w:kern w:val="0"/>
                <w:sz w:val="16"/>
                <w:szCs w:val="16"/>
              </w:rPr>
              <w:t>　</w:t>
            </w:r>
          </w:p>
          <w:p w14:paraId="0A896B31">
            <w:pPr>
              <w:widowControl/>
              <w:snapToGrid w:val="0"/>
              <w:spacing w:line="0" w:lineRule="atLeast"/>
              <w:jc w:val="center"/>
              <w:rPr>
                <w:rFonts w:ascii="宋体" w:hAnsi="宋体" w:eastAsia="宋体" w:cs="宋体"/>
                <w:color w:val="0000FF"/>
                <w:kern w:val="0"/>
                <w:sz w:val="16"/>
                <w:szCs w:val="16"/>
              </w:rPr>
            </w:pPr>
            <w:r>
              <w:rPr>
                <w:rFonts w:hint="eastAsia" w:ascii="宋体" w:hAnsi="宋体" w:eastAsia="宋体" w:cs="宋体"/>
                <w:color w:val="0000FF"/>
                <w:kern w:val="0"/>
                <w:sz w:val="16"/>
                <w:szCs w:val="16"/>
              </w:rPr>
              <w:t>　</w:t>
            </w:r>
          </w:p>
          <w:p w14:paraId="7F18A3CF">
            <w:pPr>
              <w:widowControl/>
              <w:snapToGrid w:val="0"/>
              <w:spacing w:line="0" w:lineRule="atLeast"/>
              <w:jc w:val="center"/>
              <w:rPr>
                <w:rFonts w:ascii="宋体" w:hAnsi="宋体" w:eastAsia="宋体" w:cs="宋体"/>
                <w:color w:val="0000FF"/>
                <w:kern w:val="0"/>
                <w:sz w:val="16"/>
                <w:szCs w:val="16"/>
              </w:rPr>
            </w:pPr>
            <w:r>
              <w:rPr>
                <w:rFonts w:hint="eastAsia" w:ascii="宋体" w:hAnsi="宋体" w:eastAsia="宋体" w:cs="宋体"/>
                <w:color w:val="0000FF"/>
                <w:kern w:val="0"/>
                <w:sz w:val="16"/>
                <w:szCs w:val="16"/>
              </w:rPr>
              <w:t>　</w:t>
            </w:r>
          </w:p>
          <w:p w14:paraId="532CF57A">
            <w:pPr>
              <w:widowControl/>
              <w:snapToGrid w:val="0"/>
              <w:spacing w:line="0" w:lineRule="atLeast"/>
              <w:jc w:val="center"/>
              <w:rPr>
                <w:rFonts w:ascii="宋体" w:hAnsi="宋体" w:eastAsia="宋体" w:cs="宋体"/>
                <w:color w:val="0000FF"/>
                <w:kern w:val="0"/>
                <w:sz w:val="16"/>
                <w:szCs w:val="16"/>
              </w:rPr>
            </w:pPr>
            <w:r>
              <w:rPr>
                <w:rFonts w:hint="eastAsia" w:ascii="宋体" w:hAnsi="宋体" w:eastAsia="宋体" w:cs="宋体"/>
                <w:color w:val="0000FF"/>
                <w:kern w:val="0"/>
                <w:sz w:val="16"/>
                <w:szCs w:val="16"/>
              </w:rPr>
              <w:t>　</w:t>
            </w:r>
          </w:p>
        </w:tc>
      </w:tr>
    </w:tbl>
    <w:p w14:paraId="56FA463E">
      <w:pPr>
        <w:rPr>
          <w:color w:val="000000" w:themeColor="text1"/>
          <w14:textFill>
            <w14:solidFill>
              <w14:schemeClr w14:val="tx1"/>
            </w14:solidFill>
          </w14:textFill>
        </w:rPr>
      </w:pPr>
    </w:p>
    <w:p w14:paraId="7A20C121">
      <w:pPr>
        <w:widowControl/>
        <w:jc w:val="left"/>
        <w:rPr>
          <w:color w:val="000000" w:themeColor="text1"/>
          <w14:textFill>
            <w14:solidFill>
              <w14:schemeClr w14:val="tx1"/>
            </w14:solidFill>
          </w14:textFill>
        </w:rPr>
      </w:pPr>
      <w:r>
        <w:rPr>
          <w:color w:val="000000" w:themeColor="text1"/>
          <w14:textFill>
            <w14:solidFill>
              <w14:schemeClr w14:val="tx1"/>
            </w14:solidFill>
          </w14:textFill>
        </w:rPr>
        <w:br w:type="page"/>
      </w:r>
    </w:p>
    <w:p w14:paraId="50B3CE62">
      <w:pPr>
        <w:pStyle w:val="2"/>
        <w:spacing w:before="0" w:after="0"/>
        <w:rPr>
          <w:color w:val="000000" w:themeColor="text1"/>
          <w:sz w:val="32"/>
          <w:szCs w:val="32"/>
          <w14:textFill>
            <w14:solidFill>
              <w14:schemeClr w14:val="tx1"/>
            </w14:solidFill>
          </w14:textFill>
        </w:rPr>
      </w:pPr>
      <w:r>
        <w:rPr>
          <w:rFonts w:hint="eastAsia" w:ascii="黑体" w:hAnsi="黑体" w:eastAsia="黑体"/>
          <w:b w:val="0"/>
          <w:bCs w:val="0"/>
          <w:kern w:val="2"/>
          <w:sz w:val="32"/>
          <w:szCs w:val="32"/>
        </w:rPr>
        <w:t>二、文物</w:t>
      </w:r>
    </w:p>
    <w:tbl>
      <w:tblPr>
        <w:tblStyle w:val="6"/>
        <w:tblW w:w="123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94"/>
        <w:gridCol w:w="1954"/>
        <w:gridCol w:w="7623"/>
        <w:gridCol w:w="2191"/>
      </w:tblGrid>
      <w:tr w14:paraId="6FDDD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5" w:hRule="atLeast"/>
          <w:jc w:val="center"/>
        </w:trPr>
        <w:tc>
          <w:tcPr>
            <w:tcW w:w="594" w:type="dxa"/>
            <w:vMerge w:val="restart"/>
            <w:shd w:val="clear" w:color="auto" w:fill="auto"/>
            <w:vAlign w:val="center"/>
          </w:tcPr>
          <w:p w14:paraId="25EF276B">
            <w:pPr>
              <w:widowControl/>
              <w:snapToGrid w:val="0"/>
              <w:spacing w:line="0" w:lineRule="atLeast"/>
              <w:jc w:val="center"/>
              <w:rPr>
                <w:rFonts w:ascii="宋体" w:hAnsi="宋体" w:eastAsia="宋体" w:cs="宋体"/>
                <w:b/>
                <w:bCs/>
                <w:color w:val="000000" w:themeColor="text1"/>
                <w:kern w:val="0"/>
                <w:sz w:val="16"/>
                <w:szCs w:val="16"/>
                <w14:textFill>
                  <w14:solidFill>
                    <w14:schemeClr w14:val="tx1"/>
                  </w14:solidFill>
                </w14:textFill>
              </w:rPr>
            </w:pPr>
            <w:r>
              <w:rPr>
                <w:rFonts w:hint="eastAsia" w:ascii="宋体" w:hAnsi="宋体" w:eastAsia="宋体" w:cs="宋体"/>
                <w:b/>
                <w:bCs/>
                <w:color w:val="000000" w:themeColor="text1"/>
                <w:kern w:val="0"/>
                <w:sz w:val="16"/>
                <w:szCs w:val="16"/>
                <w14:textFill>
                  <w14:solidFill>
                    <w14:schemeClr w14:val="tx1"/>
                  </w14:solidFill>
                </w14:textFill>
              </w:rPr>
              <w:t>序号</w:t>
            </w:r>
          </w:p>
        </w:tc>
        <w:tc>
          <w:tcPr>
            <w:tcW w:w="1954" w:type="dxa"/>
            <w:vMerge w:val="restart"/>
            <w:shd w:val="clear" w:color="auto" w:fill="auto"/>
            <w:vAlign w:val="center"/>
          </w:tcPr>
          <w:p w14:paraId="27AFCD60">
            <w:pPr>
              <w:widowControl/>
              <w:snapToGrid w:val="0"/>
              <w:spacing w:line="0" w:lineRule="atLeast"/>
              <w:jc w:val="center"/>
              <w:rPr>
                <w:rFonts w:ascii="宋体" w:hAnsi="宋体" w:eastAsia="宋体" w:cs="宋体"/>
                <w:b/>
                <w:bCs/>
                <w:color w:val="000000" w:themeColor="text1"/>
                <w:kern w:val="0"/>
                <w:sz w:val="16"/>
                <w:szCs w:val="16"/>
                <w14:textFill>
                  <w14:solidFill>
                    <w14:schemeClr w14:val="tx1"/>
                  </w14:solidFill>
                </w14:textFill>
              </w:rPr>
            </w:pPr>
            <w:r>
              <w:rPr>
                <w:rFonts w:hint="eastAsia" w:ascii="宋体" w:hAnsi="宋体" w:eastAsia="宋体" w:cs="宋体"/>
                <w:b/>
                <w:bCs/>
                <w:color w:val="000000" w:themeColor="text1"/>
                <w:kern w:val="0"/>
                <w:sz w:val="16"/>
                <w:szCs w:val="16"/>
                <w:lang w:val="en-US" w:eastAsia="zh-CN"/>
                <w14:textFill>
                  <w14:solidFill>
                    <w14:schemeClr w14:val="tx1"/>
                  </w14:solidFill>
                </w14:textFill>
              </w:rPr>
              <w:t>检查</w:t>
            </w:r>
            <w:r>
              <w:rPr>
                <w:rFonts w:hint="eastAsia" w:ascii="宋体" w:hAnsi="宋体" w:eastAsia="宋体" w:cs="宋体"/>
                <w:b/>
                <w:bCs/>
                <w:color w:val="000000" w:themeColor="text1"/>
                <w:kern w:val="0"/>
                <w:sz w:val="16"/>
                <w:szCs w:val="16"/>
                <w14:textFill>
                  <w14:solidFill>
                    <w14:schemeClr w14:val="tx1"/>
                  </w14:solidFill>
                </w14:textFill>
              </w:rPr>
              <w:t>事项</w:t>
            </w:r>
          </w:p>
        </w:tc>
        <w:tc>
          <w:tcPr>
            <w:tcW w:w="7623" w:type="dxa"/>
            <w:vMerge w:val="restart"/>
            <w:shd w:val="clear" w:color="auto" w:fill="auto"/>
            <w:vAlign w:val="center"/>
          </w:tcPr>
          <w:p w14:paraId="77E29322">
            <w:pPr>
              <w:widowControl/>
              <w:snapToGrid w:val="0"/>
              <w:spacing w:line="0" w:lineRule="atLeast"/>
              <w:ind w:firstLine="321" w:firstLineChars="200"/>
              <w:jc w:val="center"/>
              <w:rPr>
                <w:rFonts w:ascii="宋体" w:hAnsi="宋体" w:eastAsia="宋体" w:cs="宋体"/>
                <w:b/>
                <w:bCs/>
                <w:color w:val="000000" w:themeColor="text1"/>
                <w:kern w:val="0"/>
                <w:sz w:val="16"/>
                <w:szCs w:val="16"/>
                <w14:textFill>
                  <w14:solidFill>
                    <w14:schemeClr w14:val="tx1"/>
                  </w14:solidFill>
                </w14:textFill>
              </w:rPr>
            </w:pPr>
            <w:r>
              <w:rPr>
                <w:rFonts w:hint="eastAsia" w:ascii="宋体" w:hAnsi="宋体" w:eastAsia="宋体" w:cs="宋体"/>
                <w:b/>
                <w:bCs/>
                <w:color w:val="000000" w:themeColor="text1"/>
                <w:kern w:val="0"/>
                <w:sz w:val="16"/>
                <w:szCs w:val="16"/>
                <w:lang w:eastAsia="zh-CN"/>
                <w14:textFill>
                  <w14:solidFill>
                    <w14:schemeClr w14:val="tx1"/>
                  </w14:solidFill>
                </w14:textFill>
              </w:rPr>
              <w:t>检查</w:t>
            </w:r>
            <w:r>
              <w:rPr>
                <w:rFonts w:hint="eastAsia" w:ascii="宋体" w:hAnsi="宋体" w:eastAsia="宋体" w:cs="宋体"/>
                <w:b/>
                <w:bCs/>
                <w:color w:val="000000" w:themeColor="text1"/>
                <w:kern w:val="0"/>
                <w:sz w:val="16"/>
                <w:szCs w:val="16"/>
                <w14:textFill>
                  <w14:solidFill>
                    <w14:schemeClr w14:val="tx1"/>
                  </w14:solidFill>
                </w14:textFill>
              </w:rPr>
              <w:t>依据</w:t>
            </w:r>
          </w:p>
        </w:tc>
        <w:tc>
          <w:tcPr>
            <w:tcW w:w="2191" w:type="dxa"/>
            <w:vMerge w:val="restart"/>
            <w:shd w:val="clear" w:color="auto" w:fill="auto"/>
            <w:vAlign w:val="center"/>
          </w:tcPr>
          <w:p w14:paraId="696AC52F">
            <w:pPr>
              <w:widowControl/>
              <w:snapToGrid w:val="0"/>
              <w:spacing w:line="0" w:lineRule="atLeast"/>
              <w:jc w:val="center"/>
              <w:rPr>
                <w:rFonts w:ascii="宋体" w:hAnsi="宋体" w:eastAsia="宋体" w:cs="宋体"/>
                <w:b/>
                <w:bCs/>
                <w:color w:val="000000" w:themeColor="text1"/>
                <w:kern w:val="0"/>
                <w:sz w:val="16"/>
                <w:szCs w:val="16"/>
                <w14:textFill>
                  <w14:solidFill>
                    <w14:schemeClr w14:val="tx1"/>
                  </w14:solidFill>
                </w14:textFill>
              </w:rPr>
            </w:pPr>
            <w:r>
              <w:rPr>
                <w:rFonts w:hint="eastAsia" w:ascii="宋体" w:hAnsi="宋体" w:eastAsia="宋体" w:cs="宋体"/>
                <w:b/>
                <w:bCs/>
                <w:color w:val="000000" w:themeColor="text1"/>
                <w:kern w:val="0"/>
                <w:sz w:val="16"/>
                <w:szCs w:val="16"/>
                <w:lang w:val="en-US" w:eastAsia="zh-CN"/>
                <w14:textFill>
                  <w14:solidFill>
                    <w14:schemeClr w14:val="tx1"/>
                  </w14:solidFill>
                </w14:textFill>
              </w:rPr>
              <w:t>检查主体</w:t>
            </w:r>
          </w:p>
        </w:tc>
      </w:tr>
      <w:tr w14:paraId="47DEE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5" w:hRule="atLeast"/>
          <w:jc w:val="center"/>
        </w:trPr>
        <w:tc>
          <w:tcPr>
            <w:tcW w:w="594" w:type="dxa"/>
            <w:vMerge w:val="continue"/>
            <w:vAlign w:val="center"/>
          </w:tcPr>
          <w:p w14:paraId="5122287F">
            <w:pPr>
              <w:widowControl/>
              <w:snapToGrid w:val="0"/>
              <w:spacing w:line="0" w:lineRule="atLeast"/>
              <w:jc w:val="center"/>
              <w:rPr>
                <w:rFonts w:ascii="宋体" w:hAnsi="宋体" w:eastAsia="宋体" w:cs="宋体"/>
                <w:b/>
                <w:bCs/>
                <w:color w:val="000000" w:themeColor="text1"/>
                <w:kern w:val="0"/>
                <w:sz w:val="16"/>
                <w:szCs w:val="16"/>
                <w14:textFill>
                  <w14:solidFill>
                    <w14:schemeClr w14:val="tx1"/>
                  </w14:solidFill>
                </w14:textFill>
              </w:rPr>
            </w:pPr>
          </w:p>
        </w:tc>
        <w:tc>
          <w:tcPr>
            <w:tcW w:w="1954" w:type="dxa"/>
            <w:vMerge w:val="continue"/>
            <w:vAlign w:val="center"/>
          </w:tcPr>
          <w:p w14:paraId="6664899E">
            <w:pPr>
              <w:widowControl/>
              <w:snapToGrid w:val="0"/>
              <w:spacing w:line="0" w:lineRule="atLeast"/>
              <w:jc w:val="center"/>
              <w:rPr>
                <w:rFonts w:ascii="宋体" w:hAnsi="宋体" w:eastAsia="宋体" w:cs="宋体"/>
                <w:b/>
                <w:bCs/>
                <w:color w:val="000000" w:themeColor="text1"/>
                <w:kern w:val="0"/>
                <w:sz w:val="16"/>
                <w:szCs w:val="16"/>
                <w14:textFill>
                  <w14:solidFill>
                    <w14:schemeClr w14:val="tx1"/>
                  </w14:solidFill>
                </w14:textFill>
              </w:rPr>
            </w:pPr>
          </w:p>
        </w:tc>
        <w:tc>
          <w:tcPr>
            <w:tcW w:w="7623" w:type="dxa"/>
            <w:vMerge w:val="continue"/>
            <w:vAlign w:val="center"/>
          </w:tcPr>
          <w:p w14:paraId="0D994E1A">
            <w:pPr>
              <w:widowControl/>
              <w:snapToGrid w:val="0"/>
              <w:spacing w:line="0" w:lineRule="atLeast"/>
              <w:ind w:firstLine="321" w:firstLineChars="200"/>
              <w:jc w:val="center"/>
              <w:rPr>
                <w:rFonts w:ascii="宋体" w:hAnsi="宋体" w:eastAsia="宋体" w:cs="宋体"/>
                <w:b/>
                <w:bCs/>
                <w:color w:val="000000" w:themeColor="text1"/>
                <w:kern w:val="0"/>
                <w:sz w:val="16"/>
                <w:szCs w:val="16"/>
                <w14:textFill>
                  <w14:solidFill>
                    <w14:schemeClr w14:val="tx1"/>
                  </w14:solidFill>
                </w14:textFill>
              </w:rPr>
            </w:pPr>
          </w:p>
        </w:tc>
        <w:tc>
          <w:tcPr>
            <w:tcW w:w="2191" w:type="dxa"/>
            <w:vMerge w:val="continue"/>
            <w:vAlign w:val="center"/>
          </w:tcPr>
          <w:p w14:paraId="3967763F">
            <w:pPr>
              <w:widowControl/>
              <w:snapToGrid w:val="0"/>
              <w:spacing w:line="0" w:lineRule="atLeast"/>
              <w:rPr>
                <w:rFonts w:ascii="宋体" w:hAnsi="宋体" w:eastAsia="宋体" w:cs="宋体"/>
                <w:b/>
                <w:bCs/>
                <w:color w:val="000000" w:themeColor="text1"/>
                <w:kern w:val="0"/>
                <w:sz w:val="16"/>
                <w:szCs w:val="16"/>
                <w14:textFill>
                  <w14:solidFill>
                    <w14:schemeClr w14:val="tx1"/>
                  </w14:solidFill>
                </w14:textFill>
              </w:rPr>
            </w:pPr>
          </w:p>
        </w:tc>
      </w:tr>
      <w:tr w14:paraId="6FEDA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20" w:hRule="exact"/>
          <w:jc w:val="center"/>
        </w:trPr>
        <w:tc>
          <w:tcPr>
            <w:tcW w:w="594" w:type="dxa"/>
            <w:vMerge w:val="restart"/>
            <w:shd w:val="clear" w:color="auto" w:fill="auto"/>
            <w:vAlign w:val="center"/>
          </w:tcPr>
          <w:p w14:paraId="798D0188">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w:t>
            </w:r>
          </w:p>
        </w:tc>
        <w:tc>
          <w:tcPr>
            <w:tcW w:w="1954" w:type="dxa"/>
            <w:vMerge w:val="restart"/>
            <w:shd w:val="clear" w:color="auto" w:fill="auto"/>
            <w:vAlign w:val="center"/>
          </w:tcPr>
          <w:p w14:paraId="34AD705C">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lang w:val="en-US" w:eastAsia="zh-CN"/>
                <w14:textFill>
                  <w14:solidFill>
                    <w14:schemeClr w14:val="tx1"/>
                  </w14:solidFill>
                </w14:textFill>
              </w:rPr>
              <w:t>是否</w:t>
            </w:r>
            <w:r>
              <w:rPr>
                <w:rFonts w:hint="eastAsia" w:ascii="宋体" w:hAnsi="宋体" w:eastAsia="宋体" w:cs="宋体"/>
                <w:color w:val="000000" w:themeColor="text1"/>
                <w:kern w:val="0"/>
                <w:sz w:val="16"/>
                <w:szCs w:val="16"/>
                <w14:textFill>
                  <w14:solidFill>
                    <w14:schemeClr w14:val="tx1"/>
                  </w14:solidFill>
                </w14:textFill>
              </w:rPr>
              <w:t>转让或者抵押国有不可移动文物或者将国有不可移动文物作为企业资产经营等行为</w:t>
            </w:r>
          </w:p>
        </w:tc>
        <w:tc>
          <w:tcPr>
            <w:tcW w:w="7623" w:type="dxa"/>
            <w:vMerge w:val="restart"/>
            <w:shd w:val="clear" w:color="auto" w:fill="auto"/>
            <w:vAlign w:val="center"/>
          </w:tcPr>
          <w:p w14:paraId="57D15798">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法律：《中华人民共和国文物保护法》（2017年11月4日第四次修订）</w:t>
            </w:r>
          </w:p>
          <w:p w14:paraId="32F4AB1E">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六十八条：有下列行为之一的，由县级以上人民政府文物主管部门责令改正，没收违法所得，违法所得一万元以上的，并处违法所得二倍以上五倍以下的罚款；违法所得不足一万元的，并处五千元以上二万元以下的罚款：（一）转让或者抵押国有不可移动文物，或者将国有不可移动文物作为企业资产经营的；（二）将非国有不可移动文物转让或者抵押给外国人的；（三）擅自改变国有文物保护单位的用途的。</w:t>
            </w:r>
          </w:p>
        </w:tc>
        <w:tc>
          <w:tcPr>
            <w:tcW w:w="2191" w:type="dxa"/>
            <w:shd w:val="clear" w:color="auto" w:fill="auto"/>
            <w:noWrap/>
            <w:vAlign w:val="center"/>
          </w:tcPr>
          <w:p w14:paraId="2329B2A7">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p w14:paraId="782CABBC">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w:t>
            </w:r>
          </w:p>
        </w:tc>
      </w:tr>
      <w:tr w14:paraId="65ECA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950" w:hRule="exact"/>
          <w:jc w:val="center"/>
        </w:trPr>
        <w:tc>
          <w:tcPr>
            <w:tcW w:w="594" w:type="dxa"/>
            <w:shd w:val="clear" w:color="auto" w:fill="auto"/>
            <w:vAlign w:val="center"/>
          </w:tcPr>
          <w:p w14:paraId="22AFE458">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w:t>
            </w:r>
          </w:p>
        </w:tc>
        <w:tc>
          <w:tcPr>
            <w:tcW w:w="1954" w:type="dxa"/>
            <w:shd w:val="clear" w:color="auto" w:fill="auto"/>
            <w:vAlign w:val="center"/>
          </w:tcPr>
          <w:p w14:paraId="29DF2818">
            <w:pPr>
              <w:widowControl/>
              <w:snapToGrid w:val="0"/>
              <w:spacing w:line="0" w:lineRule="atLeast"/>
              <w:rPr>
                <w:rFonts w:hint="eastAsia" w:ascii="宋体" w:hAnsi="宋体" w:eastAsia="宋体" w:cs="宋体"/>
                <w:color w:val="000000" w:themeColor="text1"/>
                <w:kern w:val="0"/>
                <w:sz w:val="16"/>
                <w:szCs w:val="16"/>
                <w:lang w:eastAsia="zh-CN"/>
                <w14:textFill>
                  <w14:solidFill>
                    <w14:schemeClr w14:val="tx1"/>
                  </w14:solidFill>
                </w14:textFill>
              </w:rPr>
            </w:pPr>
            <w:r>
              <w:rPr>
                <w:rFonts w:hint="eastAsia" w:ascii="宋体" w:hAnsi="宋体" w:eastAsia="宋体" w:cs="宋体"/>
                <w:color w:val="000000" w:themeColor="text1"/>
                <w:kern w:val="0"/>
                <w:sz w:val="16"/>
                <w:szCs w:val="16"/>
                <w:lang w:val="en-US" w:eastAsia="zh-CN"/>
                <w14:textFill>
                  <w14:solidFill>
                    <w14:schemeClr w14:val="tx1"/>
                  </w14:solidFill>
                </w14:textFill>
              </w:rPr>
              <w:t>是否</w:t>
            </w:r>
            <w:r>
              <w:rPr>
                <w:rFonts w:hint="eastAsia" w:ascii="宋体" w:hAnsi="宋体" w:eastAsia="宋体" w:cs="宋体"/>
                <w:color w:val="000000" w:themeColor="text1"/>
                <w:kern w:val="0"/>
                <w:sz w:val="16"/>
                <w:szCs w:val="16"/>
                <w14:textFill>
                  <w14:solidFill>
                    <w14:schemeClr w14:val="tx1"/>
                  </w14:solidFill>
                </w14:textFill>
              </w:rPr>
              <w:t>买卖国家禁止买卖的文物或者将禁止出境的文物转让、出租、质押给外国人</w:t>
            </w:r>
          </w:p>
        </w:tc>
        <w:tc>
          <w:tcPr>
            <w:tcW w:w="7623" w:type="dxa"/>
            <w:shd w:val="clear" w:color="auto" w:fill="auto"/>
            <w:vAlign w:val="center"/>
          </w:tcPr>
          <w:p w14:paraId="763D3ADD">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法律：《中华人民共和国文物保护法》（2017年11月4日第四次修订）</w:t>
            </w:r>
          </w:p>
          <w:p w14:paraId="01F42AE0">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七十一条：买卖国家禁止买卖的文物或者将禁止出境的文物转让、出租、质押给外国人，尚不构成犯罪的，由县级以上人民政府文物主管部门责令改正，没收违法所得，违法经营额一万元以上的，并处违法经营额二倍以上五倍以下的罚款；违法经营额不足一万元的，并处五千元以上二万元以下的罚款。</w:t>
            </w:r>
          </w:p>
        </w:tc>
        <w:tc>
          <w:tcPr>
            <w:tcW w:w="2191" w:type="dxa"/>
            <w:shd w:val="clear" w:color="auto" w:fill="auto"/>
            <w:noWrap/>
            <w:vAlign w:val="center"/>
          </w:tcPr>
          <w:p w14:paraId="47CA7C19">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p w14:paraId="4ABE9E33">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w:t>
            </w:r>
          </w:p>
        </w:tc>
      </w:tr>
    </w:tbl>
    <w:p w14:paraId="639392F5">
      <w:pPr>
        <w:rPr>
          <w:color w:val="000000" w:themeColor="text1"/>
          <w14:textFill>
            <w14:solidFill>
              <w14:schemeClr w14:val="tx1"/>
            </w14:solidFill>
          </w14:textFill>
        </w:rPr>
      </w:pPr>
    </w:p>
    <w:p w14:paraId="5E287FD4">
      <w:pPr>
        <w:widowControl/>
        <w:jc w:val="left"/>
        <w:rPr>
          <w:color w:val="000000" w:themeColor="text1"/>
          <w14:textFill>
            <w14:solidFill>
              <w14:schemeClr w14:val="tx1"/>
            </w14:solidFill>
          </w14:textFill>
        </w:rPr>
      </w:pPr>
      <w:r>
        <w:rPr>
          <w:color w:val="000000" w:themeColor="text1"/>
          <w14:textFill>
            <w14:solidFill>
              <w14:schemeClr w14:val="tx1"/>
            </w14:solidFill>
          </w14:textFill>
        </w:rPr>
        <w:br w:type="page"/>
      </w:r>
    </w:p>
    <w:p w14:paraId="4B8E132B">
      <w:pPr>
        <w:pStyle w:val="2"/>
        <w:spacing w:before="0" w:after="0"/>
        <w:rPr>
          <w:color w:val="000000" w:themeColor="text1"/>
          <w:sz w:val="32"/>
          <w:szCs w:val="32"/>
          <w14:textFill>
            <w14:solidFill>
              <w14:schemeClr w14:val="tx1"/>
            </w14:solidFill>
          </w14:textFill>
        </w:rPr>
      </w:pPr>
      <w:r>
        <w:rPr>
          <w:rFonts w:hint="eastAsia" w:ascii="黑体" w:hAnsi="黑体" w:eastAsia="黑体"/>
          <w:b w:val="0"/>
          <w:bCs w:val="0"/>
          <w:kern w:val="2"/>
          <w:sz w:val="32"/>
          <w:szCs w:val="32"/>
        </w:rPr>
        <w:t>三、新闻出版</w:t>
      </w:r>
    </w:p>
    <w:tbl>
      <w:tblPr>
        <w:tblStyle w:val="6"/>
        <w:tblW w:w="13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64"/>
        <w:gridCol w:w="1714"/>
        <w:gridCol w:w="8948"/>
        <w:gridCol w:w="2128"/>
      </w:tblGrid>
      <w:tr w14:paraId="70CC6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12" w:hRule="atLeast"/>
          <w:jc w:val="center"/>
        </w:trPr>
        <w:tc>
          <w:tcPr>
            <w:tcW w:w="564" w:type="dxa"/>
            <w:vMerge w:val="restart"/>
            <w:shd w:val="clear" w:color="auto" w:fill="auto"/>
            <w:vAlign w:val="center"/>
          </w:tcPr>
          <w:p w14:paraId="2C7150A3">
            <w:pPr>
              <w:widowControl/>
              <w:snapToGrid w:val="0"/>
              <w:spacing w:line="0" w:lineRule="atLeast"/>
              <w:jc w:val="center"/>
              <w:rPr>
                <w:rFonts w:ascii="宋体" w:hAnsi="宋体" w:eastAsia="宋体" w:cs="宋体"/>
                <w:b/>
                <w:bCs/>
                <w:color w:val="000000" w:themeColor="text1"/>
                <w:kern w:val="0"/>
                <w:sz w:val="16"/>
                <w:szCs w:val="16"/>
                <w14:textFill>
                  <w14:solidFill>
                    <w14:schemeClr w14:val="tx1"/>
                  </w14:solidFill>
                </w14:textFill>
              </w:rPr>
            </w:pPr>
            <w:r>
              <w:rPr>
                <w:rFonts w:hint="eastAsia" w:ascii="宋体" w:hAnsi="宋体" w:eastAsia="宋体" w:cs="宋体"/>
                <w:b/>
                <w:bCs/>
                <w:color w:val="000000" w:themeColor="text1"/>
                <w:kern w:val="0"/>
                <w:sz w:val="16"/>
                <w:szCs w:val="16"/>
                <w14:textFill>
                  <w14:solidFill>
                    <w14:schemeClr w14:val="tx1"/>
                  </w14:solidFill>
                </w14:textFill>
              </w:rPr>
              <w:t>序号</w:t>
            </w:r>
          </w:p>
        </w:tc>
        <w:tc>
          <w:tcPr>
            <w:tcW w:w="1714" w:type="dxa"/>
            <w:vMerge w:val="restart"/>
            <w:shd w:val="clear" w:color="auto" w:fill="auto"/>
            <w:vAlign w:val="center"/>
          </w:tcPr>
          <w:p w14:paraId="16A4512F">
            <w:pPr>
              <w:widowControl/>
              <w:snapToGrid w:val="0"/>
              <w:spacing w:line="0" w:lineRule="atLeast"/>
              <w:jc w:val="center"/>
              <w:rPr>
                <w:rFonts w:ascii="宋体" w:hAnsi="宋体" w:eastAsia="宋体" w:cs="宋体"/>
                <w:b/>
                <w:bCs/>
                <w:color w:val="000000" w:themeColor="text1"/>
                <w:kern w:val="0"/>
                <w:sz w:val="16"/>
                <w:szCs w:val="16"/>
                <w14:textFill>
                  <w14:solidFill>
                    <w14:schemeClr w14:val="tx1"/>
                  </w14:solidFill>
                </w14:textFill>
              </w:rPr>
            </w:pPr>
            <w:r>
              <w:rPr>
                <w:rFonts w:hint="eastAsia" w:ascii="宋体" w:hAnsi="宋体" w:eastAsia="宋体" w:cs="宋体"/>
                <w:b/>
                <w:bCs/>
                <w:color w:val="000000" w:themeColor="text1"/>
                <w:kern w:val="0"/>
                <w:sz w:val="16"/>
                <w:szCs w:val="16"/>
                <w:lang w:val="en-US" w:eastAsia="zh-CN"/>
                <w14:textFill>
                  <w14:solidFill>
                    <w14:schemeClr w14:val="tx1"/>
                  </w14:solidFill>
                </w14:textFill>
              </w:rPr>
              <w:t>检查</w:t>
            </w:r>
            <w:r>
              <w:rPr>
                <w:rFonts w:hint="eastAsia" w:ascii="宋体" w:hAnsi="宋体" w:eastAsia="宋体" w:cs="宋体"/>
                <w:b/>
                <w:bCs/>
                <w:color w:val="000000" w:themeColor="text1"/>
                <w:kern w:val="0"/>
                <w:sz w:val="16"/>
                <w:szCs w:val="16"/>
                <w14:textFill>
                  <w14:solidFill>
                    <w14:schemeClr w14:val="tx1"/>
                  </w14:solidFill>
                </w14:textFill>
              </w:rPr>
              <w:t>事项</w:t>
            </w:r>
          </w:p>
        </w:tc>
        <w:tc>
          <w:tcPr>
            <w:tcW w:w="8948" w:type="dxa"/>
            <w:vMerge w:val="restart"/>
            <w:shd w:val="clear" w:color="auto" w:fill="auto"/>
            <w:vAlign w:val="center"/>
          </w:tcPr>
          <w:p w14:paraId="7AAC5A21">
            <w:pPr>
              <w:widowControl/>
              <w:snapToGrid w:val="0"/>
              <w:spacing w:line="0" w:lineRule="atLeast"/>
              <w:ind w:firstLine="321" w:firstLineChars="200"/>
              <w:jc w:val="center"/>
              <w:rPr>
                <w:rFonts w:ascii="宋体" w:hAnsi="宋体" w:eastAsia="宋体" w:cs="宋体"/>
                <w:b/>
                <w:bCs/>
                <w:color w:val="000000" w:themeColor="text1"/>
                <w:kern w:val="0"/>
                <w:sz w:val="16"/>
                <w:szCs w:val="16"/>
                <w14:textFill>
                  <w14:solidFill>
                    <w14:schemeClr w14:val="tx1"/>
                  </w14:solidFill>
                </w14:textFill>
              </w:rPr>
            </w:pPr>
            <w:r>
              <w:rPr>
                <w:rFonts w:hint="eastAsia" w:ascii="宋体" w:hAnsi="宋体" w:eastAsia="宋体" w:cs="宋体"/>
                <w:b/>
                <w:bCs/>
                <w:color w:val="000000" w:themeColor="text1"/>
                <w:kern w:val="0"/>
                <w:sz w:val="16"/>
                <w:szCs w:val="16"/>
                <w:lang w:eastAsia="zh-CN"/>
                <w14:textFill>
                  <w14:solidFill>
                    <w14:schemeClr w14:val="tx1"/>
                  </w14:solidFill>
                </w14:textFill>
              </w:rPr>
              <w:t>检查</w:t>
            </w:r>
            <w:r>
              <w:rPr>
                <w:rFonts w:hint="eastAsia" w:ascii="宋体" w:hAnsi="宋体" w:eastAsia="宋体" w:cs="宋体"/>
                <w:b/>
                <w:bCs/>
                <w:color w:val="000000" w:themeColor="text1"/>
                <w:kern w:val="0"/>
                <w:sz w:val="16"/>
                <w:szCs w:val="16"/>
                <w14:textFill>
                  <w14:solidFill>
                    <w14:schemeClr w14:val="tx1"/>
                  </w14:solidFill>
                </w14:textFill>
              </w:rPr>
              <w:t>依据</w:t>
            </w:r>
          </w:p>
        </w:tc>
        <w:tc>
          <w:tcPr>
            <w:tcW w:w="2128" w:type="dxa"/>
            <w:vMerge w:val="restart"/>
            <w:shd w:val="clear" w:color="auto" w:fill="auto"/>
            <w:vAlign w:val="center"/>
          </w:tcPr>
          <w:p w14:paraId="432297D3">
            <w:pPr>
              <w:widowControl/>
              <w:snapToGrid w:val="0"/>
              <w:spacing w:line="0" w:lineRule="atLeast"/>
              <w:jc w:val="center"/>
              <w:rPr>
                <w:rFonts w:ascii="宋体" w:hAnsi="宋体" w:eastAsia="宋体" w:cs="宋体"/>
                <w:b/>
                <w:bCs/>
                <w:color w:val="000000" w:themeColor="text1"/>
                <w:kern w:val="0"/>
                <w:sz w:val="16"/>
                <w:szCs w:val="16"/>
                <w14:textFill>
                  <w14:solidFill>
                    <w14:schemeClr w14:val="tx1"/>
                  </w14:solidFill>
                </w14:textFill>
              </w:rPr>
            </w:pPr>
            <w:r>
              <w:rPr>
                <w:rFonts w:hint="eastAsia" w:ascii="宋体" w:hAnsi="宋体" w:eastAsia="宋体" w:cs="宋体"/>
                <w:b/>
                <w:bCs/>
                <w:color w:val="000000" w:themeColor="text1"/>
                <w:kern w:val="0"/>
                <w:sz w:val="16"/>
                <w:szCs w:val="16"/>
                <w:lang w:val="en-US" w:eastAsia="zh-CN"/>
                <w14:textFill>
                  <w14:solidFill>
                    <w14:schemeClr w14:val="tx1"/>
                  </w14:solidFill>
                </w14:textFill>
              </w:rPr>
              <w:t>检查主体</w:t>
            </w:r>
          </w:p>
        </w:tc>
      </w:tr>
      <w:tr w14:paraId="0AB46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12" w:hRule="atLeast"/>
          <w:jc w:val="center"/>
        </w:trPr>
        <w:tc>
          <w:tcPr>
            <w:tcW w:w="564" w:type="dxa"/>
            <w:vMerge w:val="continue"/>
            <w:vAlign w:val="center"/>
          </w:tcPr>
          <w:p w14:paraId="7A36FC1A">
            <w:pPr>
              <w:widowControl/>
              <w:snapToGrid w:val="0"/>
              <w:spacing w:line="0" w:lineRule="atLeast"/>
              <w:jc w:val="center"/>
              <w:rPr>
                <w:rFonts w:ascii="宋体" w:hAnsi="宋体" w:eastAsia="宋体" w:cs="宋体"/>
                <w:b/>
                <w:bCs/>
                <w:color w:val="000000" w:themeColor="text1"/>
                <w:kern w:val="0"/>
                <w:sz w:val="16"/>
                <w:szCs w:val="16"/>
                <w14:textFill>
                  <w14:solidFill>
                    <w14:schemeClr w14:val="tx1"/>
                  </w14:solidFill>
                </w14:textFill>
              </w:rPr>
            </w:pPr>
          </w:p>
        </w:tc>
        <w:tc>
          <w:tcPr>
            <w:tcW w:w="1714" w:type="dxa"/>
            <w:vMerge w:val="continue"/>
            <w:vAlign w:val="center"/>
          </w:tcPr>
          <w:p w14:paraId="464F5582">
            <w:pPr>
              <w:widowControl/>
              <w:snapToGrid w:val="0"/>
              <w:spacing w:line="0" w:lineRule="atLeast"/>
              <w:jc w:val="center"/>
              <w:rPr>
                <w:rFonts w:ascii="宋体" w:hAnsi="宋体" w:eastAsia="宋体" w:cs="宋体"/>
                <w:b/>
                <w:bCs/>
                <w:color w:val="000000" w:themeColor="text1"/>
                <w:kern w:val="0"/>
                <w:sz w:val="16"/>
                <w:szCs w:val="16"/>
                <w14:textFill>
                  <w14:solidFill>
                    <w14:schemeClr w14:val="tx1"/>
                  </w14:solidFill>
                </w14:textFill>
              </w:rPr>
            </w:pPr>
          </w:p>
        </w:tc>
        <w:tc>
          <w:tcPr>
            <w:tcW w:w="8948" w:type="dxa"/>
            <w:vMerge w:val="continue"/>
            <w:vAlign w:val="center"/>
          </w:tcPr>
          <w:p w14:paraId="2E9723ED">
            <w:pPr>
              <w:widowControl/>
              <w:snapToGrid w:val="0"/>
              <w:spacing w:line="0" w:lineRule="atLeast"/>
              <w:ind w:firstLine="321" w:firstLineChars="200"/>
              <w:jc w:val="center"/>
              <w:rPr>
                <w:rFonts w:ascii="宋体" w:hAnsi="宋体" w:eastAsia="宋体" w:cs="宋体"/>
                <w:b/>
                <w:bCs/>
                <w:color w:val="000000" w:themeColor="text1"/>
                <w:kern w:val="0"/>
                <w:sz w:val="16"/>
                <w:szCs w:val="16"/>
                <w14:textFill>
                  <w14:solidFill>
                    <w14:schemeClr w14:val="tx1"/>
                  </w14:solidFill>
                </w14:textFill>
              </w:rPr>
            </w:pPr>
          </w:p>
        </w:tc>
        <w:tc>
          <w:tcPr>
            <w:tcW w:w="2128" w:type="dxa"/>
            <w:vMerge w:val="continue"/>
            <w:vAlign w:val="center"/>
          </w:tcPr>
          <w:p w14:paraId="4B6BF1C3">
            <w:pPr>
              <w:widowControl/>
              <w:snapToGrid w:val="0"/>
              <w:spacing w:line="0" w:lineRule="atLeast"/>
              <w:jc w:val="center"/>
              <w:rPr>
                <w:rFonts w:ascii="宋体" w:hAnsi="宋体" w:eastAsia="宋体" w:cs="宋体"/>
                <w:b/>
                <w:bCs/>
                <w:color w:val="000000" w:themeColor="text1"/>
                <w:kern w:val="0"/>
                <w:sz w:val="16"/>
                <w:szCs w:val="16"/>
                <w14:textFill>
                  <w14:solidFill>
                    <w14:schemeClr w14:val="tx1"/>
                  </w14:solidFill>
                </w14:textFill>
              </w:rPr>
            </w:pPr>
          </w:p>
        </w:tc>
      </w:tr>
      <w:tr w14:paraId="7B7E3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767" w:hRule="atLeast"/>
          <w:jc w:val="center"/>
        </w:trPr>
        <w:tc>
          <w:tcPr>
            <w:tcW w:w="564" w:type="dxa"/>
            <w:vMerge w:val="restart"/>
            <w:shd w:val="clear" w:color="auto" w:fill="auto"/>
            <w:vAlign w:val="center"/>
          </w:tcPr>
          <w:p w14:paraId="5A136041">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w:t>
            </w:r>
          </w:p>
        </w:tc>
        <w:tc>
          <w:tcPr>
            <w:tcW w:w="1714" w:type="dxa"/>
            <w:vMerge w:val="restart"/>
            <w:shd w:val="clear" w:color="auto" w:fill="auto"/>
            <w:vAlign w:val="center"/>
          </w:tcPr>
          <w:p w14:paraId="1C57501C">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复制单位</w:t>
            </w:r>
            <w:r>
              <w:rPr>
                <w:rFonts w:hint="eastAsia" w:ascii="宋体" w:hAnsi="宋体" w:eastAsia="宋体" w:cs="宋体"/>
                <w:color w:val="000000" w:themeColor="text1"/>
                <w:kern w:val="0"/>
                <w:sz w:val="16"/>
                <w:szCs w:val="16"/>
                <w:lang w:val="en-US" w:eastAsia="zh-CN"/>
                <w14:textFill>
                  <w14:solidFill>
                    <w14:schemeClr w14:val="tx1"/>
                  </w14:solidFill>
                </w14:textFill>
              </w:rPr>
              <w:t>是否</w:t>
            </w:r>
            <w:r>
              <w:rPr>
                <w:rFonts w:hint="eastAsia" w:ascii="宋体" w:hAnsi="宋体" w:eastAsia="宋体" w:cs="宋体"/>
                <w:color w:val="000000" w:themeColor="text1"/>
                <w:kern w:val="0"/>
                <w:sz w:val="16"/>
                <w:szCs w:val="16"/>
                <w14:textFill>
                  <w14:solidFill>
                    <w14:schemeClr w14:val="tx1"/>
                  </w14:solidFill>
                </w14:textFill>
              </w:rPr>
              <w:t>依照《复制管理办法》的规定验证复制委托书及其他法定文书等行为</w:t>
            </w:r>
          </w:p>
        </w:tc>
        <w:tc>
          <w:tcPr>
            <w:tcW w:w="8948" w:type="dxa"/>
            <w:vMerge w:val="restart"/>
            <w:shd w:val="clear" w:color="auto" w:fill="auto"/>
            <w:vAlign w:val="center"/>
          </w:tcPr>
          <w:p w14:paraId="5079520C">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1.部门规章：《复制管理办法》（2009年国家新闻出版总署令第42号，2015年国家新闻出版广电总局令第3号修订）</w:t>
            </w:r>
          </w:p>
          <w:p w14:paraId="6D88C4E9">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四十条：有下列行为之一的，由新闻出版行政部门责令停止违法行为，给予警告，没收违法经营的产品和违法所得；违法经营额1万元以上的，并处违法经营额5倍以上10倍以下的罚款；违法经营额不足1万元的，并处1万元以上5万元以下罚款；情节严重的，并责令停业整顿或者由新闻出版总署吊销其复制经营许可证：（一）复制单位未依照本办法的规定验证复制委托书及其他法定文书的；（二）复制单位擅自复制他人的只读类光盘和磁带磁盘的；（三）复制单位接受非音像出版单位、电子出版物单位或者个人委托复制经营性的音像制品、电子出版物或者自行复制音像制品、电子出版物的；（四）复制单位未履行法定手续复制境外产品的，或者复制的境外产品没有全部运输出境的。</w:t>
            </w:r>
          </w:p>
          <w:p w14:paraId="44C48C08">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2.行政法规：《出版管理条例》（国务院令第343号颁布，国务院令第594号、第638号、第653号、第666号、第732号修订）</w:t>
            </w:r>
          </w:p>
          <w:p w14:paraId="57C7F193">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六十五条：有下列行为之一的，由出版行政主管部门没收出版物、违法所得，违法经营额1万元以上的，并处违法经营额5倍以上10倍以下的罚款；违法经营额不足1万元的，可以处5万元以下的罚款；情节严重的，责令限期停业整顿或者由原发证机关吊销许可证：（一）出版单位委托未取得出版物印刷或者复制许可的单位印刷或者复制出版物的；（二）印刷或者复制单位未取得印刷或者复制许可而印刷或者复制出版物的；（三）印刷或者复制单位接受非出版单位和个人的委托印刷或者复制出版物的；（四）印刷或者复制单位未履行法定手续印刷或者复制境外出版物的，印刷或者复制的境外出版物没有全部运输出境的；（五）印刷或者复制单位、发行单位或者个体工商户印刷或者复制、发行未署出版单位名称的出版物的；（六）印刷或者复制单位、发行单位或者个体工商户印刷或者复制、发行伪造、假冒出版单位名称或者报纸、期刊名称的出版物的；（七）出版、印刷、发行单位出版、印刷、发行未经依法审定的中学小学教科书，或者非依照本条例规定确定的单位从事中学小学教科书的出版、发行业务的。</w:t>
            </w:r>
          </w:p>
          <w:p w14:paraId="327C1F0D">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3.行政法规：《音像制品管理条例》（国务院令341号，国务院令第595号、第645号、第666号、第732号修订）</w:t>
            </w:r>
          </w:p>
          <w:p w14:paraId="10A5F3CB">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四十二条：有下列行为之一的，由出版行政主管部门责令停止违法行为，给予警告，没收违法经营的音像制品和违法所得；违法经营额1万元以上的，并处违法经营额5倍以上10倍以下的罚款；违法经营额不足1万元的，可以处5万元以下的罚款；情节严重的，并责令停业整顿或者由原发证机关吊销许可证：（一）音像出版单位向其他单位、个人出租、出借、出售或者以其他任何形式转让本单位的名称，出售或者以其他形式转让本单位的版号的；（二）音像出版单位委托未取得《音像制品制作许可证》的单位制作音像制品，或者委托未取得《复制经营许可证》的单位复制音像制品的；（三）音像出版单位出版未经国务院出版行政主管部门批准擅自进口的音像制品的；（四）音像制作单位、音像复制单位未依照本条例的规定验证音像出版单位的委托书、有关证明的；（五）音像复制单位擅自复制他人的音像制品，或者接受非音像出版单位、个人的委托复制经营性的音像制品，或者自行复制音像制品的。</w:t>
            </w:r>
          </w:p>
        </w:tc>
        <w:tc>
          <w:tcPr>
            <w:tcW w:w="2128" w:type="dxa"/>
            <w:shd w:val="clear" w:color="auto" w:fill="auto"/>
            <w:noWrap/>
            <w:vAlign w:val="center"/>
          </w:tcPr>
          <w:p w14:paraId="5E1B8BA7">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p w14:paraId="42BF14B0">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w:t>
            </w:r>
          </w:p>
        </w:tc>
      </w:tr>
      <w:tr w14:paraId="31647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11" w:hRule="atLeast"/>
          <w:jc w:val="center"/>
        </w:trPr>
        <w:tc>
          <w:tcPr>
            <w:tcW w:w="564" w:type="dxa"/>
            <w:vMerge w:val="restart"/>
            <w:shd w:val="clear" w:color="auto" w:fill="auto"/>
            <w:vAlign w:val="center"/>
          </w:tcPr>
          <w:p w14:paraId="2A9CF99D">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w:t>
            </w:r>
          </w:p>
        </w:tc>
        <w:tc>
          <w:tcPr>
            <w:tcW w:w="1714" w:type="dxa"/>
            <w:vMerge w:val="restart"/>
            <w:shd w:val="clear" w:color="auto" w:fill="auto"/>
            <w:vAlign w:val="center"/>
          </w:tcPr>
          <w:p w14:paraId="7A238B40">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光盘复制单位使用</w:t>
            </w:r>
            <w:r>
              <w:rPr>
                <w:rFonts w:hint="eastAsia" w:ascii="宋体" w:hAnsi="宋体" w:eastAsia="宋体" w:cs="宋体"/>
                <w:color w:val="000000" w:themeColor="text1"/>
                <w:kern w:val="0"/>
                <w:sz w:val="16"/>
                <w:szCs w:val="16"/>
                <w:lang w:val="en-US" w:eastAsia="zh-CN"/>
                <w14:textFill>
                  <w14:solidFill>
                    <w14:schemeClr w14:val="tx1"/>
                  </w14:solidFill>
                </w14:textFill>
              </w:rPr>
              <w:t>是否</w:t>
            </w:r>
            <w:r>
              <w:rPr>
                <w:rFonts w:hint="eastAsia" w:ascii="宋体" w:hAnsi="宋体" w:eastAsia="宋体" w:cs="宋体"/>
                <w:color w:val="000000" w:themeColor="text1"/>
                <w:kern w:val="0"/>
                <w:sz w:val="16"/>
                <w:szCs w:val="16"/>
                <w14:textFill>
                  <w14:solidFill>
                    <w14:schemeClr w14:val="tx1"/>
                  </w14:solidFill>
                </w14:textFill>
              </w:rPr>
              <w:t>蚀刻或者按《复制管理办法》规定蚀刻SID码的注塑模具复制只读类光盘等行为</w:t>
            </w:r>
          </w:p>
        </w:tc>
        <w:tc>
          <w:tcPr>
            <w:tcW w:w="8948" w:type="dxa"/>
            <w:vMerge w:val="restart"/>
            <w:shd w:val="clear" w:color="auto" w:fill="auto"/>
            <w:vAlign w:val="center"/>
          </w:tcPr>
          <w:p w14:paraId="44593F64">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1.部门规章：《复制管理办法》（2009年国家新闻出版总署令第42号，2015年国家新闻出版广电总局令第3号修订）</w:t>
            </w:r>
          </w:p>
          <w:p w14:paraId="0FC3AE67">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四十一条：有下列行为之一的，由新闻出版行政部门责令改正，给予警告；情节严重的，并责令停业整顿或者由新闻出版总署吊销其复制经营许可证：（一）复制单位变更名称、地址、法定代表人或者主要负责人、业务范围等，未依照本办法规定办理审批、备案手续的；（二）复制单位未依照本办法的规定留存备查的材料的；（三）光盘复制单位使用未蚀刻或者未按本办法规定蚀刻SID码的注塑模具复制只读类光盘的。</w:t>
            </w:r>
          </w:p>
          <w:p w14:paraId="4CB649C7">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二十条：从事只读类光盘复制，必须使用蚀刻有新闻出版总署核发的光盘来源识别码（SID码）的注塑模具。光盘复制单位蚀刻SID码，应当向所在地省级新闻出版行政部门提出申请，由所在地省级新闻出版部门报新闻出版总署核发SID码；复制单位应于收到核发文件之日起20日内到指定刻码单位进行蚀刻，并在刻码后按有关规定向光盘生产源鉴定机构报送样盘。刻码单位应将蚀刻SID码的情况通报新闻出版总署，光盘生产源鉴定机构应将样盘报送情况通报新闻出版总署。</w:t>
            </w:r>
          </w:p>
          <w:p w14:paraId="32DDAA33">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2.行政法规：《音像制品管理条例》（国务院令341号，国务院令第595号、第645号、第666号、第732号修订）</w:t>
            </w:r>
          </w:p>
          <w:p w14:paraId="43B10585">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四十四条有下列行为之一的，由出版行政主管部门责令改正，给予警告；情节严重的，并责令停业整顿或者由原发证机关吊销许可证：（一）音像出版单位未将其年度出版计划和涉及国家安全、社会安定等方面的重大选题报国务院出版行政主管部门备案的；（二）音像制品出版、制作、复制、批发、零售单位变更名称、地址、法定代表人或者主要负责人、业务范围等，未依照本条例规定办理审批、备案手续的；（三）音像出版单位未在其出版的音像制品及其包装的明显位置标明本条例规定的内容的；（四）音像出版单位未依照本条例的规定送交样本的；（五）音像复制单位未依照本条例的规定留存备查的材料的；（六）从事光盘复制的音像复制单位复制光盘，使用未蚀刻国务院出版行政主管部门核发的激光数码储存片来源识别码的注塑模具的。</w:t>
            </w:r>
          </w:p>
        </w:tc>
        <w:tc>
          <w:tcPr>
            <w:tcW w:w="2128" w:type="dxa"/>
            <w:shd w:val="clear" w:color="auto" w:fill="auto"/>
            <w:noWrap/>
            <w:vAlign w:val="center"/>
          </w:tcPr>
          <w:p w14:paraId="427F6214">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p w14:paraId="6DE560F6">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w:t>
            </w:r>
          </w:p>
        </w:tc>
      </w:tr>
      <w:tr w14:paraId="5629C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51" w:hRule="atLeast"/>
          <w:jc w:val="center"/>
        </w:trPr>
        <w:tc>
          <w:tcPr>
            <w:tcW w:w="564" w:type="dxa"/>
            <w:vMerge w:val="restart"/>
            <w:shd w:val="clear" w:color="auto" w:fill="auto"/>
            <w:vAlign w:val="center"/>
          </w:tcPr>
          <w:p w14:paraId="5C9E4E2B">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3</w:t>
            </w:r>
          </w:p>
        </w:tc>
        <w:tc>
          <w:tcPr>
            <w:tcW w:w="1714" w:type="dxa"/>
            <w:vMerge w:val="restart"/>
            <w:shd w:val="clear" w:color="auto" w:fill="auto"/>
            <w:vAlign w:val="center"/>
          </w:tcPr>
          <w:p w14:paraId="22CBABEC">
            <w:pPr>
              <w:widowControl/>
              <w:snapToGrid w:val="0"/>
              <w:spacing w:line="0" w:lineRule="atLeast"/>
              <w:rPr>
                <w:rFonts w:hint="eastAsia" w:ascii="宋体" w:hAnsi="宋体" w:eastAsia="宋体" w:cs="宋体"/>
                <w:color w:val="000000" w:themeColor="text1"/>
                <w:kern w:val="0"/>
                <w:sz w:val="16"/>
                <w:szCs w:val="16"/>
                <w:lang w:eastAsia="zh-CN"/>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光盘复制单位</w:t>
            </w:r>
            <w:r>
              <w:rPr>
                <w:rFonts w:hint="eastAsia" w:ascii="宋体" w:hAnsi="宋体" w:eastAsia="宋体" w:cs="宋体"/>
                <w:color w:val="000000" w:themeColor="text1"/>
                <w:kern w:val="0"/>
                <w:sz w:val="16"/>
                <w:szCs w:val="16"/>
                <w:lang w:val="en-US" w:eastAsia="zh-CN"/>
                <w14:textFill>
                  <w14:solidFill>
                    <w14:schemeClr w14:val="tx1"/>
                  </w14:solidFill>
                </w14:textFill>
              </w:rPr>
              <w:t>是否</w:t>
            </w:r>
            <w:r>
              <w:rPr>
                <w:rFonts w:hint="eastAsia" w:ascii="宋体" w:hAnsi="宋体" w:eastAsia="宋体" w:cs="宋体"/>
                <w:color w:val="000000" w:themeColor="text1"/>
                <w:kern w:val="0"/>
                <w:sz w:val="16"/>
                <w:szCs w:val="16"/>
                <w14:textFill>
                  <w14:solidFill>
                    <w14:schemeClr w14:val="tx1"/>
                  </w14:solidFill>
                </w14:textFill>
              </w:rPr>
              <w:t>违反《复制管理办法》第十五条的规定，未经审批，擅自增加、进口、购买、变更光盘复制生产设备等行为</w:t>
            </w:r>
          </w:p>
        </w:tc>
        <w:tc>
          <w:tcPr>
            <w:tcW w:w="8948" w:type="dxa"/>
            <w:vMerge w:val="restart"/>
            <w:shd w:val="clear" w:color="auto" w:fill="auto"/>
            <w:vAlign w:val="center"/>
          </w:tcPr>
          <w:p w14:paraId="4B3B5DD7">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1.部门规章：《复制管理办法》（2009年国家新闻出版总署令第42号，2015年国家新闻出版广电总局令第3号修订）</w:t>
            </w:r>
          </w:p>
          <w:p w14:paraId="4BF57199">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四十二条：有下列行为之一的，由新闻出版行政部门责令停止违法行为，给予警告，并处3万元以下的罚款：（一）光盘复制单位违反本办法第十五条的规定，未经审批，擅自增加、进口、购买、变更光盘复制生产设备的；（二）国产光盘复制生产设备的生产商未按本办法第十九条的要求报送备案的；（三）光盘复制单位未按本办法第二十条规定报送样盘的；（四）复制生产设备或复制产品不符合国家或行业标准的；（五）复制单位的有关人员未按本办法第三十一条参加岗位培训的。</w:t>
            </w:r>
          </w:p>
          <w:p w14:paraId="5A9F6926">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第三十一条：复制单位的法定代表人或者主要负责人应当接受所在地省级新闻出版行政部门组织的岗位培训。</w:t>
            </w:r>
          </w:p>
          <w:p w14:paraId="66DBCF19">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十五条第二款：增加、进口、购买、变更光盘复制生产设备，须由新闻出版行政部门审批。其中增加、进口、购买、变更只读类光盘复制生产设备，由新闻出版总署审批；增加、进口、购买、变更可录类光盘生产设备，由所在地省级新闻出版行政部门审批，报新闻出版总署备案。</w:t>
            </w:r>
          </w:p>
          <w:p w14:paraId="38E3D667">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十九条：国家对国产光盘复制生产设备的生产和销售实行备案管理。国产光盘复制生产设备生产和销售后，应分别在30日内向所在地省级新闻出版行政部门备案。备案内容包括生产和销售国产光盘复制生产设备的时间、设备名称、设备编号、设备数量和销售对象等。</w:t>
            </w:r>
          </w:p>
          <w:p w14:paraId="0664F879">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二十条第二款：光盘复制单位蚀刻SID码，应当向所在地省级新闻出版行政部门提出申请，由所在地省级新闻出版部门报新闻出版总署核发SID码；复制单位应于收到核发文件之日起20日内到指定刻码单位进行蚀刻，并在刻码后按有关规定向光盘生产源鉴定机构报送样盘。</w:t>
            </w:r>
          </w:p>
          <w:p w14:paraId="08BF26B1">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ascii="宋体" w:hAnsi="宋体" w:eastAsia="宋体" w:cs="宋体"/>
                <w:color w:val="000000" w:themeColor="text1"/>
                <w:kern w:val="0"/>
                <w:sz w:val="16"/>
                <w:szCs w:val="16"/>
                <w14:textFill>
                  <w14:solidFill>
                    <w14:schemeClr w14:val="tx1"/>
                  </w14:solidFill>
                </w14:textFill>
              </w:rPr>
              <w:t>2.《音像制品管理条例》</w:t>
            </w:r>
          </w:p>
          <w:p w14:paraId="72155204">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四十四条：有下列行为之一的，由出版行政主管部门责令改正，给予警告；情节严重的，并责令停业整顿或者由原发证机关吊销许可证：（一）音像出版单位未将其年度出版计划和涉及国家安全、社会安定等方面的重大选题报国务院出版行政主管部门备案的；（二）音像制品出版、制作、复制、批发、零售单位变更名称、地址、法定代表人或者主要负责人、业务范围等，未依照本条例规定办理审批、备案手续的；（三）音像出版单位未在其出版的音像制品及其包装的明显位置标明本条例规定的内容的；（四）音像出版单位未依照本条例的规定送交样本的；（五）音像复制单位未依照本条例的规定留存备查的材料的；（六）从事光盘复制的音像复制单位复制光盘，使用未蚀刻国务院出版行政主管部门核发的激光数码储存片来源识别码的注塑模具的。</w:t>
            </w:r>
          </w:p>
        </w:tc>
        <w:tc>
          <w:tcPr>
            <w:tcW w:w="2128" w:type="dxa"/>
            <w:shd w:val="clear" w:color="auto" w:fill="auto"/>
            <w:noWrap/>
            <w:vAlign w:val="center"/>
          </w:tcPr>
          <w:p w14:paraId="7853E6EA">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p w14:paraId="421505AA">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w:t>
            </w:r>
          </w:p>
        </w:tc>
      </w:tr>
      <w:tr w14:paraId="51014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203" w:hRule="atLeast"/>
          <w:jc w:val="center"/>
        </w:trPr>
        <w:tc>
          <w:tcPr>
            <w:tcW w:w="564" w:type="dxa"/>
            <w:vMerge w:val="restart"/>
            <w:shd w:val="clear" w:color="auto" w:fill="auto"/>
            <w:vAlign w:val="center"/>
          </w:tcPr>
          <w:p w14:paraId="461FA35E">
            <w:pPr>
              <w:widowControl/>
              <w:snapToGrid w:val="0"/>
              <w:spacing w:line="0" w:lineRule="atLeast"/>
              <w:jc w:val="center"/>
              <w:rPr>
                <w:rFonts w:ascii="宋体" w:hAnsi="宋体" w:eastAsia="宋体" w:cs="宋体"/>
                <w:color w:val="000000" w:themeColor="text1"/>
                <w:kern w:val="0"/>
                <w:sz w:val="16"/>
                <w:szCs w:val="16"/>
                <w:lang w:val="en"/>
                <w14:textFill>
                  <w14:solidFill>
                    <w14:schemeClr w14:val="tx1"/>
                  </w14:solidFill>
                </w14:textFill>
              </w:rPr>
            </w:pPr>
            <w:r>
              <w:rPr>
                <w:rFonts w:ascii="宋体" w:hAnsi="宋体" w:eastAsia="宋体" w:cs="宋体"/>
                <w:color w:val="000000" w:themeColor="text1"/>
                <w:kern w:val="0"/>
                <w:sz w:val="16"/>
                <w:szCs w:val="16"/>
                <w:lang w:val="en"/>
                <w14:textFill>
                  <w14:solidFill>
                    <w14:schemeClr w14:val="tx1"/>
                  </w14:solidFill>
                </w14:textFill>
              </w:rPr>
              <w:t>4</w:t>
            </w:r>
          </w:p>
        </w:tc>
        <w:tc>
          <w:tcPr>
            <w:tcW w:w="1714" w:type="dxa"/>
            <w:vMerge w:val="restart"/>
            <w:shd w:val="clear" w:color="auto" w:fill="auto"/>
            <w:vAlign w:val="center"/>
          </w:tcPr>
          <w:p w14:paraId="7870D023">
            <w:pPr>
              <w:widowControl/>
              <w:snapToGrid w:val="0"/>
              <w:spacing w:after="240" w:line="0" w:lineRule="atLeast"/>
              <w:rPr>
                <w:rFonts w:hint="eastAsia" w:ascii="宋体" w:hAnsi="宋体" w:eastAsia="宋体" w:cs="宋体"/>
                <w:color w:val="000000" w:themeColor="text1"/>
                <w:kern w:val="0"/>
                <w:sz w:val="16"/>
                <w:szCs w:val="16"/>
                <w:lang w:eastAsia="zh-CN"/>
                <w14:textFill>
                  <w14:solidFill>
                    <w14:schemeClr w14:val="tx1"/>
                  </w14:solidFill>
                </w14:textFill>
              </w:rPr>
            </w:pPr>
            <w:r>
              <w:rPr>
                <w:rFonts w:hint="eastAsia" w:ascii="宋体" w:hAnsi="宋体" w:eastAsia="宋体" w:cs="宋体"/>
                <w:color w:val="000000" w:themeColor="text1"/>
                <w:kern w:val="0"/>
                <w:sz w:val="16"/>
                <w:szCs w:val="16"/>
                <w:lang w:val="en-US" w:eastAsia="zh-CN"/>
                <w14:textFill>
                  <w14:solidFill>
                    <w14:schemeClr w14:val="tx1"/>
                  </w14:solidFill>
                </w14:textFill>
              </w:rPr>
              <w:t>是否</w:t>
            </w:r>
            <w:r>
              <w:rPr>
                <w:rFonts w:hint="eastAsia" w:ascii="宋体" w:hAnsi="宋体" w:eastAsia="宋体" w:cs="宋体"/>
                <w:color w:val="000000" w:themeColor="text1"/>
                <w:kern w:val="0"/>
                <w:sz w:val="16"/>
                <w:szCs w:val="16"/>
                <w14:textFill>
                  <w14:solidFill>
                    <w14:schemeClr w14:val="tx1"/>
                  </w14:solidFill>
                </w14:textFill>
              </w:rPr>
              <w:t>未经批准，擅自设立出版物的出版、印刷或者复制、进口单位，或者擅自从事出版物的出版、印刷或者复制、进口、发行业务，假冒出版单位名称或者伪造、假冒报纸、期刊名称出版出版物</w:t>
            </w:r>
          </w:p>
        </w:tc>
        <w:tc>
          <w:tcPr>
            <w:tcW w:w="8948" w:type="dxa"/>
            <w:vMerge w:val="restart"/>
            <w:shd w:val="clear" w:color="auto" w:fill="auto"/>
            <w:vAlign w:val="center"/>
          </w:tcPr>
          <w:p w14:paraId="0CD0FB82">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1.行政法规：《出版管理条例》（国务院令第343号颁布，国务院令第594号、第638号、第653号、第666号、第732号修订）</w:t>
            </w:r>
          </w:p>
          <w:p w14:paraId="4EED2BFC">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六十一条：未经批准，擅自设立出版物的出版、印刷或者复制、进口单位，或者擅自从事出版物的出版、印刷或者复制、进口、发行业务，假冒出版单位名称或者伪造、假冒报纸、期刊名称出版出版物的，由出版行政主管部门、工商行政管理部门依照法定职权予以取缔；依照刑法关于非法经营罪的规定，依法追究刑事责任；尚不够刑事处罚的，没收出版物、违法所得和从事违法活动的专用工具、设备，违法经营额1万元以上的，并处违法经营额5倍以上10倍以下的罚款，违法经营额不足1万元的，可以处5万元以下的罚款；侵犯他人合法权益的，依法承担民事责任。</w:t>
            </w:r>
          </w:p>
          <w:p w14:paraId="560714A4">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2.部门规章：《复制管理办法》（2009年新闻出版总署令第42号，2015年国家新闻出版广电总局令第3号修订）</w:t>
            </w:r>
          </w:p>
          <w:p w14:paraId="2A7CAD61">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三十八条：未经批准，擅自设立复制单位或擅自从事复制业务的，由新闻出版行政部门、工商行政部门依照法定职权予以取缔；触犯刑律的，依照刑法有关规定，依法追究刑事责任；尚不够刑事处罚的，没收违法经营的复制产品和违法所得以及进行违法活动的专用工具、设备；违法经营额1万元以上的，并处违法经营额5倍以上10倍以下的罚款；违法经营额不足1万元的，并处5万元以下的罚款。</w:t>
            </w:r>
          </w:p>
          <w:p w14:paraId="233A549D">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3.部门规章：《出版物市场管理规定》（2016年国家新闻出版广电总局、商务部令第10号）</w:t>
            </w:r>
          </w:p>
          <w:p w14:paraId="1B7B0942">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第三十一条：未经批准，擅自从事出版物发行业务的，依照《出版管理条例》第六十一条处罚。</w:t>
            </w:r>
          </w:p>
          <w:p w14:paraId="4C8618D2">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4.部门规章：《图书出版管理规定》（2008年国家新闻出版总署令第36号、2015年国家新闻出版广电总局令第3号修改）</w:t>
            </w:r>
          </w:p>
          <w:p w14:paraId="00379F93">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第四十七条：未经批准，擅自设立图书出版单位，或者擅自从事图书出版业务，假冒、伪造图书出版单位名称出版图书的，依照《出版管理条例》第六十一条处罚。</w:t>
            </w:r>
          </w:p>
          <w:p w14:paraId="55EAB615">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5.部门规章：《电子岀版物出版管理规定》（2008年国家新闻出版总署令第34号，2015年国家新闻出版广电总局令第3号修订）</w:t>
            </w:r>
          </w:p>
          <w:p w14:paraId="0F59AD47">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五十七条：未经批准，擅自设立电子出版物出版单位，擅自从事电子出版物出版业务，伪造、假冒电子出版物出版单位或者连续型电子出版物名称、电子出版物专用中国标准书号出版电子出版物的，按照《出版管理条例》第六十一条处罚。</w:t>
            </w:r>
          </w:p>
          <w:p w14:paraId="2BCADB34">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图书、报纸、期刊、音像等出版单位未经批准，配合本版出版物出版电子出版物的，属于擅自从事电子出版物出版业务，按照前款处罚。</w:t>
            </w:r>
          </w:p>
          <w:p w14:paraId="4CD1B6D9">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6.部门规章：《期刊出版管理规定》（2005年国家新闻出版总署令第31号发布、2017年国家新闻出版广电总局令第13号修订）</w:t>
            </w:r>
          </w:p>
          <w:p w14:paraId="1A14E81D">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第五十七条：未经批准，擅自设立期刊出版单位，或者擅自从事期刊出版业务，假冒期刊出版单位名称或者伪造、假冒期刊名称出版期刊的，依照《出版管理条例》第六十一条处罚。</w:t>
            </w:r>
          </w:p>
        </w:tc>
        <w:tc>
          <w:tcPr>
            <w:tcW w:w="2128" w:type="dxa"/>
            <w:shd w:val="clear" w:color="auto" w:fill="auto"/>
            <w:noWrap/>
            <w:vAlign w:val="center"/>
          </w:tcPr>
          <w:p w14:paraId="16F07C7A">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p w14:paraId="7F7A61DA">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w:t>
            </w:r>
          </w:p>
        </w:tc>
      </w:tr>
      <w:tr w14:paraId="23298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317" w:hRule="atLeast"/>
          <w:jc w:val="center"/>
        </w:trPr>
        <w:tc>
          <w:tcPr>
            <w:tcW w:w="564" w:type="dxa"/>
            <w:vMerge w:val="restart"/>
            <w:shd w:val="clear" w:color="auto" w:fill="auto"/>
            <w:vAlign w:val="center"/>
          </w:tcPr>
          <w:p w14:paraId="246440E1">
            <w:pPr>
              <w:widowControl/>
              <w:snapToGrid w:val="0"/>
              <w:spacing w:line="0" w:lineRule="atLeast"/>
              <w:jc w:val="center"/>
              <w:rPr>
                <w:rFonts w:ascii="宋体" w:hAnsi="宋体" w:eastAsia="宋体" w:cs="宋体"/>
                <w:color w:val="000000" w:themeColor="text1"/>
                <w:kern w:val="0"/>
                <w:sz w:val="16"/>
                <w:szCs w:val="16"/>
                <w:lang w:val="en"/>
                <w14:textFill>
                  <w14:solidFill>
                    <w14:schemeClr w14:val="tx1"/>
                  </w14:solidFill>
                </w14:textFill>
              </w:rPr>
            </w:pPr>
            <w:r>
              <w:rPr>
                <w:rFonts w:ascii="宋体" w:hAnsi="宋体" w:eastAsia="宋体" w:cs="宋体"/>
                <w:color w:val="000000" w:themeColor="text1"/>
                <w:kern w:val="0"/>
                <w:sz w:val="16"/>
                <w:szCs w:val="16"/>
                <w:lang w:val="en"/>
                <w14:textFill>
                  <w14:solidFill>
                    <w14:schemeClr w14:val="tx1"/>
                  </w14:solidFill>
                </w14:textFill>
              </w:rPr>
              <w:t>5</w:t>
            </w:r>
          </w:p>
        </w:tc>
        <w:tc>
          <w:tcPr>
            <w:tcW w:w="1714" w:type="dxa"/>
            <w:vMerge w:val="restart"/>
            <w:shd w:val="clear" w:color="auto" w:fill="auto"/>
            <w:vAlign w:val="center"/>
          </w:tcPr>
          <w:p w14:paraId="1A58EC12">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lang w:val="en-US" w:eastAsia="zh-CN"/>
                <w14:textFill>
                  <w14:solidFill>
                    <w14:schemeClr w14:val="tx1"/>
                  </w14:solidFill>
                </w14:textFill>
              </w:rPr>
              <w:t>是否</w:t>
            </w:r>
            <w:r>
              <w:rPr>
                <w:rFonts w:hint="eastAsia" w:ascii="宋体" w:hAnsi="宋体" w:eastAsia="宋体" w:cs="宋体"/>
                <w:color w:val="000000" w:themeColor="text1"/>
                <w:kern w:val="0"/>
                <w:sz w:val="16"/>
                <w:szCs w:val="16"/>
                <w14:textFill>
                  <w14:solidFill>
                    <w14:schemeClr w14:val="tx1"/>
                  </w14:solidFill>
                </w14:textFill>
              </w:rPr>
              <w:t>印刷、复制、发行含有《出版管理条例》第二十五条、第二十六条禁止内容出版物等行为</w:t>
            </w:r>
          </w:p>
        </w:tc>
        <w:tc>
          <w:tcPr>
            <w:tcW w:w="8948" w:type="dxa"/>
            <w:vMerge w:val="restart"/>
            <w:shd w:val="clear" w:color="auto" w:fill="auto"/>
            <w:vAlign w:val="center"/>
          </w:tcPr>
          <w:p w14:paraId="2BBA7E8E">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1.行政法规：《出版管理条例》（国务院令第343号颁布，国务院令第594号、第638号、第653号、第666号、第732号修订）</w:t>
            </w:r>
          </w:p>
          <w:p w14:paraId="19AB4768">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六十二条：有下列行为之一，触犯刑律的，依照刑法有关规定，依法追究刑事责任；尚不够刑事处罚的，由出版行政主管部门责令限期停业整顿，没收出版物、违法所得，违法经营额1万元以上的，并处违法经营额5倍以上10倍以下的罚款；违法经营额不足1万元的，可以处5万元以下的罚款；情节严重的，由原发证机关吊销许可证：（一）出版、进口含有本条例第二十五条、第二十六条禁止内容的出版物的；（二）明知或者应知出版物含有本条例第二十五条、第二十六条禁止内容而印刷或者复制、发行的；（三）明知或者应知他人出版含有本条例第二十五条、第二十六条禁止内容的出版物而向其出售或者以其他形式转让本出版单位的名称、书号、刊号、版号、版面，或者出租本单位的名称、刊号的。</w:t>
            </w:r>
          </w:p>
          <w:p w14:paraId="484BADE0">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二十五条：任何出版物不得含有下列内容：（一）反对宪法确定的基本原则的；（二）危害国家统一、主权和领土完整的；（三）泄露国家秘密、危害国家安全或者损害国家荣誉和利益的；（四）煽动民族仇恨、民族歧视，破坏民族团结，或者侵害民族风俗、习惯的；</w:t>
            </w:r>
            <w:r>
              <w:rPr>
                <w:rFonts w:hint="eastAsia" w:ascii="宋体" w:hAnsi="宋体" w:eastAsia="宋体" w:cs="宋体"/>
                <w:color w:val="0000FF"/>
                <w:kern w:val="0"/>
                <w:sz w:val="16"/>
                <w:szCs w:val="16"/>
              </w:rPr>
              <w:t>（五）宣扬邪教、迷信的；</w:t>
            </w:r>
            <w:r>
              <w:rPr>
                <w:rFonts w:hint="eastAsia" w:ascii="宋体" w:hAnsi="宋体" w:eastAsia="宋体" w:cs="宋体"/>
                <w:color w:val="000000" w:themeColor="text1"/>
                <w:kern w:val="0"/>
                <w:sz w:val="16"/>
                <w:szCs w:val="16"/>
                <w14:textFill>
                  <w14:solidFill>
                    <w14:schemeClr w14:val="tx1"/>
                  </w14:solidFill>
                </w14:textFill>
              </w:rPr>
              <w:t>（六）扰乱社会秩序，破坏社会稳定的；（七）宣扬淫秽、赌博、暴力或者教唆犯罪的；（八）侮辱或者诽谤他人，侵害他人合法权益的；（九）危害社会公德或者民族优秀文化传统的；（十）有法律、行政法规和国家规定禁止的其他内容的。</w:t>
            </w:r>
          </w:p>
          <w:p w14:paraId="08A6C5B0">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第二十六条：以未成年人为对象的出版物不得含有诱发未成年人模仿违反社会公德的行为和违法犯罪的行为的内容，不得含有恐怖、残酷等妨害未成年人身心健康的内容。</w:t>
            </w:r>
          </w:p>
          <w:p w14:paraId="6703148D">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2.部门规章：《复制管理办法》（2009年国家新闻出版总署令第42号，国家新闻出版广电总局令第3号修订）</w:t>
            </w:r>
          </w:p>
          <w:p w14:paraId="5A6B8EB4">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三十九条：复制明知或者应知含有本办法第三条所列内容产品或其他非法出版物的，依照刑法有关规定，依法追究刑事责任；尚不够刑事处罚的，由新闻出版行政部门责令限期停业整顿，没收违法所得，违法经营额1万元以上的，并处违法经营额5倍以上10倍以下的罚款；违法经营额不足1万元的，可以并处5万元以下罚款；情节严重的，由批准设立的新闻出版行政部门吊销其复制经营许可证。如果当事人对所复制产品的来源作出说明、指认，经查证属实的，没收出版物、违法所得，可以减轻或者免除其他行政处罚。</w:t>
            </w:r>
          </w:p>
          <w:p w14:paraId="6C3930E4">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3.部门规章：《出版物市场管理规定》（2016年国家新闻出版广电总局、商务部令第10号）</w:t>
            </w:r>
          </w:p>
          <w:p w14:paraId="76CC43E4">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第三十九条：征订、储存、运输、邮寄、投递、散发、附送本规定第二十条所列出版物的，按照本规定第三十二条进行处罚。</w:t>
            </w:r>
          </w:p>
          <w:p w14:paraId="18940CC0">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第三十二条：发行违禁出版物的，依照《出版管理条例》第六十二条处罚。</w:t>
            </w:r>
          </w:p>
          <w:p w14:paraId="6F02C848">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发行国家新闻出版广电总局禁止进口的出版物，或者发行未从依法批准的出版物进口经营单位进货的进口出版物，依照《出版管理条例》第六十三条处罚。</w:t>
            </w:r>
          </w:p>
          <w:p w14:paraId="07ABD394">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发行其他非法出版物和出版行政主管部门明令禁止出版、印刷或者复制、发行的出版物的，依照《出版管理条例》第六十五条处罚。</w:t>
            </w:r>
          </w:p>
          <w:p w14:paraId="4E3944A7">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发行违禁出版物或者非法出版物的，当事人对其来源作出说明、指认，经查证属实的，没收出版物和非法所得，可以减轻或免除其他行政处罚。</w:t>
            </w:r>
          </w:p>
        </w:tc>
        <w:tc>
          <w:tcPr>
            <w:tcW w:w="2128" w:type="dxa"/>
            <w:shd w:val="clear" w:color="auto" w:fill="auto"/>
            <w:noWrap/>
            <w:vAlign w:val="center"/>
          </w:tcPr>
          <w:p w14:paraId="503DF50F">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p w14:paraId="5542D5FA">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w:t>
            </w:r>
          </w:p>
        </w:tc>
      </w:tr>
      <w:tr w14:paraId="59519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80" w:hRule="atLeast"/>
          <w:jc w:val="center"/>
        </w:trPr>
        <w:tc>
          <w:tcPr>
            <w:tcW w:w="564" w:type="dxa"/>
            <w:vMerge w:val="restart"/>
            <w:shd w:val="clear" w:color="auto" w:fill="auto"/>
            <w:vAlign w:val="center"/>
          </w:tcPr>
          <w:p w14:paraId="6558685E">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6</w:t>
            </w:r>
          </w:p>
        </w:tc>
        <w:tc>
          <w:tcPr>
            <w:tcW w:w="1714" w:type="dxa"/>
            <w:vMerge w:val="restart"/>
            <w:shd w:val="clear" w:color="auto" w:fill="auto"/>
            <w:vAlign w:val="center"/>
          </w:tcPr>
          <w:p w14:paraId="27A0FADE">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lang w:val="en-US" w:eastAsia="zh-CN"/>
                <w14:textFill>
                  <w14:solidFill>
                    <w14:schemeClr w14:val="tx1"/>
                  </w14:solidFill>
                </w14:textFill>
              </w:rPr>
              <w:t>是否</w:t>
            </w:r>
            <w:r>
              <w:rPr>
                <w:rFonts w:hint="eastAsia" w:ascii="宋体" w:hAnsi="宋体" w:eastAsia="宋体" w:cs="宋体"/>
                <w:color w:val="000000" w:themeColor="text1"/>
                <w:kern w:val="0"/>
                <w:sz w:val="16"/>
                <w:szCs w:val="16"/>
                <w14:textFill>
                  <w14:solidFill>
                    <w14:schemeClr w14:val="tx1"/>
                  </w14:solidFill>
                </w14:textFill>
              </w:rPr>
              <w:t>发行禁止进口的出版物，或者发行未从依法批准的出版物进口经营单位进货的进口出版物</w:t>
            </w:r>
          </w:p>
        </w:tc>
        <w:tc>
          <w:tcPr>
            <w:tcW w:w="8948" w:type="dxa"/>
            <w:vMerge w:val="restart"/>
            <w:shd w:val="clear" w:color="auto" w:fill="auto"/>
            <w:vAlign w:val="center"/>
          </w:tcPr>
          <w:p w14:paraId="15F93056">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ascii="宋体" w:hAnsi="宋体" w:eastAsia="宋体" w:cs="宋体"/>
                <w:color w:val="000000" w:themeColor="text1"/>
                <w:kern w:val="0"/>
                <w:sz w:val="16"/>
                <w:szCs w:val="16"/>
                <w14:textFill>
                  <w14:solidFill>
                    <w14:schemeClr w14:val="tx1"/>
                  </w14:solidFill>
                </w14:textFill>
              </w:rPr>
              <w:t>1.</w:t>
            </w:r>
            <w:r>
              <w:rPr>
                <w:rFonts w:hint="eastAsia" w:ascii="宋体" w:hAnsi="宋体" w:eastAsia="宋体" w:cs="宋体"/>
                <w:color w:val="000000" w:themeColor="text1"/>
                <w:kern w:val="0"/>
                <w:sz w:val="16"/>
                <w:szCs w:val="16"/>
                <w14:textFill>
                  <w14:solidFill>
                    <w14:schemeClr w14:val="tx1"/>
                  </w14:solidFill>
                </w14:textFill>
              </w:rPr>
              <w:t>部门规章：《出版物市场管理规定》（2016年国家新闻出版广电总局、商务部令第10号）</w:t>
            </w:r>
          </w:p>
          <w:p w14:paraId="30E6EFAE">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第三十二条：发行违禁出版物的，依照《出版管理条例》第六十二条处罚。</w:t>
            </w:r>
          </w:p>
          <w:p w14:paraId="404F2767">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发行国家新闻出版广电总局禁止进口的出版物，或者发行未从依法批准的出版物进口经营单位进货的进口出版物，依照《出版管理条例》第六十三条处罚。</w:t>
            </w:r>
          </w:p>
          <w:p w14:paraId="4B098E12">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发行其他非法出版物和出版行政主管部门明令禁止出版、印刷或者复制、发行的出版物的，依照《出版管理条例》第六十五条处罚。</w:t>
            </w:r>
          </w:p>
          <w:p w14:paraId="6177650E">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发行违禁出版物或者非法出版物的，当事人对其来源作出说明、指认，经查证属实的，没收出版物和非法所得，可以减轻或免除其他行政处罚。</w:t>
            </w:r>
          </w:p>
          <w:p w14:paraId="6E2B37D5">
            <w:pPr>
              <w:widowControl/>
              <w:snapToGrid w:val="0"/>
              <w:spacing w:line="24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w:t>
            </w:r>
            <w:r>
              <w:rPr>
                <w:rFonts w:ascii="宋体" w:hAnsi="宋体" w:eastAsia="宋体" w:cs="宋体"/>
                <w:color w:val="000000" w:themeColor="text1"/>
                <w:kern w:val="0"/>
                <w:sz w:val="16"/>
                <w:szCs w:val="16"/>
                <w14:textFill>
                  <w14:solidFill>
                    <w14:schemeClr w14:val="tx1"/>
                  </w14:solidFill>
                </w14:textFill>
              </w:rPr>
              <w:t>.</w:t>
            </w:r>
            <w:r>
              <w:rPr>
                <w:rFonts w:hint="eastAsia" w:ascii="宋体" w:hAnsi="宋体" w:eastAsia="宋体" w:cs="宋体"/>
                <w:color w:val="000000" w:themeColor="text1"/>
                <w:kern w:val="0"/>
                <w:sz w:val="16"/>
                <w:szCs w:val="16"/>
                <w14:textFill>
                  <w14:solidFill>
                    <w14:schemeClr w14:val="tx1"/>
                  </w14:solidFill>
                </w14:textFill>
              </w:rPr>
              <w:t>行政法规：《出版管理条例》（国务院令第343号颁布，国务院令第594号、第638号、第653号、第666号、第732号修订）</w:t>
            </w:r>
          </w:p>
          <w:p w14:paraId="358ECDEE">
            <w:pPr>
              <w:widowControl/>
              <w:snapToGrid w:val="0"/>
              <w:spacing w:line="24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第六十三条　有下列行为之一的，由出版行政主管部门责令停止违法行为，没收出版物、违法所得，违法经营额</w:t>
            </w:r>
            <w:r>
              <w:rPr>
                <w:rFonts w:ascii="宋体" w:hAnsi="宋体" w:eastAsia="宋体" w:cs="宋体"/>
                <w:color w:val="000000" w:themeColor="text1"/>
                <w:kern w:val="0"/>
                <w:sz w:val="16"/>
                <w:szCs w:val="16"/>
                <w14:textFill>
                  <w14:solidFill>
                    <w14:schemeClr w14:val="tx1"/>
                  </w14:solidFill>
                </w14:textFill>
              </w:rPr>
              <w:t>1万元以上的，并处违法经营额5倍以上10倍以下的罚款；违法经营额不足1万元的，可以处5万元以下的罚款；情节严重的，责令限期停业整顿或者由原发证机关吊销许可证：</w:t>
            </w:r>
            <w:r>
              <w:rPr>
                <w:rFonts w:hint="eastAsia" w:ascii="宋体" w:hAnsi="宋体" w:eastAsia="宋体" w:cs="宋体"/>
                <w:color w:val="000000" w:themeColor="text1"/>
                <w:kern w:val="0"/>
                <w:sz w:val="16"/>
                <w:szCs w:val="16"/>
                <w14:textFill>
                  <w14:solidFill>
                    <w14:schemeClr w14:val="tx1"/>
                  </w14:solidFill>
                </w14:textFill>
              </w:rPr>
              <w:t>（</w:t>
            </w:r>
            <w:r>
              <w:rPr>
                <w:rFonts w:ascii="宋体" w:hAnsi="宋体" w:eastAsia="宋体" w:cs="宋体"/>
                <w:color w:val="000000" w:themeColor="text1"/>
                <w:kern w:val="0"/>
                <w:sz w:val="16"/>
                <w:szCs w:val="16"/>
                <w14:textFill>
                  <w14:solidFill>
                    <w14:schemeClr w14:val="tx1"/>
                  </w14:solidFill>
                </w14:textFill>
              </w:rPr>
              <w:t>一</w:t>
            </w:r>
            <w:r>
              <w:rPr>
                <w:rFonts w:hint="eastAsia" w:ascii="宋体" w:hAnsi="宋体" w:eastAsia="宋体" w:cs="宋体"/>
                <w:color w:val="000000" w:themeColor="text1"/>
                <w:kern w:val="0"/>
                <w:sz w:val="16"/>
                <w:szCs w:val="16"/>
                <w14:textFill>
                  <w14:solidFill>
                    <w14:schemeClr w14:val="tx1"/>
                  </w14:solidFill>
                </w14:textFill>
              </w:rPr>
              <w:t>）</w:t>
            </w:r>
            <w:r>
              <w:rPr>
                <w:rFonts w:ascii="宋体" w:hAnsi="宋体" w:eastAsia="宋体" w:cs="宋体"/>
                <w:color w:val="000000" w:themeColor="text1"/>
                <w:kern w:val="0"/>
                <w:sz w:val="16"/>
                <w:szCs w:val="16"/>
                <w14:textFill>
                  <w14:solidFill>
                    <w14:schemeClr w14:val="tx1"/>
                  </w14:solidFill>
                </w14:textFill>
              </w:rPr>
              <w:t>进口、印刷或者复制、发行国务院出版行政主管部门禁止进口的出版物的；</w:t>
            </w:r>
            <w:r>
              <w:rPr>
                <w:rFonts w:hint="eastAsia" w:ascii="宋体" w:hAnsi="宋体" w:eastAsia="宋体" w:cs="宋体"/>
                <w:color w:val="000000" w:themeColor="text1"/>
                <w:kern w:val="0"/>
                <w:sz w:val="16"/>
                <w:szCs w:val="16"/>
                <w14:textFill>
                  <w14:solidFill>
                    <w14:schemeClr w14:val="tx1"/>
                  </w14:solidFill>
                </w14:textFill>
              </w:rPr>
              <w:t>（</w:t>
            </w:r>
            <w:r>
              <w:rPr>
                <w:rFonts w:ascii="宋体" w:hAnsi="宋体" w:eastAsia="宋体" w:cs="宋体"/>
                <w:color w:val="000000" w:themeColor="text1"/>
                <w:kern w:val="0"/>
                <w:sz w:val="16"/>
                <w:szCs w:val="16"/>
                <w14:textFill>
                  <w14:solidFill>
                    <w14:schemeClr w14:val="tx1"/>
                  </w14:solidFill>
                </w14:textFill>
              </w:rPr>
              <w:t>二</w:t>
            </w:r>
            <w:r>
              <w:rPr>
                <w:rFonts w:hint="eastAsia" w:ascii="宋体" w:hAnsi="宋体" w:eastAsia="宋体" w:cs="宋体"/>
                <w:color w:val="000000" w:themeColor="text1"/>
                <w:kern w:val="0"/>
                <w:sz w:val="16"/>
                <w:szCs w:val="16"/>
                <w14:textFill>
                  <w14:solidFill>
                    <w14:schemeClr w14:val="tx1"/>
                  </w14:solidFill>
                </w14:textFill>
              </w:rPr>
              <w:t>）</w:t>
            </w:r>
            <w:r>
              <w:rPr>
                <w:rFonts w:ascii="宋体" w:hAnsi="宋体" w:eastAsia="宋体" w:cs="宋体"/>
                <w:color w:val="000000" w:themeColor="text1"/>
                <w:kern w:val="0"/>
                <w:sz w:val="16"/>
                <w:szCs w:val="16"/>
                <w14:textFill>
                  <w14:solidFill>
                    <w14:schemeClr w14:val="tx1"/>
                  </w14:solidFill>
                </w14:textFill>
              </w:rPr>
              <w:t>印刷或者复制走私的境外出版物的；</w:t>
            </w:r>
            <w:r>
              <w:rPr>
                <w:rFonts w:hint="eastAsia" w:ascii="宋体" w:hAnsi="宋体" w:eastAsia="宋体" w:cs="宋体"/>
                <w:color w:val="000000" w:themeColor="text1"/>
                <w:kern w:val="0"/>
                <w:sz w:val="16"/>
                <w:szCs w:val="16"/>
                <w14:textFill>
                  <w14:solidFill>
                    <w14:schemeClr w14:val="tx1"/>
                  </w14:solidFill>
                </w14:textFill>
              </w:rPr>
              <w:t>（</w:t>
            </w:r>
            <w:r>
              <w:rPr>
                <w:rFonts w:ascii="宋体" w:hAnsi="宋体" w:eastAsia="宋体" w:cs="宋体"/>
                <w:color w:val="000000" w:themeColor="text1"/>
                <w:kern w:val="0"/>
                <w:sz w:val="16"/>
                <w:szCs w:val="16"/>
                <w14:textFill>
                  <w14:solidFill>
                    <w14:schemeClr w14:val="tx1"/>
                  </w14:solidFill>
                </w14:textFill>
              </w:rPr>
              <w:t>三</w:t>
            </w:r>
            <w:r>
              <w:rPr>
                <w:rFonts w:hint="eastAsia" w:ascii="宋体" w:hAnsi="宋体" w:eastAsia="宋体" w:cs="宋体"/>
                <w:color w:val="000000" w:themeColor="text1"/>
                <w:kern w:val="0"/>
                <w:sz w:val="16"/>
                <w:szCs w:val="16"/>
                <w14:textFill>
                  <w14:solidFill>
                    <w14:schemeClr w14:val="tx1"/>
                  </w14:solidFill>
                </w14:textFill>
              </w:rPr>
              <w:t>）</w:t>
            </w:r>
            <w:r>
              <w:rPr>
                <w:rFonts w:ascii="宋体" w:hAnsi="宋体" w:eastAsia="宋体" w:cs="宋体"/>
                <w:color w:val="000000" w:themeColor="text1"/>
                <w:kern w:val="0"/>
                <w:sz w:val="16"/>
                <w:szCs w:val="16"/>
                <w14:textFill>
                  <w14:solidFill>
                    <w14:schemeClr w14:val="tx1"/>
                  </w14:solidFill>
                </w14:textFill>
              </w:rPr>
              <w:t>发行进口出版物未从本条例规定的出版物进口经营单位进货的。</w:t>
            </w:r>
          </w:p>
        </w:tc>
        <w:tc>
          <w:tcPr>
            <w:tcW w:w="2128" w:type="dxa"/>
            <w:vMerge w:val="restart"/>
            <w:shd w:val="clear" w:color="auto" w:fill="auto"/>
            <w:noWrap/>
            <w:vAlign w:val="center"/>
          </w:tcPr>
          <w:p w14:paraId="3B21CB46">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p w14:paraId="1EA7F725">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w:t>
            </w:r>
          </w:p>
        </w:tc>
      </w:tr>
      <w:tr w14:paraId="1497B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37" w:hRule="atLeast"/>
          <w:jc w:val="center"/>
        </w:trPr>
        <w:tc>
          <w:tcPr>
            <w:tcW w:w="564" w:type="dxa"/>
            <w:vMerge w:val="continue"/>
            <w:shd w:val="clear" w:color="auto" w:fill="auto"/>
            <w:vAlign w:val="center"/>
          </w:tcPr>
          <w:p w14:paraId="3B19AF9E">
            <w:pPr>
              <w:widowControl/>
              <w:snapToGrid w:val="0"/>
              <w:spacing w:line="0" w:lineRule="atLeast"/>
              <w:jc w:val="center"/>
              <w:rPr>
                <w:rFonts w:ascii="宋体" w:hAnsi="宋体" w:eastAsia="宋体" w:cs="宋体"/>
                <w:color w:val="000000" w:themeColor="text1"/>
                <w:kern w:val="0"/>
                <w:sz w:val="16"/>
                <w:szCs w:val="16"/>
                <w:lang w:val="en"/>
                <w14:textFill>
                  <w14:solidFill>
                    <w14:schemeClr w14:val="tx1"/>
                  </w14:solidFill>
                </w14:textFill>
              </w:rPr>
            </w:pPr>
          </w:p>
        </w:tc>
        <w:tc>
          <w:tcPr>
            <w:tcW w:w="1714" w:type="dxa"/>
            <w:vMerge w:val="continue"/>
            <w:shd w:val="clear" w:color="auto" w:fill="auto"/>
            <w:vAlign w:val="center"/>
          </w:tcPr>
          <w:p w14:paraId="44FE0FDB">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8948" w:type="dxa"/>
            <w:vMerge w:val="continue"/>
            <w:shd w:val="clear" w:color="auto" w:fill="auto"/>
            <w:vAlign w:val="center"/>
          </w:tcPr>
          <w:p w14:paraId="70A5B6C5">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2128" w:type="dxa"/>
            <w:vMerge w:val="restart"/>
            <w:shd w:val="clear" w:color="auto" w:fill="auto"/>
            <w:noWrap/>
            <w:vAlign w:val="center"/>
          </w:tcPr>
          <w:p w14:paraId="3225BB86">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14:paraId="50BA6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81" w:hRule="atLeast"/>
          <w:jc w:val="center"/>
        </w:trPr>
        <w:tc>
          <w:tcPr>
            <w:tcW w:w="564" w:type="dxa"/>
            <w:vMerge w:val="continue"/>
            <w:shd w:val="clear" w:color="auto" w:fill="auto"/>
            <w:vAlign w:val="center"/>
          </w:tcPr>
          <w:p w14:paraId="4AACCE17">
            <w:pPr>
              <w:widowControl/>
              <w:snapToGrid w:val="0"/>
              <w:spacing w:line="0" w:lineRule="atLeast"/>
              <w:jc w:val="center"/>
              <w:rPr>
                <w:rFonts w:ascii="宋体" w:hAnsi="宋体" w:eastAsia="宋体" w:cs="宋体"/>
                <w:color w:val="000000" w:themeColor="text1"/>
                <w:kern w:val="0"/>
                <w:sz w:val="16"/>
                <w:szCs w:val="16"/>
                <w:lang w:val="en"/>
                <w14:textFill>
                  <w14:solidFill>
                    <w14:schemeClr w14:val="tx1"/>
                  </w14:solidFill>
                </w14:textFill>
              </w:rPr>
            </w:pPr>
          </w:p>
        </w:tc>
        <w:tc>
          <w:tcPr>
            <w:tcW w:w="1714" w:type="dxa"/>
            <w:vMerge w:val="continue"/>
            <w:shd w:val="clear" w:color="auto" w:fill="auto"/>
            <w:vAlign w:val="center"/>
          </w:tcPr>
          <w:p w14:paraId="3D2FE3E7">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8948" w:type="dxa"/>
            <w:vMerge w:val="continue"/>
            <w:shd w:val="clear" w:color="auto" w:fill="auto"/>
            <w:vAlign w:val="center"/>
          </w:tcPr>
          <w:p w14:paraId="3F65786F">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2128" w:type="dxa"/>
            <w:vMerge w:val="continue"/>
            <w:shd w:val="clear" w:color="auto" w:fill="auto"/>
            <w:noWrap/>
            <w:vAlign w:val="center"/>
          </w:tcPr>
          <w:p w14:paraId="3714287B">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14:paraId="12290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85" w:hRule="exact"/>
          <w:jc w:val="center"/>
        </w:trPr>
        <w:tc>
          <w:tcPr>
            <w:tcW w:w="564" w:type="dxa"/>
            <w:vMerge w:val="restart"/>
            <w:shd w:val="clear" w:color="auto" w:fill="auto"/>
            <w:vAlign w:val="center"/>
          </w:tcPr>
          <w:p w14:paraId="6196ECC2">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7</w:t>
            </w:r>
          </w:p>
        </w:tc>
        <w:tc>
          <w:tcPr>
            <w:tcW w:w="1714" w:type="dxa"/>
            <w:vMerge w:val="restart"/>
            <w:shd w:val="clear" w:color="auto" w:fill="auto"/>
            <w:vAlign w:val="center"/>
          </w:tcPr>
          <w:p w14:paraId="6806002D">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lang w:val="en-US" w:eastAsia="zh-CN"/>
                <w14:textFill>
                  <w14:solidFill>
                    <w14:schemeClr w14:val="tx1"/>
                  </w14:solidFill>
                </w14:textFill>
              </w:rPr>
              <w:t>是否</w:t>
            </w:r>
            <w:r>
              <w:rPr>
                <w:rFonts w:hint="eastAsia" w:ascii="宋体" w:hAnsi="宋体" w:eastAsia="宋体" w:cs="宋体"/>
                <w:color w:val="000000" w:themeColor="text1"/>
                <w:kern w:val="0"/>
                <w:sz w:val="16"/>
                <w:szCs w:val="16"/>
                <w14:textFill>
                  <w14:solidFill>
                    <w14:schemeClr w14:val="tx1"/>
                  </w14:solidFill>
                </w14:textFill>
              </w:rPr>
              <w:t>发行其他非法出版物和出版行政主管部门明令禁止出版、印刷或者复制、发行的出版物</w:t>
            </w:r>
          </w:p>
        </w:tc>
        <w:tc>
          <w:tcPr>
            <w:tcW w:w="8948" w:type="dxa"/>
            <w:vMerge w:val="restart"/>
            <w:shd w:val="clear" w:color="auto" w:fill="auto"/>
            <w:vAlign w:val="center"/>
          </w:tcPr>
          <w:p w14:paraId="6F5DBFC5">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ascii="宋体" w:hAnsi="宋体" w:eastAsia="宋体" w:cs="宋体"/>
                <w:color w:val="000000" w:themeColor="text1"/>
                <w:kern w:val="0"/>
                <w:sz w:val="16"/>
                <w:szCs w:val="16"/>
                <w14:textFill>
                  <w14:solidFill>
                    <w14:schemeClr w14:val="tx1"/>
                  </w14:solidFill>
                </w14:textFill>
              </w:rPr>
              <w:t>1.</w:t>
            </w:r>
            <w:r>
              <w:rPr>
                <w:rFonts w:hint="eastAsia" w:ascii="宋体" w:hAnsi="宋体" w:eastAsia="宋体" w:cs="宋体"/>
                <w:color w:val="000000" w:themeColor="text1"/>
                <w:kern w:val="0"/>
                <w:sz w:val="16"/>
                <w:szCs w:val="16"/>
                <w14:textFill>
                  <w14:solidFill>
                    <w14:schemeClr w14:val="tx1"/>
                  </w14:solidFill>
                </w14:textFill>
              </w:rPr>
              <w:t>部门规章：《出版物市场管理规定》（2016年国家新闻出版广电总局、商务部令第10号）</w:t>
            </w:r>
          </w:p>
          <w:p w14:paraId="4C8B4E63">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第三十二条：发行违禁出版物的，依照《出版管理条例》第六十二条处罚。</w:t>
            </w:r>
          </w:p>
          <w:p w14:paraId="6CB2C04C">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发行国家新闻出版广电总局禁止进口的出版物，或者发行未从依法批准的出版物进口经营单位进货的进口出版物，依照《出版管理条例》第六十三条处罚。</w:t>
            </w:r>
          </w:p>
          <w:p w14:paraId="769C74FB">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发行其他非法出版物和出版行政主管部门明令禁止出版、印刷或者复制、发行的出版物的，依照《出版管理条例》第六十五条处罚。</w:t>
            </w:r>
          </w:p>
          <w:p w14:paraId="34B31B60">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发行违禁出版物或者非法出版物的，当事人对其来源作出说明、指认，经查证属实的，没收出版物和非法所得，可以减轻或免除其他行政处罚。</w:t>
            </w:r>
          </w:p>
          <w:p w14:paraId="10388F27">
            <w:pPr>
              <w:widowControl/>
              <w:snapToGrid w:val="0"/>
              <w:spacing w:line="24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w:t>
            </w:r>
            <w:r>
              <w:rPr>
                <w:rFonts w:ascii="宋体" w:hAnsi="宋体" w:eastAsia="宋体" w:cs="宋体"/>
                <w:color w:val="000000" w:themeColor="text1"/>
                <w:kern w:val="0"/>
                <w:sz w:val="16"/>
                <w:szCs w:val="16"/>
                <w14:textFill>
                  <w14:solidFill>
                    <w14:schemeClr w14:val="tx1"/>
                  </w14:solidFill>
                </w14:textFill>
              </w:rPr>
              <w:t>.</w:t>
            </w:r>
            <w:r>
              <w:rPr>
                <w:rFonts w:hint="eastAsia" w:ascii="宋体" w:hAnsi="宋体" w:eastAsia="宋体" w:cs="宋体"/>
                <w:color w:val="000000" w:themeColor="text1"/>
                <w:kern w:val="0"/>
                <w:sz w:val="16"/>
                <w:szCs w:val="16"/>
                <w14:textFill>
                  <w14:solidFill>
                    <w14:schemeClr w14:val="tx1"/>
                  </w14:solidFill>
                </w14:textFill>
              </w:rPr>
              <w:t>行政法规：《出版管理条例》（国务院令第343号颁布，国务院令第594号、第638号、第653号、第666号、第732号修订）</w:t>
            </w:r>
          </w:p>
          <w:p w14:paraId="68C63A97">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第六十五条：有下列行为之一的，由出版行政主管部门没收出版物、违法所得，违法经营额</w:t>
            </w:r>
            <w:r>
              <w:rPr>
                <w:rFonts w:ascii="宋体" w:hAnsi="宋体" w:eastAsia="宋体" w:cs="宋体"/>
                <w:color w:val="000000" w:themeColor="text1"/>
                <w:kern w:val="0"/>
                <w:sz w:val="16"/>
                <w:szCs w:val="16"/>
                <w14:textFill>
                  <w14:solidFill>
                    <w14:schemeClr w14:val="tx1"/>
                  </w14:solidFill>
                </w14:textFill>
              </w:rPr>
              <w:t>1万元以上的，并处违法经营额5倍以上10倍以下的罚款；违法经营额不足1万元的，可以处5万元以下的罚款；情节严重的，责令限期停业整顿或者由原发证机关吊销许可证：</w:t>
            </w:r>
            <w:r>
              <w:rPr>
                <w:rFonts w:hint="eastAsia" w:ascii="宋体" w:hAnsi="宋体" w:eastAsia="宋体" w:cs="宋体"/>
                <w:color w:val="000000" w:themeColor="text1"/>
                <w:kern w:val="0"/>
                <w:sz w:val="16"/>
                <w:szCs w:val="16"/>
                <w14:textFill>
                  <w14:solidFill>
                    <w14:schemeClr w14:val="tx1"/>
                  </w14:solidFill>
                </w14:textFill>
              </w:rPr>
              <w:t>（</w:t>
            </w:r>
            <w:r>
              <w:rPr>
                <w:rFonts w:ascii="宋体" w:hAnsi="宋体" w:eastAsia="宋体" w:cs="宋体"/>
                <w:color w:val="000000" w:themeColor="text1"/>
                <w:kern w:val="0"/>
                <w:sz w:val="16"/>
                <w:szCs w:val="16"/>
                <w14:textFill>
                  <w14:solidFill>
                    <w14:schemeClr w14:val="tx1"/>
                  </w14:solidFill>
                </w14:textFill>
              </w:rPr>
              <w:t>一</w:t>
            </w:r>
            <w:r>
              <w:rPr>
                <w:rFonts w:hint="eastAsia" w:ascii="宋体" w:hAnsi="宋体" w:eastAsia="宋体" w:cs="宋体"/>
                <w:color w:val="000000" w:themeColor="text1"/>
                <w:kern w:val="0"/>
                <w:sz w:val="16"/>
                <w:szCs w:val="16"/>
                <w14:textFill>
                  <w14:solidFill>
                    <w14:schemeClr w14:val="tx1"/>
                  </w14:solidFill>
                </w14:textFill>
              </w:rPr>
              <w:t>）</w:t>
            </w:r>
            <w:r>
              <w:rPr>
                <w:rFonts w:ascii="宋体" w:hAnsi="宋体" w:eastAsia="宋体" w:cs="宋体"/>
                <w:color w:val="000000" w:themeColor="text1"/>
                <w:kern w:val="0"/>
                <w:sz w:val="16"/>
                <w:szCs w:val="16"/>
                <w14:textFill>
                  <w14:solidFill>
                    <w14:schemeClr w14:val="tx1"/>
                  </w14:solidFill>
                </w14:textFill>
              </w:rPr>
              <w:t>出版单位委托未取得出版物印刷或者复制许可的单位印刷或者复制出版物的；</w:t>
            </w:r>
            <w:r>
              <w:rPr>
                <w:rFonts w:hint="eastAsia" w:ascii="宋体" w:hAnsi="宋体" w:eastAsia="宋体" w:cs="宋体"/>
                <w:color w:val="000000" w:themeColor="text1"/>
                <w:kern w:val="0"/>
                <w:sz w:val="16"/>
                <w:szCs w:val="16"/>
                <w14:textFill>
                  <w14:solidFill>
                    <w14:schemeClr w14:val="tx1"/>
                  </w14:solidFill>
                </w14:textFill>
              </w:rPr>
              <w:t>（</w:t>
            </w:r>
            <w:r>
              <w:rPr>
                <w:rFonts w:ascii="宋体" w:hAnsi="宋体" w:eastAsia="宋体" w:cs="宋体"/>
                <w:color w:val="000000" w:themeColor="text1"/>
                <w:kern w:val="0"/>
                <w:sz w:val="16"/>
                <w:szCs w:val="16"/>
                <w14:textFill>
                  <w14:solidFill>
                    <w14:schemeClr w14:val="tx1"/>
                  </w14:solidFill>
                </w14:textFill>
              </w:rPr>
              <w:t>二</w:t>
            </w:r>
            <w:r>
              <w:rPr>
                <w:rFonts w:hint="eastAsia" w:ascii="宋体" w:hAnsi="宋体" w:eastAsia="宋体" w:cs="宋体"/>
                <w:color w:val="000000" w:themeColor="text1"/>
                <w:kern w:val="0"/>
                <w:sz w:val="16"/>
                <w:szCs w:val="16"/>
                <w14:textFill>
                  <w14:solidFill>
                    <w14:schemeClr w14:val="tx1"/>
                  </w14:solidFill>
                </w14:textFill>
              </w:rPr>
              <w:t>）</w:t>
            </w:r>
            <w:r>
              <w:rPr>
                <w:rFonts w:ascii="宋体" w:hAnsi="宋体" w:eastAsia="宋体" w:cs="宋体"/>
                <w:color w:val="000000" w:themeColor="text1"/>
                <w:kern w:val="0"/>
                <w:sz w:val="16"/>
                <w:szCs w:val="16"/>
                <w14:textFill>
                  <w14:solidFill>
                    <w14:schemeClr w14:val="tx1"/>
                  </w14:solidFill>
                </w14:textFill>
              </w:rPr>
              <w:t>印刷或者复制单位未取得印刷或者复制许可而印刷或者复制出版物的；</w:t>
            </w:r>
            <w:r>
              <w:rPr>
                <w:rFonts w:hint="eastAsia" w:ascii="宋体" w:hAnsi="宋体" w:eastAsia="宋体" w:cs="宋体"/>
                <w:color w:val="000000" w:themeColor="text1"/>
                <w:kern w:val="0"/>
                <w:sz w:val="16"/>
                <w:szCs w:val="16"/>
                <w14:textFill>
                  <w14:solidFill>
                    <w14:schemeClr w14:val="tx1"/>
                  </w14:solidFill>
                </w14:textFill>
              </w:rPr>
              <w:t>（</w:t>
            </w:r>
            <w:r>
              <w:rPr>
                <w:rFonts w:ascii="宋体" w:hAnsi="宋体" w:eastAsia="宋体" w:cs="宋体"/>
                <w:color w:val="000000" w:themeColor="text1"/>
                <w:kern w:val="0"/>
                <w:sz w:val="16"/>
                <w:szCs w:val="16"/>
                <w14:textFill>
                  <w14:solidFill>
                    <w14:schemeClr w14:val="tx1"/>
                  </w14:solidFill>
                </w14:textFill>
              </w:rPr>
              <w:t>三</w:t>
            </w:r>
            <w:r>
              <w:rPr>
                <w:rFonts w:hint="eastAsia" w:ascii="宋体" w:hAnsi="宋体" w:eastAsia="宋体" w:cs="宋体"/>
                <w:color w:val="000000" w:themeColor="text1"/>
                <w:kern w:val="0"/>
                <w:sz w:val="16"/>
                <w:szCs w:val="16"/>
                <w14:textFill>
                  <w14:solidFill>
                    <w14:schemeClr w14:val="tx1"/>
                  </w14:solidFill>
                </w14:textFill>
              </w:rPr>
              <w:t>）</w:t>
            </w:r>
            <w:r>
              <w:rPr>
                <w:rFonts w:ascii="宋体" w:hAnsi="宋体" w:eastAsia="宋体" w:cs="宋体"/>
                <w:color w:val="000000" w:themeColor="text1"/>
                <w:kern w:val="0"/>
                <w:sz w:val="16"/>
                <w:szCs w:val="16"/>
                <w14:textFill>
                  <w14:solidFill>
                    <w14:schemeClr w14:val="tx1"/>
                  </w14:solidFill>
                </w14:textFill>
              </w:rPr>
              <w:t>印刷或者复制单位接受非出版单位和个人的委托印刷或者复制出版物的；</w:t>
            </w:r>
            <w:r>
              <w:rPr>
                <w:rFonts w:hint="eastAsia" w:ascii="宋体" w:hAnsi="宋体" w:eastAsia="宋体" w:cs="宋体"/>
                <w:color w:val="000000" w:themeColor="text1"/>
                <w:kern w:val="0"/>
                <w:sz w:val="16"/>
                <w:szCs w:val="16"/>
                <w14:textFill>
                  <w14:solidFill>
                    <w14:schemeClr w14:val="tx1"/>
                  </w14:solidFill>
                </w14:textFill>
              </w:rPr>
              <w:t>（</w:t>
            </w:r>
            <w:r>
              <w:rPr>
                <w:rFonts w:ascii="宋体" w:hAnsi="宋体" w:eastAsia="宋体" w:cs="宋体"/>
                <w:color w:val="000000" w:themeColor="text1"/>
                <w:kern w:val="0"/>
                <w:sz w:val="16"/>
                <w:szCs w:val="16"/>
                <w14:textFill>
                  <w14:solidFill>
                    <w14:schemeClr w14:val="tx1"/>
                  </w14:solidFill>
                </w14:textFill>
              </w:rPr>
              <w:t>四</w:t>
            </w:r>
            <w:r>
              <w:rPr>
                <w:rFonts w:hint="eastAsia" w:ascii="宋体" w:hAnsi="宋体" w:eastAsia="宋体" w:cs="宋体"/>
                <w:color w:val="000000" w:themeColor="text1"/>
                <w:kern w:val="0"/>
                <w:sz w:val="16"/>
                <w:szCs w:val="16"/>
                <w14:textFill>
                  <w14:solidFill>
                    <w14:schemeClr w14:val="tx1"/>
                  </w14:solidFill>
                </w14:textFill>
              </w:rPr>
              <w:t>）</w:t>
            </w:r>
            <w:r>
              <w:rPr>
                <w:rFonts w:ascii="宋体" w:hAnsi="宋体" w:eastAsia="宋体" w:cs="宋体"/>
                <w:color w:val="000000" w:themeColor="text1"/>
                <w:kern w:val="0"/>
                <w:sz w:val="16"/>
                <w:szCs w:val="16"/>
                <w14:textFill>
                  <w14:solidFill>
                    <w14:schemeClr w14:val="tx1"/>
                  </w14:solidFill>
                </w14:textFill>
              </w:rPr>
              <w:t>印刷或者复制单位未履行法定手续印刷或者复制境外出版物的，印刷或者复制的境外出版物没有全部运输出境的；</w:t>
            </w:r>
            <w:r>
              <w:rPr>
                <w:rFonts w:hint="eastAsia" w:ascii="宋体" w:hAnsi="宋体" w:eastAsia="宋体" w:cs="宋体"/>
                <w:color w:val="000000" w:themeColor="text1"/>
                <w:kern w:val="0"/>
                <w:sz w:val="16"/>
                <w:szCs w:val="16"/>
                <w14:textFill>
                  <w14:solidFill>
                    <w14:schemeClr w14:val="tx1"/>
                  </w14:solidFill>
                </w14:textFill>
              </w:rPr>
              <w:t>（</w:t>
            </w:r>
            <w:r>
              <w:rPr>
                <w:rFonts w:ascii="宋体" w:hAnsi="宋体" w:eastAsia="宋体" w:cs="宋体"/>
                <w:color w:val="000000" w:themeColor="text1"/>
                <w:kern w:val="0"/>
                <w:sz w:val="16"/>
                <w:szCs w:val="16"/>
                <w14:textFill>
                  <w14:solidFill>
                    <w14:schemeClr w14:val="tx1"/>
                  </w14:solidFill>
                </w14:textFill>
              </w:rPr>
              <w:t>五</w:t>
            </w:r>
            <w:r>
              <w:rPr>
                <w:rFonts w:hint="eastAsia" w:ascii="宋体" w:hAnsi="宋体" w:eastAsia="宋体" w:cs="宋体"/>
                <w:color w:val="000000" w:themeColor="text1"/>
                <w:kern w:val="0"/>
                <w:sz w:val="16"/>
                <w:szCs w:val="16"/>
                <w14:textFill>
                  <w14:solidFill>
                    <w14:schemeClr w14:val="tx1"/>
                  </w14:solidFill>
                </w14:textFill>
              </w:rPr>
              <w:t>）</w:t>
            </w:r>
            <w:r>
              <w:rPr>
                <w:rFonts w:ascii="宋体" w:hAnsi="宋体" w:eastAsia="宋体" w:cs="宋体"/>
                <w:color w:val="000000" w:themeColor="text1"/>
                <w:kern w:val="0"/>
                <w:sz w:val="16"/>
                <w:szCs w:val="16"/>
                <w14:textFill>
                  <w14:solidFill>
                    <w14:schemeClr w14:val="tx1"/>
                  </w14:solidFill>
                </w14:textFill>
              </w:rPr>
              <w:t>印刷或者复制单位、发行单位或者个体工商户印刷或者复制、发行未署出版单位名称的出版物的；</w:t>
            </w:r>
            <w:r>
              <w:rPr>
                <w:rFonts w:hint="eastAsia" w:ascii="宋体" w:hAnsi="宋体" w:eastAsia="宋体" w:cs="宋体"/>
                <w:color w:val="000000" w:themeColor="text1"/>
                <w:kern w:val="0"/>
                <w:sz w:val="16"/>
                <w:szCs w:val="16"/>
                <w14:textFill>
                  <w14:solidFill>
                    <w14:schemeClr w14:val="tx1"/>
                  </w14:solidFill>
                </w14:textFill>
              </w:rPr>
              <w:t>（</w:t>
            </w:r>
            <w:r>
              <w:rPr>
                <w:rFonts w:ascii="宋体" w:hAnsi="宋体" w:eastAsia="宋体" w:cs="宋体"/>
                <w:color w:val="000000" w:themeColor="text1"/>
                <w:kern w:val="0"/>
                <w:sz w:val="16"/>
                <w:szCs w:val="16"/>
                <w14:textFill>
                  <w14:solidFill>
                    <w14:schemeClr w14:val="tx1"/>
                  </w14:solidFill>
                </w14:textFill>
              </w:rPr>
              <w:t>六</w:t>
            </w:r>
            <w:r>
              <w:rPr>
                <w:rFonts w:hint="eastAsia" w:ascii="宋体" w:hAnsi="宋体" w:eastAsia="宋体" w:cs="宋体"/>
                <w:color w:val="000000" w:themeColor="text1"/>
                <w:kern w:val="0"/>
                <w:sz w:val="16"/>
                <w:szCs w:val="16"/>
                <w14:textFill>
                  <w14:solidFill>
                    <w14:schemeClr w14:val="tx1"/>
                  </w14:solidFill>
                </w14:textFill>
              </w:rPr>
              <w:t>）</w:t>
            </w:r>
            <w:r>
              <w:rPr>
                <w:rFonts w:ascii="宋体" w:hAnsi="宋体" w:eastAsia="宋体" w:cs="宋体"/>
                <w:color w:val="000000" w:themeColor="text1"/>
                <w:kern w:val="0"/>
                <w:sz w:val="16"/>
                <w:szCs w:val="16"/>
                <w14:textFill>
                  <w14:solidFill>
                    <w14:schemeClr w14:val="tx1"/>
                  </w14:solidFill>
                </w14:textFill>
              </w:rPr>
              <w:t>印刷或者复制单位、发行单位或者个体工商户印刷或者复制、发行伪造、假冒出版单位名称或者报纸、期刊名称的出版物的；</w:t>
            </w:r>
            <w:r>
              <w:rPr>
                <w:rFonts w:hint="eastAsia" w:ascii="宋体" w:hAnsi="宋体" w:eastAsia="宋体" w:cs="宋体"/>
                <w:color w:val="000000" w:themeColor="text1"/>
                <w:kern w:val="0"/>
                <w:sz w:val="16"/>
                <w:szCs w:val="16"/>
                <w14:textFill>
                  <w14:solidFill>
                    <w14:schemeClr w14:val="tx1"/>
                  </w14:solidFill>
                </w14:textFill>
              </w:rPr>
              <w:t>（</w:t>
            </w:r>
            <w:r>
              <w:rPr>
                <w:rFonts w:ascii="宋体" w:hAnsi="宋体" w:eastAsia="宋体" w:cs="宋体"/>
                <w:color w:val="000000" w:themeColor="text1"/>
                <w:kern w:val="0"/>
                <w:sz w:val="16"/>
                <w:szCs w:val="16"/>
                <w14:textFill>
                  <w14:solidFill>
                    <w14:schemeClr w14:val="tx1"/>
                  </w14:solidFill>
                </w14:textFill>
              </w:rPr>
              <w:t>七</w:t>
            </w:r>
            <w:r>
              <w:rPr>
                <w:rFonts w:hint="eastAsia" w:ascii="宋体" w:hAnsi="宋体" w:eastAsia="宋体" w:cs="宋体"/>
                <w:color w:val="000000" w:themeColor="text1"/>
                <w:kern w:val="0"/>
                <w:sz w:val="16"/>
                <w:szCs w:val="16"/>
                <w14:textFill>
                  <w14:solidFill>
                    <w14:schemeClr w14:val="tx1"/>
                  </w14:solidFill>
                </w14:textFill>
              </w:rPr>
              <w:t>）</w:t>
            </w:r>
            <w:r>
              <w:rPr>
                <w:rFonts w:ascii="宋体" w:hAnsi="宋体" w:eastAsia="宋体" w:cs="宋体"/>
                <w:color w:val="000000" w:themeColor="text1"/>
                <w:kern w:val="0"/>
                <w:sz w:val="16"/>
                <w:szCs w:val="16"/>
                <w14:textFill>
                  <w14:solidFill>
                    <w14:schemeClr w14:val="tx1"/>
                  </w14:solidFill>
                </w14:textFill>
              </w:rPr>
              <w:t>出版、印刷、发行单位出版、印刷、发行未经依法审定的中学小学教科书，或者非依照本条例规定确定的单位从事中学小学教科书的出版、发行业务的。</w:t>
            </w:r>
          </w:p>
        </w:tc>
        <w:tc>
          <w:tcPr>
            <w:tcW w:w="2128" w:type="dxa"/>
            <w:shd w:val="clear" w:color="auto" w:fill="auto"/>
            <w:noWrap/>
            <w:vAlign w:val="center"/>
          </w:tcPr>
          <w:p w14:paraId="73B9BF5A">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p w14:paraId="66E1A551">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w:t>
            </w:r>
          </w:p>
        </w:tc>
      </w:tr>
      <w:tr w14:paraId="41A1D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97" w:hRule="atLeast"/>
          <w:jc w:val="center"/>
        </w:trPr>
        <w:tc>
          <w:tcPr>
            <w:tcW w:w="564" w:type="dxa"/>
            <w:vMerge w:val="restart"/>
            <w:shd w:val="clear" w:color="auto" w:fill="auto"/>
            <w:vAlign w:val="center"/>
          </w:tcPr>
          <w:p w14:paraId="75C99D8F">
            <w:pPr>
              <w:widowControl/>
              <w:snapToGrid w:val="0"/>
              <w:spacing w:line="0" w:lineRule="atLeast"/>
              <w:jc w:val="center"/>
              <w:rPr>
                <w:rFonts w:ascii="宋体" w:hAnsi="宋体" w:eastAsia="宋体" w:cs="宋体"/>
                <w:color w:val="000000" w:themeColor="text1"/>
                <w:kern w:val="0"/>
                <w:sz w:val="16"/>
                <w:szCs w:val="16"/>
                <w:lang w:val="en"/>
                <w14:textFill>
                  <w14:solidFill>
                    <w14:schemeClr w14:val="tx1"/>
                  </w14:solidFill>
                </w14:textFill>
              </w:rPr>
            </w:pPr>
            <w:r>
              <w:rPr>
                <w:rFonts w:hint="eastAsia" w:ascii="宋体" w:hAnsi="宋体" w:eastAsia="宋体" w:cs="宋体"/>
                <w:color w:val="000000" w:themeColor="text1"/>
                <w:kern w:val="0"/>
                <w:sz w:val="16"/>
                <w:szCs w:val="16"/>
                <w:lang w:val="en"/>
                <w14:textFill>
                  <w14:solidFill>
                    <w14:schemeClr w14:val="tx1"/>
                  </w14:solidFill>
                </w14:textFill>
              </w:rPr>
              <w:t>8</w:t>
            </w:r>
          </w:p>
        </w:tc>
        <w:tc>
          <w:tcPr>
            <w:tcW w:w="1714" w:type="dxa"/>
            <w:vMerge w:val="restart"/>
            <w:shd w:val="clear" w:color="auto" w:fill="auto"/>
            <w:vAlign w:val="center"/>
          </w:tcPr>
          <w:p w14:paraId="4DD542DE">
            <w:pPr>
              <w:widowControl/>
              <w:snapToGrid w:val="0"/>
              <w:spacing w:line="0" w:lineRule="atLeast"/>
              <w:rPr>
                <w:rFonts w:hint="eastAsia" w:ascii="宋体" w:hAnsi="宋体" w:eastAsia="宋体" w:cs="宋体"/>
                <w:color w:val="000000" w:themeColor="text1"/>
                <w:kern w:val="0"/>
                <w:sz w:val="16"/>
                <w:szCs w:val="16"/>
                <w:lang w:eastAsia="zh-CN"/>
                <w14:textFill>
                  <w14:solidFill>
                    <w14:schemeClr w14:val="tx1"/>
                  </w14:solidFill>
                </w14:textFill>
              </w:rPr>
            </w:pPr>
            <w:r>
              <w:rPr>
                <w:rFonts w:hint="eastAsia" w:ascii="宋体" w:hAnsi="宋体" w:eastAsia="宋体" w:cs="宋体"/>
                <w:color w:val="000000" w:themeColor="text1"/>
                <w:kern w:val="0"/>
                <w:sz w:val="16"/>
                <w:szCs w:val="16"/>
                <w:lang w:val="en-US" w:eastAsia="zh-CN"/>
                <w14:textFill>
                  <w14:solidFill>
                    <w14:schemeClr w14:val="tx1"/>
                  </w14:solidFill>
                </w14:textFill>
              </w:rPr>
              <w:t>是否</w:t>
            </w:r>
            <w:r>
              <w:rPr>
                <w:rFonts w:hint="eastAsia" w:ascii="宋体" w:hAnsi="宋体" w:eastAsia="宋体" w:cs="宋体"/>
                <w:color w:val="000000" w:themeColor="text1"/>
                <w:kern w:val="0"/>
                <w:sz w:val="16"/>
                <w:szCs w:val="16"/>
                <w14:textFill>
                  <w14:solidFill>
                    <w14:schemeClr w14:val="tx1"/>
                  </w14:solidFill>
                </w14:textFill>
              </w:rPr>
              <w:t>擅自设立从事出版物印刷经营活动的企业或者擅自从事印刷经营活动等行为</w:t>
            </w:r>
          </w:p>
        </w:tc>
        <w:tc>
          <w:tcPr>
            <w:tcW w:w="8948" w:type="dxa"/>
            <w:vMerge w:val="restart"/>
            <w:shd w:val="clear" w:color="auto" w:fill="auto"/>
            <w:vAlign w:val="center"/>
          </w:tcPr>
          <w:p w14:paraId="69FB3B4E">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行政法规：《印刷业管理条例》（国务院令第315号，国务院令第666号、第676号、第732号修订）</w:t>
            </w:r>
          </w:p>
          <w:p w14:paraId="5AF50780">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三十六条：违反本条例规定，擅自设立从事出版物印刷经营活动的企业或者擅自从事印刷经营活动的，由出版行政部门、工商行政管理部门依据法定职权予以取缔，没收印刷品和违法所得以及进行违法活动的专用工具、设备，违法经营额1万元以上的，并处违法经营额5倍以上10倍以下的罚款；违法经营额不足1万元的，并处1万元以上5万元以下的罚款；构成犯罪的，依法追究刑事责任。</w:t>
            </w:r>
          </w:p>
          <w:p w14:paraId="0F87F382">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单位内部设立的印刷厂（所）未依照本条例第二章的规定办理手续，从事印刷经营活动的，依照前款的规定处罚。</w:t>
            </w:r>
          </w:p>
        </w:tc>
        <w:tc>
          <w:tcPr>
            <w:tcW w:w="2128" w:type="dxa"/>
            <w:shd w:val="clear" w:color="auto" w:fill="auto"/>
            <w:noWrap/>
            <w:vAlign w:val="center"/>
          </w:tcPr>
          <w:p w14:paraId="021DFE74">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p w14:paraId="7F922D83">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w:t>
            </w:r>
          </w:p>
        </w:tc>
      </w:tr>
      <w:tr w14:paraId="4E8B2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77" w:hRule="exact"/>
          <w:jc w:val="center"/>
        </w:trPr>
        <w:tc>
          <w:tcPr>
            <w:tcW w:w="564" w:type="dxa"/>
            <w:vMerge w:val="restart"/>
            <w:shd w:val="clear" w:color="auto" w:fill="auto"/>
            <w:vAlign w:val="center"/>
          </w:tcPr>
          <w:p w14:paraId="2917DC0C">
            <w:pPr>
              <w:widowControl/>
              <w:snapToGrid w:val="0"/>
              <w:spacing w:line="0" w:lineRule="atLeast"/>
              <w:jc w:val="center"/>
              <w:rPr>
                <w:rFonts w:ascii="宋体" w:hAnsi="宋体" w:eastAsia="宋体" w:cs="宋体"/>
                <w:color w:val="000000" w:themeColor="text1"/>
                <w:kern w:val="0"/>
                <w:sz w:val="16"/>
                <w:szCs w:val="16"/>
                <w:lang w:val="en"/>
                <w14:textFill>
                  <w14:solidFill>
                    <w14:schemeClr w14:val="tx1"/>
                  </w14:solidFill>
                </w14:textFill>
              </w:rPr>
            </w:pPr>
            <w:r>
              <w:rPr>
                <w:rFonts w:hint="eastAsia" w:ascii="宋体" w:hAnsi="宋体" w:eastAsia="宋体" w:cs="宋体"/>
                <w:color w:val="000000" w:themeColor="text1"/>
                <w:kern w:val="0"/>
                <w:sz w:val="16"/>
                <w:szCs w:val="16"/>
                <w:lang w:val="en"/>
                <w14:textFill>
                  <w14:solidFill>
                    <w14:schemeClr w14:val="tx1"/>
                  </w14:solidFill>
                </w14:textFill>
              </w:rPr>
              <w:t>9</w:t>
            </w:r>
          </w:p>
        </w:tc>
        <w:tc>
          <w:tcPr>
            <w:tcW w:w="1714" w:type="dxa"/>
            <w:vMerge w:val="restart"/>
            <w:shd w:val="clear" w:color="auto" w:fill="auto"/>
            <w:vAlign w:val="center"/>
          </w:tcPr>
          <w:p w14:paraId="1A8ED0FA">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印刷业经营者</w:t>
            </w:r>
            <w:r>
              <w:rPr>
                <w:rFonts w:hint="eastAsia" w:ascii="宋体" w:hAnsi="宋体" w:eastAsia="宋体" w:cs="宋体"/>
                <w:color w:val="000000" w:themeColor="text1"/>
                <w:kern w:val="0"/>
                <w:sz w:val="16"/>
                <w:szCs w:val="16"/>
                <w:lang w:val="en-US" w:eastAsia="zh-CN"/>
                <w14:textFill>
                  <w14:solidFill>
                    <w14:schemeClr w14:val="tx1"/>
                  </w14:solidFill>
                </w14:textFill>
              </w:rPr>
              <w:t>是否</w:t>
            </w:r>
            <w:r>
              <w:rPr>
                <w:rFonts w:hint="eastAsia" w:ascii="宋体" w:hAnsi="宋体" w:eastAsia="宋体" w:cs="宋体"/>
                <w:color w:val="000000" w:themeColor="text1"/>
                <w:kern w:val="0"/>
                <w:sz w:val="16"/>
                <w:szCs w:val="16"/>
                <w14:textFill>
                  <w14:solidFill>
                    <w14:schemeClr w14:val="tx1"/>
                  </w14:solidFill>
                </w14:textFill>
              </w:rPr>
              <w:t>印刷明知或者应知含有《印刷业管理条例》第三条规定禁止印刷内容的出版物、包装装潢印刷品或者其他印刷品的，或者印刷国家明令禁止出版的出版物或者非岀版单位出版的出版物</w:t>
            </w:r>
          </w:p>
        </w:tc>
        <w:tc>
          <w:tcPr>
            <w:tcW w:w="8948" w:type="dxa"/>
            <w:vMerge w:val="restart"/>
            <w:shd w:val="clear" w:color="auto" w:fill="auto"/>
            <w:vAlign w:val="center"/>
          </w:tcPr>
          <w:p w14:paraId="1F2AF584">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行政法规：《印刷业管理条例》（国务院令第315号，国务院令第666号、第676号、第732号修订）</w:t>
            </w:r>
          </w:p>
          <w:p w14:paraId="51AE8F59">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三十八条：印刷业经营者印刷明知或者应知含有本条例第三条规定禁止印刷内容的出版物、包装装潢印刷品或者其他印刷品的，或者印刷国家明令禁止出版的出版物或者非岀版单位出版的出版物的，由县级以上地方人民政府出版行政部门、公安部门依据法定职权责令停业整顿，没收印刷品和违法所得，违法经营额1万元以上的，并处违法经营额5倍以上10倍以下的罚款；违法经营额不足1万元的，并处1万元以上5万元以下的罚款；情节严重的，由原发证机关吊销许可证；构成犯罪的，依法追究刑事责任。</w:t>
            </w:r>
          </w:p>
          <w:p w14:paraId="49B1956B">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第三条：印刷业经营者必须遵守有关法律、法规和规章，讲求社会效益。</w:t>
            </w:r>
          </w:p>
          <w:p w14:paraId="6AF287E2">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禁止印刷含有反动、淫秽、迷信内容和国家明令禁止印刷的其他内容的出版物、包装装潢印刷品和其他印刷品。</w:t>
            </w:r>
          </w:p>
        </w:tc>
        <w:tc>
          <w:tcPr>
            <w:tcW w:w="2128" w:type="dxa"/>
            <w:shd w:val="clear" w:color="auto" w:fill="auto"/>
            <w:noWrap/>
            <w:vAlign w:val="center"/>
          </w:tcPr>
          <w:p w14:paraId="1F6D82B6">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p w14:paraId="013F1B98">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w:t>
            </w:r>
          </w:p>
        </w:tc>
      </w:tr>
      <w:tr w14:paraId="7199A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26" w:hRule="atLeast"/>
          <w:jc w:val="center"/>
        </w:trPr>
        <w:tc>
          <w:tcPr>
            <w:tcW w:w="564" w:type="dxa"/>
            <w:vMerge w:val="restart"/>
            <w:shd w:val="clear" w:color="auto" w:fill="auto"/>
            <w:vAlign w:val="center"/>
          </w:tcPr>
          <w:p w14:paraId="4FFB3DBE">
            <w:pPr>
              <w:widowControl/>
              <w:snapToGrid w:val="0"/>
              <w:spacing w:line="0" w:lineRule="atLeast"/>
              <w:jc w:val="center"/>
              <w:rPr>
                <w:rFonts w:ascii="宋体" w:hAnsi="宋体" w:eastAsia="宋体" w:cs="宋体"/>
                <w:color w:val="000000" w:themeColor="text1"/>
                <w:kern w:val="0"/>
                <w:sz w:val="16"/>
                <w:szCs w:val="16"/>
                <w:lang w:val="en"/>
                <w14:textFill>
                  <w14:solidFill>
                    <w14:schemeClr w14:val="tx1"/>
                  </w14:solidFill>
                </w14:textFill>
              </w:rPr>
            </w:pPr>
            <w:r>
              <w:rPr>
                <w:rFonts w:hint="eastAsia" w:ascii="宋体" w:hAnsi="宋体" w:eastAsia="宋体" w:cs="宋体"/>
                <w:color w:val="000000" w:themeColor="text1"/>
                <w:kern w:val="0"/>
                <w:sz w:val="16"/>
                <w:szCs w:val="16"/>
                <w:lang w:val="en"/>
                <w14:textFill>
                  <w14:solidFill>
                    <w14:schemeClr w14:val="tx1"/>
                  </w14:solidFill>
                </w14:textFill>
              </w:rPr>
              <w:t>10</w:t>
            </w:r>
          </w:p>
        </w:tc>
        <w:tc>
          <w:tcPr>
            <w:tcW w:w="1714" w:type="dxa"/>
            <w:vMerge w:val="restart"/>
            <w:shd w:val="clear" w:color="auto" w:fill="auto"/>
            <w:vAlign w:val="center"/>
          </w:tcPr>
          <w:p w14:paraId="2782FFE0">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印刷业经营者</w:t>
            </w:r>
            <w:r>
              <w:rPr>
                <w:rFonts w:hint="eastAsia" w:ascii="宋体" w:hAnsi="宋体" w:eastAsia="宋体" w:cs="宋体"/>
                <w:color w:val="000000" w:themeColor="text1"/>
                <w:kern w:val="0"/>
                <w:sz w:val="16"/>
                <w:szCs w:val="16"/>
                <w:lang w:val="en-US" w:eastAsia="zh-CN"/>
                <w14:textFill>
                  <w14:solidFill>
                    <w14:schemeClr w14:val="tx1"/>
                  </w14:solidFill>
                </w14:textFill>
              </w:rPr>
              <w:t>是否</w:t>
            </w:r>
            <w:r>
              <w:rPr>
                <w:rFonts w:hint="eastAsia" w:ascii="宋体" w:hAnsi="宋体" w:eastAsia="宋体" w:cs="宋体"/>
                <w:color w:val="000000" w:themeColor="text1"/>
                <w:kern w:val="0"/>
                <w:sz w:val="16"/>
                <w:szCs w:val="16"/>
                <w14:textFill>
                  <w14:solidFill>
                    <w14:schemeClr w14:val="tx1"/>
                  </w14:solidFill>
                </w14:textFill>
              </w:rPr>
              <w:t>建立承印验证制度、承印登记制度、印刷品保管制度、印刷品交付制度、印刷活动残次品销毁制度等行为</w:t>
            </w:r>
          </w:p>
        </w:tc>
        <w:tc>
          <w:tcPr>
            <w:tcW w:w="8948" w:type="dxa"/>
            <w:vMerge w:val="restart"/>
            <w:shd w:val="clear" w:color="auto" w:fill="auto"/>
            <w:vAlign w:val="center"/>
          </w:tcPr>
          <w:p w14:paraId="0B14DF52">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行政法规：《印刷业管理条例》（国务院令第315号，国务院令第666号、第676号、第732号修订）</w:t>
            </w:r>
          </w:p>
          <w:p w14:paraId="1DB7577F">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三十九条：印刷业经营者有下列行为之一的，由县级以上地方人民政府出版行政部门、公安部门依据法定职权责令改正，给予警告；情节严重的，责令停业整顿或者由原发证机关吊销许可证：（一）没有建立承印验证制度、承印登记制度、印刷品保管制度、印刷品交付制度、印刷活动残次品销毁制度等的；（二）在印刷经营活动中发现违法犯罪行为没有及时向公安部门或者出版行政部门报告的；（三）变更名称、法定代表人或者负责人、住所或者经营场所等主要登记事项，或者终止印刷经营活动，不向原批准设立的出版行政部门备案的；（四）未依照本条例的规定留存备查的材料的。</w:t>
            </w:r>
            <w:r>
              <w:rPr>
                <w:rFonts w:hint="eastAsia" w:ascii="宋体" w:hAnsi="宋体" w:eastAsia="宋体" w:cs="宋体"/>
                <w:color w:val="000000" w:themeColor="text1"/>
                <w:kern w:val="0"/>
                <w:sz w:val="16"/>
                <w:szCs w:val="16"/>
                <w14:textFill>
                  <w14:solidFill>
                    <w14:schemeClr w14:val="tx1"/>
                  </w14:solidFill>
                </w14:textFill>
              </w:rPr>
              <w:br w:type="page"/>
            </w:r>
          </w:p>
          <w:p w14:paraId="00D4FF80">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单位内部设立印刷厂（所）违反本条例的规定，没有向所在地县级以上地方人民政府出版行政部门、保密工作部门办理登记手续的，由县级以上地方人民政府出版行政部门、保密工作部门依据法定职权责令改正，给予警告；情节严重的，责令停业整顿。</w:t>
            </w:r>
          </w:p>
          <w:p w14:paraId="755BB55A">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p w14:paraId="3557C0B1">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第十五条</w:t>
            </w:r>
            <w:bookmarkStart w:id="1" w:name="tiao_15_kuan_1"/>
            <w:bookmarkEnd w:id="1"/>
            <w:r>
              <w:rPr>
                <w:rFonts w:hint="eastAsia" w:ascii="宋体" w:hAnsi="宋体" w:eastAsia="宋体" w:cs="宋体"/>
                <w:color w:val="000000" w:themeColor="text1"/>
                <w:kern w:val="0"/>
                <w:sz w:val="16"/>
                <w:szCs w:val="16"/>
                <w14:textFill>
                  <w14:solidFill>
                    <w14:schemeClr w14:val="tx1"/>
                  </w14:solidFill>
                </w14:textFill>
              </w:rPr>
              <w:t>　单位内部设立印刷厂(所)，必须向所在地县级以上地方人民政府出版行政部门办理登记手续；单位内部设立的印刷厂(所)印刷涉及国家秘密的印件的，还应当向保密工作部门办理登记手续。</w:t>
            </w:r>
          </w:p>
          <w:p w14:paraId="2B1217D8">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bookmarkStart w:id="2" w:name="tiao_15_kuan_2"/>
            <w:bookmarkEnd w:id="2"/>
            <w:r>
              <w:rPr>
                <w:rFonts w:hint="eastAsia" w:ascii="宋体" w:hAnsi="宋体" w:eastAsia="宋体" w:cs="宋体"/>
                <w:color w:val="000000" w:themeColor="text1"/>
                <w:kern w:val="0"/>
                <w:sz w:val="16"/>
                <w:szCs w:val="16"/>
                <w14:textFill>
                  <w14:solidFill>
                    <w14:schemeClr w14:val="tx1"/>
                  </w14:solidFill>
                </w14:textFill>
              </w:rPr>
              <w:t>单位内部设立的印刷厂(所)不得从事印刷经营活动；从事印刷经营活动的，必须依照本章的规定办理手续。</w:t>
            </w:r>
          </w:p>
        </w:tc>
        <w:tc>
          <w:tcPr>
            <w:tcW w:w="2128" w:type="dxa"/>
            <w:shd w:val="clear" w:color="auto" w:fill="auto"/>
            <w:noWrap/>
            <w:vAlign w:val="center"/>
          </w:tcPr>
          <w:p w14:paraId="7DBFECE8">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p w14:paraId="61DC9C28">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w:t>
            </w:r>
          </w:p>
        </w:tc>
      </w:tr>
      <w:tr w14:paraId="00C46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exact"/>
          <w:jc w:val="center"/>
        </w:trPr>
        <w:tc>
          <w:tcPr>
            <w:tcW w:w="564" w:type="dxa"/>
            <w:vMerge w:val="restart"/>
            <w:shd w:val="clear" w:color="auto" w:fill="auto"/>
            <w:vAlign w:val="center"/>
          </w:tcPr>
          <w:p w14:paraId="652C5A71">
            <w:pPr>
              <w:widowControl/>
              <w:snapToGrid w:val="0"/>
              <w:spacing w:line="0" w:lineRule="atLeast"/>
              <w:jc w:val="center"/>
              <w:rPr>
                <w:rFonts w:ascii="宋体" w:hAnsi="宋体" w:eastAsia="宋体" w:cs="宋体"/>
                <w:color w:val="000000" w:themeColor="text1"/>
                <w:kern w:val="0"/>
                <w:sz w:val="16"/>
                <w:szCs w:val="16"/>
                <w:lang w:val="en"/>
                <w14:textFill>
                  <w14:solidFill>
                    <w14:schemeClr w14:val="tx1"/>
                  </w14:solidFill>
                </w14:textFill>
              </w:rPr>
            </w:pPr>
            <w:r>
              <w:rPr>
                <w:rFonts w:hint="eastAsia" w:ascii="宋体" w:hAnsi="宋体" w:eastAsia="宋体" w:cs="宋体"/>
                <w:color w:val="000000" w:themeColor="text1"/>
                <w:kern w:val="0"/>
                <w:sz w:val="16"/>
                <w:szCs w:val="16"/>
                <w:lang w:val="en"/>
                <w14:textFill>
                  <w14:solidFill>
                    <w14:schemeClr w14:val="tx1"/>
                  </w14:solidFill>
                </w14:textFill>
              </w:rPr>
              <w:t>11</w:t>
            </w:r>
          </w:p>
        </w:tc>
        <w:tc>
          <w:tcPr>
            <w:tcW w:w="1714" w:type="dxa"/>
            <w:vMerge w:val="restart"/>
            <w:shd w:val="clear" w:color="auto" w:fill="auto"/>
            <w:vAlign w:val="center"/>
          </w:tcPr>
          <w:p w14:paraId="0A122F03">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lang w:val="en-US" w:eastAsia="zh-CN"/>
                <w14:textFill>
                  <w14:solidFill>
                    <w14:schemeClr w14:val="tx1"/>
                  </w14:solidFill>
                </w14:textFill>
              </w:rPr>
              <w:t>是否</w:t>
            </w:r>
            <w:r>
              <w:rPr>
                <w:rFonts w:hint="eastAsia" w:ascii="宋体" w:hAnsi="宋体" w:eastAsia="宋体" w:cs="宋体"/>
                <w:color w:val="000000" w:themeColor="text1"/>
                <w:kern w:val="0"/>
                <w:sz w:val="16"/>
                <w:szCs w:val="16"/>
                <w14:textFill>
                  <w14:solidFill>
                    <w14:schemeClr w14:val="tx1"/>
                  </w14:solidFill>
                </w14:textFill>
              </w:rPr>
              <w:t>未取得出版行政部门的许可，擅自兼营或者变更从事出版物、包装装潢印刷品或者其他印刷品印刷经营活动，或者擅自兼并其他印刷业经营者等行为</w:t>
            </w:r>
          </w:p>
        </w:tc>
        <w:tc>
          <w:tcPr>
            <w:tcW w:w="8948" w:type="dxa"/>
            <w:vMerge w:val="restart"/>
            <w:shd w:val="clear" w:color="auto" w:fill="auto"/>
            <w:vAlign w:val="center"/>
          </w:tcPr>
          <w:p w14:paraId="66D6C1B9">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行政法规：《印刷业管理条例》（国务院令第315号，国务院令第666号、第676号、第732号修订）</w:t>
            </w:r>
          </w:p>
          <w:p w14:paraId="76513B01">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三十七条：印刷业经营者违反本条例规定，有下列行为之一的，由县级以上地方人民政府出版行政部门责令停止违法行为，责令停业整顿，没收印刷品和违法所得，违法经营额1万元以上的，并处违法经营额5倍以上10倍以下的罚款；违法经营额不足1万元的，并处1万元以上5万元以下的罚款；情节严重的，由原发证机关吊销许可证；构成犯罪的，依法追究刑事责任：（一）未取得出版行政部门的许可，擅自兼营或者变更从事出版物、包装装潢印刷品或者其他印刷品印刷经营活动，或者擅自兼并其他印刷业经营者的；（二）因合并、分立而设立新的印刷业经营者，未依照本条例的规定办理手续的；（三）出售、岀租、出借或者以其他形式转让印刷经营许可证的。</w:t>
            </w:r>
          </w:p>
        </w:tc>
        <w:tc>
          <w:tcPr>
            <w:tcW w:w="2128" w:type="dxa"/>
            <w:shd w:val="clear" w:color="auto" w:fill="auto"/>
            <w:noWrap/>
            <w:vAlign w:val="center"/>
          </w:tcPr>
          <w:p w14:paraId="7E8A8687">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p w14:paraId="4721EEE3">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w:t>
            </w:r>
          </w:p>
        </w:tc>
      </w:tr>
      <w:tr w14:paraId="0F886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330" w:hRule="exact"/>
          <w:jc w:val="center"/>
        </w:trPr>
        <w:tc>
          <w:tcPr>
            <w:tcW w:w="564" w:type="dxa"/>
            <w:vMerge w:val="continue"/>
            <w:vAlign w:val="center"/>
          </w:tcPr>
          <w:p w14:paraId="014D2503">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714" w:type="dxa"/>
            <w:vMerge w:val="continue"/>
            <w:vAlign w:val="center"/>
          </w:tcPr>
          <w:p w14:paraId="41EA55D8">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8948" w:type="dxa"/>
            <w:vMerge w:val="continue"/>
            <w:vAlign w:val="center"/>
          </w:tcPr>
          <w:p w14:paraId="014A72BB">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2128" w:type="dxa"/>
            <w:shd w:val="clear" w:color="auto" w:fill="auto"/>
            <w:noWrap/>
            <w:vAlign w:val="center"/>
          </w:tcPr>
          <w:p w14:paraId="140DC814">
            <w:pPr>
              <w:widowControl/>
              <w:snapToGrid w:val="0"/>
              <w:spacing w:line="0" w:lineRule="atLeast"/>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p w14:paraId="0CDD2EF3">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p w14:paraId="67EB977D">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p w14:paraId="228B65D1">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p w14:paraId="640EF20D">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4E102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61" w:hRule="exact"/>
          <w:jc w:val="center"/>
        </w:trPr>
        <w:tc>
          <w:tcPr>
            <w:tcW w:w="564" w:type="dxa"/>
            <w:vMerge w:val="restart"/>
            <w:shd w:val="clear" w:color="auto" w:fill="auto"/>
            <w:vAlign w:val="center"/>
          </w:tcPr>
          <w:p w14:paraId="30782500">
            <w:pPr>
              <w:widowControl/>
              <w:snapToGrid w:val="0"/>
              <w:spacing w:line="0" w:lineRule="atLeast"/>
              <w:jc w:val="center"/>
              <w:rPr>
                <w:rFonts w:ascii="宋体" w:hAnsi="宋体" w:eastAsia="宋体" w:cs="宋体"/>
                <w:color w:val="000000" w:themeColor="text1"/>
                <w:kern w:val="0"/>
                <w:sz w:val="16"/>
                <w:szCs w:val="16"/>
                <w:lang w:val="en"/>
                <w14:textFill>
                  <w14:solidFill>
                    <w14:schemeClr w14:val="tx1"/>
                  </w14:solidFill>
                </w14:textFill>
              </w:rPr>
            </w:pPr>
            <w:r>
              <w:rPr>
                <w:rFonts w:ascii="宋体" w:hAnsi="宋体" w:eastAsia="宋体" w:cs="宋体"/>
                <w:color w:val="000000" w:themeColor="text1"/>
                <w:kern w:val="0"/>
                <w:sz w:val="16"/>
                <w:szCs w:val="16"/>
                <w:lang w:val="en"/>
                <w14:textFill>
                  <w14:solidFill>
                    <w14:schemeClr w14:val="tx1"/>
                  </w14:solidFill>
                </w14:textFill>
              </w:rPr>
              <w:t>1</w:t>
            </w:r>
            <w:r>
              <w:rPr>
                <w:rFonts w:hint="eastAsia" w:ascii="宋体" w:hAnsi="宋体" w:eastAsia="宋体" w:cs="宋体"/>
                <w:color w:val="000000" w:themeColor="text1"/>
                <w:kern w:val="0"/>
                <w:sz w:val="16"/>
                <w:szCs w:val="16"/>
                <w:lang w:val="en"/>
                <w14:textFill>
                  <w14:solidFill>
                    <w14:schemeClr w14:val="tx1"/>
                  </w14:solidFill>
                </w14:textFill>
              </w:rPr>
              <w:t>2</w:t>
            </w:r>
          </w:p>
        </w:tc>
        <w:tc>
          <w:tcPr>
            <w:tcW w:w="1714" w:type="dxa"/>
            <w:vMerge w:val="restart"/>
            <w:shd w:val="clear" w:color="auto" w:fill="auto"/>
            <w:vAlign w:val="center"/>
          </w:tcPr>
          <w:p w14:paraId="362373BB">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lang w:val="en-US" w:eastAsia="zh-CN"/>
                <w14:textFill>
                  <w14:solidFill>
                    <w14:schemeClr w14:val="tx1"/>
                  </w14:solidFill>
                </w14:textFill>
              </w:rPr>
              <w:t>是否</w:t>
            </w:r>
            <w:r>
              <w:rPr>
                <w:rFonts w:hint="eastAsia" w:ascii="宋体" w:hAnsi="宋体" w:eastAsia="宋体" w:cs="宋体"/>
                <w:color w:val="000000" w:themeColor="text1"/>
                <w:kern w:val="0"/>
                <w:sz w:val="16"/>
                <w:szCs w:val="16"/>
                <w14:textFill>
                  <w14:solidFill>
                    <w14:schemeClr w14:val="tx1"/>
                  </w14:solidFill>
                </w14:textFill>
              </w:rPr>
              <w:t>从事其他印刷品印刷经营活动的企业和个人接受委托印刷其他印刷品，未依照本条例的规定验证有关证明等行为</w:t>
            </w:r>
          </w:p>
        </w:tc>
        <w:tc>
          <w:tcPr>
            <w:tcW w:w="8948" w:type="dxa"/>
            <w:vMerge w:val="restart"/>
            <w:shd w:val="clear" w:color="auto" w:fill="auto"/>
            <w:vAlign w:val="center"/>
          </w:tcPr>
          <w:p w14:paraId="01320A3D">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行政法规：《印刷业管理条例》（国务院令第315号，国务院令第666号、第676号、第732号修订）</w:t>
            </w:r>
          </w:p>
          <w:p w14:paraId="219CA169">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四十二条：从事其他印刷品印刷经营活动的企业和个人有下列行为之一的，由县级以上地方人民政府出版行政部门给予警告，没收印刷品和违法所得，违法经营额1万元以上的，并处违法经营额5倍以上10倍以下的罚款；违法经营额不足1万元的，并处1万元以上5万元以下的罚款；情节严重的，责令停业整顿或者由原发证机关吊销许可证；构成犯罪的，依法追究刑事责任：（一）接受委托印刷其他印刷品，未依照本条例的规定验证有关证明的；（二）擅自将接受委托印刷的其他印刷品再委托他人印刷的；（三）将委托印刷的其他印刷品的纸型及印刷底片出售、出租、出借或者以其他形式转让的；（四）伪造、变造学位证书、学历证书等国家机关公文、证件或者企业事业单位、人民团体公文、证件的，或者盗印他人的其他印刷品的；（五）非法加印或者销售委托印刷的其他印刷品的；（六）接受委托印刷境外其他印刷品未依照本条例的规定向出版行政部门备案的，或者未将印刷的境外其他印刷品全部运输出境的；（七）从事其他印刷品印刷经营活动的个人超范围经营的。</w:t>
            </w:r>
          </w:p>
          <w:p w14:paraId="4A004494">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四十三条第一项：有下列行为之一的，由出版行政部门给予警告，没收印刷品和违法所得，违法经营额1万元以上的，并处违法经营额5倍以上10倍以下的罚款；违法经营额不足1万元的，并处1万元以上5万元以下的罚款；情节严重的，责令停业整顿或者吊销印刷经营许可证；构成犯罪的，依法追究刑事责任：（一）印刷布告、通告、重大活动工作证、通行证、在社会上流通使用的票证，印刷企业没有验证主管部门的证明的，或者再委托他人印刷上述印刷品的；</w:t>
            </w:r>
          </w:p>
        </w:tc>
        <w:tc>
          <w:tcPr>
            <w:tcW w:w="2128" w:type="dxa"/>
            <w:shd w:val="clear" w:color="auto" w:fill="auto"/>
            <w:noWrap/>
            <w:vAlign w:val="center"/>
          </w:tcPr>
          <w:p w14:paraId="2EDC3036">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p w14:paraId="393BF82C">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w:t>
            </w:r>
          </w:p>
        </w:tc>
      </w:tr>
      <w:tr w14:paraId="22E89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564" w:type="dxa"/>
            <w:vMerge w:val="restart"/>
            <w:shd w:val="clear" w:color="auto" w:fill="auto"/>
            <w:vAlign w:val="center"/>
          </w:tcPr>
          <w:p w14:paraId="2CF91483">
            <w:pPr>
              <w:widowControl/>
              <w:snapToGrid w:val="0"/>
              <w:spacing w:line="0" w:lineRule="atLeast"/>
              <w:jc w:val="center"/>
              <w:rPr>
                <w:rFonts w:ascii="宋体" w:hAnsi="宋体" w:eastAsia="宋体" w:cs="宋体"/>
                <w:color w:val="000000" w:themeColor="text1"/>
                <w:kern w:val="0"/>
                <w:sz w:val="16"/>
                <w:szCs w:val="16"/>
                <w:lang w:val="en"/>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w:t>
            </w:r>
            <w:r>
              <w:rPr>
                <w:rFonts w:hint="eastAsia" w:ascii="宋体" w:hAnsi="宋体" w:eastAsia="宋体" w:cs="宋体"/>
                <w:color w:val="000000" w:themeColor="text1"/>
                <w:kern w:val="0"/>
                <w:sz w:val="16"/>
                <w:szCs w:val="16"/>
                <w:lang w:val="en"/>
                <w14:textFill>
                  <w14:solidFill>
                    <w14:schemeClr w14:val="tx1"/>
                  </w14:solidFill>
                </w14:textFill>
              </w:rPr>
              <w:t>3</w:t>
            </w:r>
          </w:p>
        </w:tc>
        <w:tc>
          <w:tcPr>
            <w:tcW w:w="1714" w:type="dxa"/>
            <w:vMerge w:val="restart"/>
            <w:shd w:val="clear" w:color="auto" w:fill="auto"/>
            <w:vAlign w:val="center"/>
          </w:tcPr>
          <w:p w14:paraId="5C2C652E">
            <w:pPr>
              <w:widowControl/>
              <w:snapToGrid w:val="0"/>
              <w:spacing w:line="0" w:lineRule="atLeast"/>
              <w:rPr>
                <w:rFonts w:hint="eastAsia" w:ascii="宋体" w:hAnsi="宋体" w:eastAsia="宋体" w:cs="宋体"/>
                <w:color w:val="000000" w:themeColor="text1"/>
                <w:kern w:val="0"/>
                <w:sz w:val="16"/>
                <w:szCs w:val="16"/>
                <w:lang w:eastAsia="zh-CN"/>
                <w14:textFill>
                  <w14:solidFill>
                    <w14:schemeClr w14:val="tx1"/>
                  </w14:solidFill>
                </w14:textFill>
              </w:rPr>
            </w:pPr>
            <w:r>
              <w:rPr>
                <w:rFonts w:hint="eastAsia" w:ascii="宋体" w:hAnsi="宋体" w:eastAsia="宋体" w:cs="宋体"/>
                <w:color w:val="000000" w:themeColor="text1"/>
                <w:kern w:val="0"/>
                <w:sz w:val="16"/>
                <w:szCs w:val="16"/>
                <w:lang w:val="en-US" w:eastAsia="zh-CN"/>
                <w14:textFill>
                  <w14:solidFill>
                    <w14:schemeClr w14:val="tx1"/>
                  </w14:solidFill>
                </w14:textFill>
              </w:rPr>
              <w:t>是否</w:t>
            </w:r>
            <w:r>
              <w:rPr>
                <w:rFonts w:hint="eastAsia" w:ascii="宋体" w:hAnsi="宋体" w:eastAsia="宋体" w:cs="宋体"/>
                <w:color w:val="000000" w:themeColor="text1"/>
                <w:kern w:val="0"/>
                <w:sz w:val="16"/>
                <w:szCs w:val="16"/>
                <w14:textFill>
                  <w14:solidFill>
                    <w14:schemeClr w14:val="tx1"/>
                  </w14:solidFill>
                </w14:textFill>
              </w:rPr>
              <w:t>印刷布告、通告、重大活动工作证、通行证、在社会上流通使用的票证，委托印刷单位没有取得主管部门证明</w:t>
            </w:r>
          </w:p>
        </w:tc>
        <w:tc>
          <w:tcPr>
            <w:tcW w:w="8948" w:type="dxa"/>
            <w:vMerge w:val="restart"/>
            <w:shd w:val="clear" w:color="auto" w:fill="auto"/>
            <w:vAlign w:val="center"/>
          </w:tcPr>
          <w:p w14:paraId="6232EAC9">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行政法规：《印刷业管理条例》（国务院令第315号，国务院令第666号、第676号、第732号修订）</w:t>
            </w:r>
          </w:p>
          <w:p w14:paraId="0C335A59">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第四十三条第二款：印刷布告、通告、重大活动工作证、通行证、在社会上流通使用的票证，委托印刷单位没有取得主管部门证明的，由县级以上人民政府出版行政部门处以500元以上5000元以下的罚款。</w:t>
            </w:r>
          </w:p>
        </w:tc>
        <w:tc>
          <w:tcPr>
            <w:tcW w:w="2128" w:type="dxa"/>
            <w:shd w:val="clear" w:color="auto" w:fill="auto"/>
            <w:noWrap/>
            <w:vAlign w:val="center"/>
          </w:tcPr>
          <w:p w14:paraId="564FCFA1">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p w14:paraId="241BFDBE">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w:t>
            </w:r>
          </w:p>
        </w:tc>
      </w:tr>
      <w:tr w14:paraId="3237E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94" w:hRule="exact"/>
          <w:jc w:val="center"/>
        </w:trPr>
        <w:tc>
          <w:tcPr>
            <w:tcW w:w="564" w:type="dxa"/>
            <w:vMerge w:val="continue"/>
            <w:vAlign w:val="center"/>
          </w:tcPr>
          <w:p w14:paraId="770C1DDC">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714" w:type="dxa"/>
            <w:vMerge w:val="continue"/>
            <w:vAlign w:val="center"/>
          </w:tcPr>
          <w:p w14:paraId="28D18F99">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8948" w:type="dxa"/>
            <w:vMerge w:val="continue"/>
            <w:vAlign w:val="center"/>
          </w:tcPr>
          <w:p w14:paraId="0EC41D55">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2128" w:type="dxa"/>
            <w:shd w:val="clear" w:color="auto" w:fill="auto"/>
            <w:noWrap/>
            <w:vAlign w:val="center"/>
          </w:tcPr>
          <w:p w14:paraId="23ACC6B3">
            <w:pPr>
              <w:widowControl/>
              <w:snapToGrid w:val="0"/>
              <w:spacing w:line="0" w:lineRule="atLeast"/>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p w14:paraId="17A08630">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51435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62" w:hRule="atLeast"/>
          <w:jc w:val="center"/>
        </w:trPr>
        <w:tc>
          <w:tcPr>
            <w:tcW w:w="564" w:type="dxa"/>
            <w:vMerge w:val="restart"/>
            <w:shd w:val="clear" w:color="auto" w:fill="auto"/>
            <w:vAlign w:val="center"/>
          </w:tcPr>
          <w:p w14:paraId="6DB1B512">
            <w:pPr>
              <w:widowControl/>
              <w:snapToGrid w:val="0"/>
              <w:spacing w:line="0" w:lineRule="atLeast"/>
              <w:jc w:val="center"/>
              <w:rPr>
                <w:rFonts w:ascii="宋体" w:hAnsi="宋体" w:eastAsia="宋体" w:cs="宋体"/>
                <w:color w:val="000000" w:themeColor="text1"/>
                <w:kern w:val="0"/>
                <w:sz w:val="16"/>
                <w:szCs w:val="16"/>
                <w:lang w:val="en"/>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w:t>
            </w:r>
            <w:r>
              <w:rPr>
                <w:rFonts w:hint="eastAsia" w:ascii="宋体" w:hAnsi="宋体" w:eastAsia="宋体" w:cs="宋体"/>
                <w:color w:val="000000" w:themeColor="text1"/>
                <w:kern w:val="0"/>
                <w:sz w:val="16"/>
                <w:szCs w:val="16"/>
                <w:lang w:val="en"/>
                <w14:textFill>
                  <w14:solidFill>
                    <w14:schemeClr w14:val="tx1"/>
                  </w14:solidFill>
                </w14:textFill>
              </w:rPr>
              <w:t>4</w:t>
            </w:r>
          </w:p>
        </w:tc>
        <w:tc>
          <w:tcPr>
            <w:tcW w:w="1714" w:type="dxa"/>
            <w:vMerge w:val="restart"/>
            <w:shd w:val="clear" w:color="auto" w:fill="auto"/>
            <w:vAlign w:val="center"/>
          </w:tcPr>
          <w:p w14:paraId="7EC56807">
            <w:pPr>
              <w:widowControl/>
              <w:snapToGrid w:val="0"/>
              <w:spacing w:line="0" w:lineRule="atLeast"/>
              <w:rPr>
                <w:rFonts w:hint="eastAsia" w:ascii="宋体" w:hAnsi="宋体" w:eastAsia="宋体" w:cs="宋体"/>
                <w:color w:val="000000" w:themeColor="text1"/>
                <w:kern w:val="0"/>
                <w:sz w:val="16"/>
                <w:szCs w:val="16"/>
                <w:lang w:eastAsia="zh-CN"/>
                <w14:textFill>
                  <w14:solidFill>
                    <w14:schemeClr w14:val="tx1"/>
                  </w14:solidFill>
                </w14:textFill>
              </w:rPr>
            </w:pPr>
            <w:r>
              <w:rPr>
                <w:rFonts w:hint="eastAsia" w:ascii="宋体" w:hAnsi="宋体" w:eastAsia="宋体" w:cs="宋体"/>
                <w:color w:val="000000" w:themeColor="text1"/>
                <w:kern w:val="0"/>
                <w:sz w:val="16"/>
                <w:szCs w:val="16"/>
                <w:lang w:val="en-US" w:eastAsia="zh-CN"/>
                <w14:textFill>
                  <w14:solidFill>
                    <w14:schemeClr w14:val="tx1"/>
                  </w14:solidFill>
                </w14:textFill>
              </w:rPr>
              <w:t>是否</w:t>
            </w:r>
            <w:r>
              <w:rPr>
                <w:rFonts w:hint="eastAsia" w:ascii="宋体" w:hAnsi="宋体" w:eastAsia="宋体" w:cs="宋体"/>
                <w:color w:val="000000" w:themeColor="text1"/>
                <w:kern w:val="0"/>
                <w:sz w:val="16"/>
                <w:szCs w:val="16"/>
                <w14:textFill>
                  <w14:solidFill>
                    <w14:schemeClr w14:val="tx1"/>
                  </w14:solidFill>
                </w14:textFill>
              </w:rPr>
              <w:t>从事包装装潢印刷品印刷经营活动的企业擅自留存委托印刷的包装装潢印刷品的成品、半成品、废品和印板、纸型、印刷底片、原稿等行为</w:t>
            </w:r>
          </w:p>
        </w:tc>
        <w:tc>
          <w:tcPr>
            <w:tcW w:w="8948" w:type="dxa"/>
            <w:vMerge w:val="restart"/>
            <w:shd w:val="clear" w:color="auto" w:fill="auto"/>
            <w:vAlign w:val="center"/>
          </w:tcPr>
          <w:p w14:paraId="21DA4F3A">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行政法规：《印刷业管理条例》（国务院令第315号，国务院令第666号、第676号、第732号修订）</w:t>
            </w:r>
          </w:p>
          <w:p w14:paraId="4DCDB6D2">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四十四条：印刷业经营者违反本条例规定，有下列行为之一的，由县级以上地方人民政府出版行政部门责令改正，给予警告；情节严重的，责令停业整顿或者由原发证机关吊销许可证：（一）从事包装装潢印刷品印刷经营活动的企业擅自留存委托印刷的包装装潢印刷品的成品、半成品、废品和印板、纸型、印刷底片、原稿等的；（二）从事其他印刷品印刷经营活动的企业和个人擅自保留其他印刷品的样本、样张的，或者在所保留的样本、样张上未加盖“样本”、“样张”戳记的。</w:t>
            </w:r>
          </w:p>
        </w:tc>
        <w:tc>
          <w:tcPr>
            <w:tcW w:w="2128" w:type="dxa"/>
            <w:shd w:val="clear" w:color="auto" w:fill="auto"/>
            <w:noWrap/>
            <w:vAlign w:val="center"/>
          </w:tcPr>
          <w:p w14:paraId="344A0276">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p w14:paraId="0A29561D">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w:t>
            </w:r>
          </w:p>
        </w:tc>
      </w:tr>
      <w:tr w14:paraId="3883E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80" w:hRule="exact"/>
          <w:jc w:val="center"/>
        </w:trPr>
        <w:tc>
          <w:tcPr>
            <w:tcW w:w="564" w:type="dxa"/>
            <w:vMerge w:val="restart"/>
            <w:shd w:val="clear" w:color="auto" w:fill="auto"/>
            <w:vAlign w:val="center"/>
          </w:tcPr>
          <w:p w14:paraId="785E2376">
            <w:pPr>
              <w:widowControl/>
              <w:snapToGrid w:val="0"/>
              <w:spacing w:line="0" w:lineRule="atLeast"/>
              <w:jc w:val="center"/>
              <w:rPr>
                <w:rFonts w:ascii="宋体" w:hAnsi="宋体" w:eastAsia="宋体" w:cs="宋体"/>
                <w:color w:val="000000" w:themeColor="text1"/>
                <w:kern w:val="0"/>
                <w:sz w:val="16"/>
                <w:szCs w:val="16"/>
                <w:lang w:val="en"/>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w:t>
            </w:r>
            <w:r>
              <w:rPr>
                <w:rFonts w:hint="eastAsia" w:ascii="宋体" w:hAnsi="宋体" w:eastAsia="宋体" w:cs="宋体"/>
                <w:color w:val="000000" w:themeColor="text1"/>
                <w:kern w:val="0"/>
                <w:sz w:val="16"/>
                <w:szCs w:val="16"/>
                <w:lang w:val="en"/>
                <w14:textFill>
                  <w14:solidFill>
                    <w14:schemeClr w14:val="tx1"/>
                  </w14:solidFill>
                </w14:textFill>
              </w:rPr>
              <w:t>5</w:t>
            </w:r>
          </w:p>
        </w:tc>
        <w:tc>
          <w:tcPr>
            <w:tcW w:w="1714" w:type="dxa"/>
            <w:vMerge w:val="restart"/>
            <w:shd w:val="clear" w:color="auto" w:fill="auto"/>
            <w:vAlign w:val="center"/>
          </w:tcPr>
          <w:p w14:paraId="4A116821">
            <w:pPr>
              <w:widowControl/>
              <w:snapToGrid w:val="0"/>
              <w:spacing w:line="0" w:lineRule="atLeast"/>
              <w:rPr>
                <w:rFonts w:hint="eastAsia" w:ascii="宋体" w:hAnsi="宋体" w:eastAsia="宋体" w:cs="宋体"/>
                <w:color w:val="000000" w:themeColor="text1"/>
                <w:kern w:val="0"/>
                <w:sz w:val="16"/>
                <w:szCs w:val="16"/>
                <w:lang w:eastAsia="zh-CN"/>
                <w14:textFill>
                  <w14:solidFill>
                    <w14:schemeClr w14:val="tx1"/>
                  </w14:solidFill>
                </w14:textFill>
              </w:rPr>
            </w:pPr>
            <w:r>
              <w:rPr>
                <w:rFonts w:hint="eastAsia" w:ascii="宋体" w:hAnsi="宋体" w:eastAsia="宋体" w:cs="宋体"/>
                <w:color w:val="000000" w:themeColor="text1"/>
                <w:kern w:val="0"/>
                <w:sz w:val="16"/>
                <w:szCs w:val="16"/>
                <w:lang w:val="en-US" w:eastAsia="zh-CN"/>
                <w14:textFill>
                  <w14:solidFill>
                    <w14:schemeClr w14:val="tx1"/>
                  </w14:solidFill>
                </w14:textFill>
              </w:rPr>
              <w:t>是否</w:t>
            </w:r>
            <w:r>
              <w:rPr>
                <w:rFonts w:hint="eastAsia" w:ascii="宋体" w:hAnsi="宋体" w:eastAsia="宋体" w:cs="宋体"/>
                <w:color w:val="000000" w:themeColor="text1"/>
                <w:kern w:val="0"/>
                <w:sz w:val="16"/>
                <w:szCs w:val="16"/>
                <w14:textFill>
                  <w14:solidFill>
                    <w14:schemeClr w14:val="tx1"/>
                  </w14:solidFill>
                </w14:textFill>
              </w:rPr>
              <w:t>从事包装装潢印刷品印刷经营活动的企业接受委托印刷注册商标标识，未依照本条例的规定验证、核查工商行政管理部门签章的《商标注册证》复印件、注册商标图样或者注册商标使用许可合同复印件等行为</w:t>
            </w:r>
          </w:p>
        </w:tc>
        <w:tc>
          <w:tcPr>
            <w:tcW w:w="8948" w:type="dxa"/>
            <w:vMerge w:val="restart"/>
            <w:shd w:val="clear" w:color="auto" w:fill="auto"/>
            <w:vAlign w:val="center"/>
          </w:tcPr>
          <w:p w14:paraId="07CFF693">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行政法规：《印刷业管理条例》（国务院令第315号，国务院令第666号、第676号、第732号修订）</w:t>
            </w:r>
          </w:p>
          <w:p w14:paraId="07F589A6">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四十一条第一款：从事包装装潢印刷品印刷经营活动的企业有下列行为之一的，由县级以上地方人民政府出版行政部门给予警告，没收违法所得，违法经营额1万元以上的，并处违法经营额5倍以上10倍以下的罚款；违法经营额不足1万元的，并处1万元以上5万元以下的罚款；情节严重的，责令停业整顿或者由原发证机关吊销许可证；构成犯罪的，依法追究刑事责任：（一）接受委托印刷注册商标标识，未依照本条例的规定验证、核查工商行政管理部门签章的《商标注册证》复印件、注册商标图样或者注册商标使用许可合同复印件的；（二）接受委托印刷广告宣传品、作为产品包装装潢的印刷品，未依照本条例的规定验证委托印刷单位的营业执照或者个人的居民身份证的，或者接受广告经营者的委托印刷广告宣传品，未验证广告经营资格证明的；（三）盗印他人包装装潢印刷品的；（四）接受委托印刷境外包装装潢印刷品未依照本条例的规定向出版行政部门备案的，或者未将印刷的境外包装装潢印刷品全部运输出境的。</w:t>
            </w:r>
          </w:p>
        </w:tc>
        <w:tc>
          <w:tcPr>
            <w:tcW w:w="2128" w:type="dxa"/>
            <w:shd w:val="clear" w:color="auto" w:fill="auto"/>
            <w:noWrap/>
            <w:vAlign w:val="center"/>
          </w:tcPr>
          <w:p w14:paraId="463334AD">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p w14:paraId="34FD8726">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w:t>
            </w:r>
          </w:p>
        </w:tc>
      </w:tr>
      <w:tr w14:paraId="46A99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23" w:hRule="atLeast"/>
          <w:jc w:val="center"/>
        </w:trPr>
        <w:tc>
          <w:tcPr>
            <w:tcW w:w="564" w:type="dxa"/>
            <w:vMerge w:val="restart"/>
            <w:shd w:val="clear" w:color="auto" w:fill="auto"/>
            <w:vAlign w:val="center"/>
          </w:tcPr>
          <w:p w14:paraId="7AC59CEF">
            <w:pPr>
              <w:widowControl/>
              <w:snapToGrid w:val="0"/>
              <w:spacing w:line="0" w:lineRule="atLeast"/>
              <w:jc w:val="center"/>
              <w:rPr>
                <w:rFonts w:ascii="宋体" w:hAnsi="宋体" w:eastAsia="宋体" w:cs="宋体"/>
                <w:color w:val="000000" w:themeColor="text1"/>
                <w:kern w:val="0"/>
                <w:sz w:val="16"/>
                <w:szCs w:val="16"/>
                <w:lang w:val="en"/>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16</w:t>
            </w:r>
          </w:p>
        </w:tc>
        <w:tc>
          <w:tcPr>
            <w:tcW w:w="1714" w:type="dxa"/>
            <w:vMerge w:val="restart"/>
            <w:shd w:val="clear" w:color="auto" w:fill="auto"/>
            <w:vAlign w:val="center"/>
          </w:tcPr>
          <w:p w14:paraId="33DB6A53">
            <w:pPr>
              <w:widowControl/>
              <w:snapToGrid w:val="0"/>
              <w:spacing w:line="0" w:lineRule="atLeast"/>
              <w:rPr>
                <w:rFonts w:hint="eastAsia" w:ascii="宋体" w:hAnsi="宋体" w:eastAsia="宋体" w:cs="宋体"/>
                <w:color w:val="000000" w:themeColor="text1"/>
                <w:kern w:val="0"/>
                <w:sz w:val="16"/>
                <w:szCs w:val="16"/>
                <w:lang w:eastAsia="zh-CN"/>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网络出版服务单位</w:t>
            </w:r>
            <w:r>
              <w:rPr>
                <w:rFonts w:hint="eastAsia" w:ascii="宋体" w:hAnsi="宋体" w:eastAsia="宋体" w:cs="宋体"/>
                <w:color w:val="000000" w:themeColor="text1"/>
                <w:kern w:val="0"/>
                <w:sz w:val="16"/>
                <w:szCs w:val="16"/>
                <w:lang w:val="en-US" w:eastAsia="zh-CN"/>
                <w14:textFill>
                  <w14:solidFill>
                    <w14:schemeClr w14:val="tx1"/>
                  </w14:solidFill>
                </w14:textFill>
              </w:rPr>
              <w:t>是否</w:t>
            </w:r>
            <w:r>
              <w:rPr>
                <w:rFonts w:hint="eastAsia" w:ascii="宋体" w:hAnsi="宋体" w:eastAsia="宋体" w:cs="宋体"/>
                <w:color w:val="000000" w:themeColor="text1"/>
                <w:kern w:val="0"/>
                <w:sz w:val="16"/>
                <w:szCs w:val="16"/>
                <w14:textFill>
                  <w14:solidFill>
                    <w14:schemeClr w14:val="tx1"/>
                  </w14:solidFill>
                </w14:textFill>
              </w:rPr>
              <w:t>转借、出租、出卖《网络出版服务许可证》或者以任何形式转让网络出版服务许可</w:t>
            </w:r>
          </w:p>
        </w:tc>
        <w:tc>
          <w:tcPr>
            <w:tcW w:w="8948" w:type="dxa"/>
            <w:vMerge w:val="restart"/>
            <w:shd w:val="clear" w:color="auto" w:fill="auto"/>
            <w:vAlign w:val="center"/>
          </w:tcPr>
          <w:p w14:paraId="713F76DB">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1.部门规章：《网络出版服务管理规定》（2016年国家新闻出版广电总局、工信部令第5号）</w:t>
            </w:r>
          </w:p>
          <w:p w14:paraId="527583B4">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五十三条：违反本规定第二十一条的，根据《出版管理条例》第六十六条的规定，由出版行政主管部门责令停止违法行为，给予警告，没收违法所得，违法经营额1万元以上的，并处违法经营额5倍以上10倍以下的罚款；违法经营额不足1万元的，可以处5万元以下的罚款；情节严重的，责令限期停业整顿或者由国家新闻出版广电总局吊销《网络出版服务许可证》。</w:t>
            </w:r>
          </w:p>
          <w:p w14:paraId="08C81758">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第二十一条：网络出版服务单位不得转借、出租、出卖《网络出版服务许可证》或以任何形式转让网络出版服务许可。</w:t>
            </w:r>
            <w:r>
              <w:rPr>
                <w:rFonts w:hint="eastAsia" w:ascii="宋体" w:hAnsi="宋体" w:eastAsia="宋体" w:cs="宋体"/>
                <w:color w:val="000000" w:themeColor="text1"/>
                <w:kern w:val="0"/>
                <w:sz w:val="16"/>
                <w:szCs w:val="16"/>
                <w14:textFill>
                  <w14:solidFill>
                    <w14:schemeClr w14:val="tx1"/>
                  </w14:solidFill>
                </w14:textFill>
              </w:rPr>
              <w:br w:type="page"/>
            </w:r>
          </w:p>
          <w:p w14:paraId="5DD76F97">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网络出版服务单位允许其他网络信息服务提供者以其名义提供网络出版服务，属于前款所称禁止行为。</w:t>
            </w:r>
          </w:p>
          <w:p w14:paraId="7C98FA66">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2.行政法规：《出版管理条例》（国务院令第343号颁布，国务院令第594号、第638号、第653号、第666号、第732号修订）</w:t>
            </w:r>
          </w:p>
          <w:p w14:paraId="472108BE">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六十六条：出版单位有下列行为之一的，由出版行政主管部门责令停止违法行为，给予警告，没收违法经营的出版物、违法所得，违法经营额1万元以上的，并处违法经营额5倍以上10倍以下的罚款；违法经营额不足1万元的，可以处5万元以下的罚款；情节严重的，责令限期停业整顿或者由原发证机关吊销许可证：（一）岀售或者以其他形式转让本出版单位的名称、书号、刊号、版号、版面，或者出租本单位的名称、刊号的；（二）利用出版活动谋取其他不正当利益的。</w:t>
            </w:r>
          </w:p>
        </w:tc>
        <w:tc>
          <w:tcPr>
            <w:tcW w:w="2128" w:type="dxa"/>
            <w:shd w:val="clear" w:color="auto" w:fill="auto"/>
            <w:noWrap/>
            <w:vAlign w:val="center"/>
          </w:tcPr>
          <w:p w14:paraId="36E049DE">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p w14:paraId="4FE67858">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w:t>
            </w:r>
          </w:p>
        </w:tc>
      </w:tr>
      <w:tr w14:paraId="5057A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412" w:hRule="atLeast"/>
          <w:jc w:val="center"/>
        </w:trPr>
        <w:tc>
          <w:tcPr>
            <w:tcW w:w="564" w:type="dxa"/>
            <w:vMerge w:val="restart"/>
            <w:shd w:val="clear" w:color="auto" w:fill="auto"/>
            <w:vAlign w:val="center"/>
          </w:tcPr>
          <w:p w14:paraId="353B1F48">
            <w:pPr>
              <w:widowControl/>
              <w:snapToGrid w:val="0"/>
              <w:spacing w:line="0" w:lineRule="atLeast"/>
              <w:jc w:val="center"/>
              <w:rPr>
                <w:rFonts w:ascii="宋体" w:hAnsi="宋体" w:eastAsia="宋体" w:cs="宋体"/>
                <w:color w:val="000000" w:themeColor="text1"/>
                <w:kern w:val="0"/>
                <w:sz w:val="16"/>
                <w:szCs w:val="16"/>
                <w:lang w:val="en"/>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w:t>
            </w:r>
            <w:r>
              <w:rPr>
                <w:rFonts w:hint="eastAsia" w:ascii="宋体" w:hAnsi="宋体" w:eastAsia="宋体" w:cs="宋体"/>
                <w:color w:val="000000" w:themeColor="text1"/>
                <w:kern w:val="0"/>
                <w:sz w:val="16"/>
                <w:szCs w:val="16"/>
                <w:lang w:val="en"/>
                <w14:textFill>
                  <w14:solidFill>
                    <w14:schemeClr w14:val="tx1"/>
                  </w14:solidFill>
                </w14:textFill>
              </w:rPr>
              <w:t>7</w:t>
            </w:r>
          </w:p>
        </w:tc>
        <w:tc>
          <w:tcPr>
            <w:tcW w:w="1714" w:type="dxa"/>
            <w:vMerge w:val="restart"/>
            <w:shd w:val="clear" w:color="auto" w:fill="auto"/>
            <w:vAlign w:val="center"/>
          </w:tcPr>
          <w:p w14:paraId="29E4A625">
            <w:pPr>
              <w:widowControl/>
              <w:snapToGrid w:val="0"/>
              <w:spacing w:line="0" w:lineRule="atLeast"/>
              <w:rPr>
                <w:rFonts w:hint="eastAsia" w:ascii="宋体" w:hAnsi="宋体" w:eastAsia="宋体" w:cs="宋体"/>
                <w:color w:val="000000" w:themeColor="text1"/>
                <w:kern w:val="0"/>
                <w:sz w:val="16"/>
                <w:szCs w:val="16"/>
                <w:lang w:eastAsia="zh-CN"/>
                <w14:textFill>
                  <w14:solidFill>
                    <w14:schemeClr w14:val="tx1"/>
                  </w14:solidFill>
                </w14:textFill>
              </w:rPr>
            </w:pPr>
            <w:r>
              <w:rPr>
                <w:rFonts w:hint="eastAsia" w:ascii="宋体" w:hAnsi="宋体" w:eastAsia="宋体" w:cs="宋体"/>
                <w:color w:val="000000" w:themeColor="text1"/>
                <w:kern w:val="0"/>
                <w:sz w:val="16"/>
                <w:szCs w:val="16"/>
                <w:lang w:val="en-US" w:eastAsia="zh-CN"/>
                <w14:textFill>
                  <w14:solidFill>
                    <w14:schemeClr w14:val="tx1"/>
                  </w14:solidFill>
                </w14:textFill>
              </w:rPr>
              <w:t>是否</w:t>
            </w:r>
            <w:r>
              <w:rPr>
                <w:rFonts w:hint="eastAsia" w:ascii="宋体" w:hAnsi="宋体" w:eastAsia="宋体" w:cs="宋体"/>
                <w:color w:val="000000" w:themeColor="text1"/>
                <w:kern w:val="0"/>
                <w:sz w:val="16"/>
                <w:szCs w:val="16"/>
                <w14:textFill>
                  <w14:solidFill>
                    <w14:schemeClr w14:val="tx1"/>
                  </w14:solidFill>
                </w14:textFill>
              </w:rPr>
              <w:t>未经批准，擅自设立音像制品出版单位，擅自从事音像制品出版业务</w:t>
            </w:r>
          </w:p>
        </w:tc>
        <w:tc>
          <w:tcPr>
            <w:tcW w:w="8948" w:type="dxa"/>
            <w:vMerge w:val="restart"/>
            <w:shd w:val="clear" w:color="auto" w:fill="auto"/>
            <w:vAlign w:val="center"/>
          </w:tcPr>
          <w:p w14:paraId="5772361D">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行政法规：《音像制品管理条例》（国务院令341号，国务院令第595号、第645号、第666号、第732号修订）</w:t>
            </w:r>
          </w:p>
          <w:p w14:paraId="370184CC">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三十九条未经批准，擅自设立音像制品出版、进口单位，擅自从事音像制品出版、制作、复制业务或者进口、批发、零售经营活动的，由出版行政主管部门、工商行政管理部门依照法定职权予以取缔；依照刑法关于非法经营罪的规定，依法追究刑事责任；尚不够刑事处罚的，没收违法经营的音像制品和违法所得以及进行违法活动的专用工具、设备；违法经营额1万元以上的，并处违法经营额5倍以上10倍以下的罚款；违法经营额不足1万元的，可以处5万元以下的罚款。</w:t>
            </w:r>
          </w:p>
        </w:tc>
        <w:tc>
          <w:tcPr>
            <w:tcW w:w="2128" w:type="dxa"/>
            <w:shd w:val="clear" w:color="auto" w:fill="auto"/>
            <w:noWrap/>
            <w:vAlign w:val="center"/>
          </w:tcPr>
          <w:p w14:paraId="5B983CDC">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p w14:paraId="11F23193">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w:t>
            </w:r>
          </w:p>
        </w:tc>
      </w:tr>
      <w:tr w14:paraId="1A381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48" w:hRule="atLeast"/>
          <w:jc w:val="center"/>
        </w:trPr>
        <w:tc>
          <w:tcPr>
            <w:tcW w:w="564" w:type="dxa"/>
            <w:vMerge w:val="restart"/>
            <w:shd w:val="clear" w:color="auto" w:fill="auto"/>
            <w:vAlign w:val="center"/>
          </w:tcPr>
          <w:p w14:paraId="048DEE82">
            <w:pPr>
              <w:widowControl/>
              <w:snapToGrid w:val="0"/>
              <w:spacing w:line="0" w:lineRule="atLeast"/>
              <w:jc w:val="center"/>
              <w:rPr>
                <w:rFonts w:ascii="宋体" w:hAnsi="宋体" w:eastAsia="宋体" w:cs="宋体"/>
                <w:color w:val="000000" w:themeColor="text1"/>
                <w:kern w:val="0"/>
                <w:sz w:val="16"/>
                <w:szCs w:val="16"/>
                <w:lang w:val="en"/>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w:t>
            </w:r>
            <w:r>
              <w:rPr>
                <w:rFonts w:hint="eastAsia" w:ascii="宋体" w:hAnsi="宋体" w:eastAsia="宋体" w:cs="宋体"/>
                <w:color w:val="000000" w:themeColor="text1"/>
                <w:kern w:val="0"/>
                <w:sz w:val="16"/>
                <w:szCs w:val="16"/>
                <w:lang w:val="en"/>
                <w14:textFill>
                  <w14:solidFill>
                    <w14:schemeClr w14:val="tx1"/>
                  </w14:solidFill>
                </w14:textFill>
              </w:rPr>
              <w:t>8</w:t>
            </w:r>
          </w:p>
        </w:tc>
        <w:tc>
          <w:tcPr>
            <w:tcW w:w="1714" w:type="dxa"/>
            <w:vMerge w:val="restart"/>
            <w:shd w:val="clear" w:color="auto" w:fill="auto"/>
            <w:vAlign w:val="center"/>
          </w:tcPr>
          <w:p w14:paraId="2A1F040C">
            <w:pPr>
              <w:widowControl/>
              <w:snapToGrid w:val="0"/>
              <w:spacing w:line="0" w:lineRule="atLeast"/>
              <w:rPr>
                <w:rFonts w:hint="eastAsia" w:ascii="宋体" w:hAnsi="宋体" w:eastAsia="宋体" w:cs="宋体"/>
                <w:color w:val="000000" w:themeColor="text1"/>
                <w:kern w:val="0"/>
                <w:sz w:val="16"/>
                <w:szCs w:val="16"/>
                <w:lang w:eastAsia="zh-CN"/>
                <w14:textFill>
                  <w14:solidFill>
                    <w14:schemeClr w14:val="tx1"/>
                  </w14:solidFill>
                </w14:textFill>
              </w:rPr>
            </w:pPr>
            <w:r>
              <w:rPr>
                <w:rFonts w:hint="eastAsia" w:ascii="宋体" w:hAnsi="宋体" w:eastAsia="宋体" w:cs="宋体"/>
                <w:color w:val="000000" w:themeColor="text1"/>
                <w:kern w:val="0"/>
                <w:sz w:val="16"/>
                <w:szCs w:val="16"/>
                <w:lang w:val="en-US" w:eastAsia="zh-CN"/>
                <w14:textFill>
                  <w14:solidFill>
                    <w14:schemeClr w14:val="tx1"/>
                  </w14:solidFill>
                </w14:textFill>
              </w:rPr>
              <w:t>是否</w:t>
            </w:r>
            <w:r>
              <w:rPr>
                <w:rFonts w:hint="eastAsia" w:ascii="宋体" w:hAnsi="宋体" w:eastAsia="宋体" w:cs="宋体"/>
                <w:color w:val="000000" w:themeColor="text1"/>
                <w:kern w:val="0"/>
                <w:sz w:val="16"/>
                <w:szCs w:val="16"/>
                <w14:textFill>
                  <w14:solidFill>
                    <w14:schemeClr w14:val="tx1"/>
                  </w14:solidFill>
                </w14:textFill>
              </w:rPr>
              <w:t>未经批准，擅自设立音像制品制作单位，擅自从事音像制品制作经营活动等行为</w:t>
            </w:r>
          </w:p>
        </w:tc>
        <w:tc>
          <w:tcPr>
            <w:tcW w:w="8948" w:type="dxa"/>
            <w:vMerge w:val="restart"/>
            <w:shd w:val="clear" w:color="auto" w:fill="auto"/>
            <w:vAlign w:val="center"/>
          </w:tcPr>
          <w:p w14:paraId="5F39DDED">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1.行政法规：《音像制品管理条例》（国务院令341号，国务院令第595号、第645号、第666号、第732号修订）</w:t>
            </w:r>
          </w:p>
          <w:p w14:paraId="556F8DCF">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三十九条：未经批准，擅自设立音像制品出版、进口单位，擅自从事音像制品出版、制作、复制业务或者进口、批发、零售经营活动的，由出版行政主管部门、工商行政管理部门依照法定职权予以取缔；依照刑法关于非法经营罪的规定，依法追究刑事责任；尚不够刑事处罚的，没收违法经营的音像制品和违法所得以及进行违法活动的专用工具、设备；违法经营额1万元以上的，并处违法经营额5倍以上10倍以下的罚款；违法经营额不足1万元的，可以处5万元以下的罚款。</w:t>
            </w:r>
          </w:p>
          <w:p w14:paraId="4E9439A6">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2.部门规章：《音像制品制作管理规定》（新闻出版总署第35号令，2015、2017修正）</w:t>
            </w:r>
          </w:p>
          <w:p w14:paraId="35403D96">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第二十二条第一款：未经批准，擅自设立音像制品制作单位，擅自从事音像制品制作经营活动的，依照《音像制品管理条例》第三十九条的规定处罚。</w:t>
            </w:r>
          </w:p>
          <w:p w14:paraId="7DF6B8F2">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音像制作单位以外的单位或者个人以制作单位名义在音像制品上署名的，按照擅自从事音像制品制作经营活动处罚。</w:t>
            </w:r>
          </w:p>
        </w:tc>
        <w:tc>
          <w:tcPr>
            <w:tcW w:w="2128" w:type="dxa"/>
            <w:shd w:val="clear" w:color="auto" w:fill="auto"/>
            <w:noWrap/>
            <w:vAlign w:val="center"/>
          </w:tcPr>
          <w:p w14:paraId="429A5FDA">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p w14:paraId="5EAB0243">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w:t>
            </w:r>
          </w:p>
        </w:tc>
      </w:tr>
      <w:tr w14:paraId="25829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93" w:hRule="exact"/>
          <w:jc w:val="center"/>
        </w:trPr>
        <w:tc>
          <w:tcPr>
            <w:tcW w:w="564" w:type="dxa"/>
            <w:vMerge w:val="restart"/>
            <w:shd w:val="clear" w:color="auto" w:fill="auto"/>
            <w:vAlign w:val="center"/>
          </w:tcPr>
          <w:p w14:paraId="0B276675">
            <w:pPr>
              <w:widowControl/>
              <w:snapToGrid w:val="0"/>
              <w:spacing w:line="0" w:lineRule="atLeast"/>
              <w:jc w:val="center"/>
              <w:rPr>
                <w:rFonts w:ascii="宋体" w:hAnsi="宋体" w:eastAsia="宋体" w:cs="宋体"/>
                <w:color w:val="000000" w:themeColor="text1"/>
                <w:kern w:val="0"/>
                <w:sz w:val="16"/>
                <w:szCs w:val="16"/>
                <w:lang w:val="en"/>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w:t>
            </w:r>
            <w:r>
              <w:rPr>
                <w:rFonts w:hint="eastAsia" w:ascii="宋体" w:hAnsi="宋体" w:eastAsia="宋体" w:cs="宋体"/>
                <w:color w:val="000000" w:themeColor="text1"/>
                <w:kern w:val="0"/>
                <w:sz w:val="16"/>
                <w:szCs w:val="16"/>
                <w:lang w:val="en"/>
                <w14:textFill>
                  <w14:solidFill>
                    <w14:schemeClr w14:val="tx1"/>
                  </w14:solidFill>
                </w14:textFill>
              </w:rPr>
              <w:t>9</w:t>
            </w:r>
          </w:p>
        </w:tc>
        <w:tc>
          <w:tcPr>
            <w:tcW w:w="1714" w:type="dxa"/>
            <w:vMerge w:val="restart"/>
            <w:shd w:val="clear" w:color="auto" w:fill="auto"/>
            <w:vAlign w:val="center"/>
          </w:tcPr>
          <w:p w14:paraId="5F31DAE5">
            <w:pPr>
              <w:widowControl/>
              <w:snapToGrid w:val="0"/>
              <w:spacing w:line="0" w:lineRule="atLeast"/>
              <w:rPr>
                <w:rFonts w:hint="eastAsia" w:ascii="宋体" w:hAnsi="宋体" w:eastAsia="宋体" w:cs="宋体"/>
                <w:color w:val="000000" w:themeColor="text1"/>
                <w:kern w:val="0"/>
                <w:sz w:val="16"/>
                <w:szCs w:val="16"/>
                <w:lang w:eastAsia="zh-CN"/>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音像制作单位</w:t>
            </w:r>
            <w:r>
              <w:rPr>
                <w:rFonts w:hint="eastAsia" w:ascii="宋体" w:hAnsi="宋体" w:eastAsia="宋体" w:cs="宋体"/>
                <w:color w:val="000000" w:themeColor="text1"/>
                <w:kern w:val="0"/>
                <w:sz w:val="16"/>
                <w:szCs w:val="16"/>
                <w:lang w:val="en-US" w:eastAsia="zh-CN"/>
                <w14:textFill>
                  <w14:solidFill>
                    <w14:schemeClr w14:val="tx1"/>
                  </w14:solidFill>
                </w14:textFill>
              </w:rPr>
              <w:t>是否</w:t>
            </w:r>
            <w:r>
              <w:rPr>
                <w:rFonts w:hint="eastAsia" w:ascii="宋体" w:hAnsi="宋体" w:eastAsia="宋体" w:cs="宋体"/>
                <w:color w:val="000000" w:themeColor="text1"/>
                <w:kern w:val="0"/>
                <w:sz w:val="16"/>
                <w:szCs w:val="16"/>
                <w14:textFill>
                  <w14:solidFill>
                    <w14:schemeClr w14:val="tx1"/>
                  </w14:solidFill>
                </w14:textFill>
              </w:rPr>
              <w:t>接受非出版单位委托制作音像制品，未依照《音像制品制作管理规定》验证委托单位的有关证明文件的或者未依照《音像制品制作管理规定》留存备查材料等行为</w:t>
            </w:r>
          </w:p>
        </w:tc>
        <w:tc>
          <w:tcPr>
            <w:tcW w:w="8948" w:type="dxa"/>
            <w:vMerge w:val="restart"/>
            <w:shd w:val="clear" w:color="auto" w:fill="auto"/>
            <w:vAlign w:val="center"/>
          </w:tcPr>
          <w:p w14:paraId="41EA4C9A">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部门规章：《音像制品制作管理规定》（新闻出版总署35号令，2015、2017修改）</w:t>
            </w:r>
          </w:p>
          <w:p w14:paraId="55DB9445">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二十七条：音像制作单位有下列行为之一的，由岀版行政部门责令改正，给予警告；情节严重的，并处3万元以下的罚款：（一）法定代表人或者主要负责人未按本规定参加岗位培训的；（二）未按本规定填写制作或者归档保存制作文档记录的；（三）接受非出版单位委托制作音像制品，未依照本规定验证委托单位的有关证明文件的或者未依照本规定留存备查材料的；（四）未经授权将委托制作的音像制品提供给委托方以外的单位或者个人的；（五）制作的音像制品不符合国家有关质量、技术标准和规定的；（六）未依照有关规定参加年度核验的。</w:t>
            </w:r>
          </w:p>
        </w:tc>
        <w:tc>
          <w:tcPr>
            <w:tcW w:w="2128" w:type="dxa"/>
            <w:shd w:val="clear" w:color="auto" w:fill="auto"/>
            <w:noWrap/>
            <w:vAlign w:val="center"/>
          </w:tcPr>
          <w:p w14:paraId="0B87A25D">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p w14:paraId="2AD12E84">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w:t>
            </w:r>
          </w:p>
        </w:tc>
      </w:tr>
      <w:tr w14:paraId="34F1B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980" w:hRule="exact"/>
          <w:jc w:val="center"/>
        </w:trPr>
        <w:tc>
          <w:tcPr>
            <w:tcW w:w="564" w:type="dxa"/>
            <w:vMerge w:val="restart"/>
            <w:shd w:val="clear" w:color="auto" w:fill="auto"/>
            <w:vAlign w:val="center"/>
          </w:tcPr>
          <w:p w14:paraId="4422CE43">
            <w:pPr>
              <w:widowControl/>
              <w:snapToGrid w:val="0"/>
              <w:spacing w:line="0" w:lineRule="atLeast"/>
              <w:jc w:val="center"/>
              <w:rPr>
                <w:rFonts w:ascii="宋体" w:hAnsi="宋体" w:eastAsia="宋体" w:cs="宋体"/>
                <w:color w:val="000000" w:themeColor="text1"/>
                <w:kern w:val="0"/>
                <w:sz w:val="16"/>
                <w:szCs w:val="16"/>
                <w:lang w:val="en"/>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20</w:t>
            </w:r>
          </w:p>
        </w:tc>
        <w:tc>
          <w:tcPr>
            <w:tcW w:w="1714" w:type="dxa"/>
            <w:vMerge w:val="restart"/>
            <w:shd w:val="clear" w:color="auto" w:fill="auto"/>
            <w:vAlign w:val="center"/>
          </w:tcPr>
          <w:p w14:paraId="7358CD3E">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印刷业经营者</w:t>
            </w:r>
            <w:r>
              <w:rPr>
                <w:rFonts w:hint="eastAsia" w:ascii="宋体" w:hAnsi="宋体" w:eastAsia="宋体" w:cs="宋体"/>
                <w:color w:val="000000" w:themeColor="text1"/>
                <w:kern w:val="0"/>
                <w:sz w:val="16"/>
                <w:szCs w:val="16"/>
                <w:lang w:val="en-US" w:eastAsia="zh-CN"/>
                <w14:textFill>
                  <w14:solidFill>
                    <w14:schemeClr w14:val="tx1"/>
                  </w14:solidFill>
                </w14:textFill>
              </w:rPr>
              <w:t>是否</w:t>
            </w:r>
            <w:r>
              <w:rPr>
                <w:rFonts w:hint="eastAsia" w:ascii="宋体" w:hAnsi="宋体" w:eastAsia="宋体" w:cs="宋体"/>
                <w:color w:val="000000" w:themeColor="text1"/>
                <w:kern w:val="0"/>
                <w:sz w:val="16"/>
                <w:szCs w:val="16"/>
                <w14:textFill>
                  <w14:solidFill>
                    <w14:schemeClr w14:val="tx1"/>
                  </w14:solidFill>
                </w14:textFill>
              </w:rPr>
              <w:t>印刷明知或者应知含有《内部资料性出版物管理办法》第十三条规定禁止内容的内部资料等行为</w:t>
            </w:r>
          </w:p>
        </w:tc>
        <w:tc>
          <w:tcPr>
            <w:tcW w:w="8948" w:type="dxa"/>
            <w:vMerge w:val="restart"/>
            <w:shd w:val="clear" w:color="auto" w:fill="auto"/>
            <w:vAlign w:val="center"/>
          </w:tcPr>
          <w:p w14:paraId="37553DEC">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1.部门规章：《内部资料性出版物管理办法》（2015年国家新闻出版广电总局令第2号）</w:t>
            </w:r>
          </w:p>
          <w:p w14:paraId="68E73ECC">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二十三条：有下列情形之一的，由县级以上新闻出版行政部门依照《印刷业管理条例》的有关规定，责令停业整顿，没收内部资料和违法所得，违法经营额1万元以上的，并处违法经营额5倍以上10倍以下的罚款；违法经营额不足1万元的，并处1万元以上5万元以下的罚款；情节严重的，由原发证机关吊销许可证：（一）印刷业经营者印刷明知或者应知含有本办法第十三条规定禁止内容的内部资料的；（二）非出版物印刷企业印刷内部资料的。</w:t>
            </w:r>
            <w:r>
              <w:rPr>
                <w:rFonts w:hint="eastAsia" w:ascii="宋体" w:hAnsi="宋体" w:eastAsia="宋体" w:cs="宋体"/>
                <w:color w:val="000000" w:themeColor="text1"/>
                <w:kern w:val="0"/>
                <w:sz w:val="16"/>
                <w:szCs w:val="16"/>
                <w14:textFill>
                  <w14:solidFill>
                    <w14:schemeClr w14:val="tx1"/>
                  </w14:solidFill>
                </w14:textFill>
              </w:rPr>
              <w:br w:type="page"/>
            </w:r>
          </w:p>
          <w:p w14:paraId="07A02BE6">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十三条：内部资料不得含有下列内容：（一）反对宪法确定的基本原则的；（二）危害国家统一、主权和领土完整的；（三）泄露国家秘密、危害国家安全或者损害国家荣誉和利益的；（四）煽动民族仇恨、民族歧视，破坏民族团结，或者侵害少数民族风俗、习惯的；</w:t>
            </w:r>
            <w:r>
              <w:rPr>
                <w:rFonts w:hint="eastAsia" w:ascii="宋体" w:hAnsi="宋体" w:eastAsia="宋体" w:cs="宋体"/>
                <w:color w:val="0000FF"/>
                <w:kern w:val="0"/>
                <w:sz w:val="16"/>
                <w:szCs w:val="16"/>
              </w:rPr>
              <w:t>（五）宣扬邪教、迷信的；</w:t>
            </w:r>
            <w:r>
              <w:rPr>
                <w:rFonts w:hint="eastAsia" w:ascii="宋体" w:hAnsi="宋体" w:eastAsia="宋体" w:cs="宋体"/>
                <w:color w:val="000000" w:themeColor="text1"/>
                <w:kern w:val="0"/>
                <w:sz w:val="16"/>
                <w:szCs w:val="16"/>
                <w14:textFill>
                  <w14:solidFill>
                    <w14:schemeClr w14:val="tx1"/>
                  </w14:solidFill>
                </w14:textFill>
              </w:rPr>
              <w:t>（六）扰乱社会秩序，破坏社会稳定的；（七）宣扬淫秽、赌博、暴力或者教唆犯罪的；（八）侮辱或者诽谤他人，侵害他人合法权益的；（九）危害社会公德或者民族优秀文化传统的；（十）法律、行政法规和国家规定禁止的其他内容的。</w:t>
            </w:r>
          </w:p>
          <w:p w14:paraId="55EF1D1B">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2.行政法规：《印刷业管理条例》（国务院令第315号颁布，国务院令第666号、第676号、第732号修订）</w:t>
            </w:r>
          </w:p>
          <w:p w14:paraId="01A6B991">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三十七条：印刷业经营者违反本条例规定，有下列行为之一的，由县级以上地方人民政府出版行政部门责令停止违法行为，责令停业整顿，没收印刷品和违法所得，违法经营额1万元以上的，并处违法经营额5倍以上10倍以下的罚款；违法经营额不足1万元的，并处1万元以上5万元以下的罚款；情节严重的，由原发证机关吊销许可证；构成犯罪的，依法追究刑事责任：（一）未取得出版行政部门的许可，擅自兼营或者变更从事出版物、包装装潢印刷品或者其他印刷品印刷经营活动，或者擅自兼并其他印刷业经营者的；（二）因合并、分立而设立新的印刷业经营者，未依照本条例的规定办理手续的；（三）出售、出租、出借或者以其他形式转让印刷经营许可证的。</w:t>
            </w:r>
          </w:p>
          <w:p w14:paraId="58218955">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三十八条：印刷业经营者印刷明知或者应知含有本条例第三条规定禁止印刷内容的出版物、包装装潢印刷品或者其他印刷品的，或者印刷国家明令禁止出版的出版物或者非岀版单位出版的出版物的，由县级以上地方人民政府出版行政部门、公安部门依据法定职权责令停业整顿，没收印刷品和违法所得，违法经营额1万元以上的，并处违法经营额5倍以上10倍以下的罚款；违法经营额不足1万元的，并处1万元以上5万元以下的罚款；情节严重的，由原发证机关吊销许可证；构成犯罪的，依法追究刑事责任。</w:t>
            </w:r>
          </w:p>
        </w:tc>
        <w:tc>
          <w:tcPr>
            <w:tcW w:w="2128" w:type="dxa"/>
            <w:shd w:val="clear" w:color="auto" w:fill="auto"/>
            <w:noWrap/>
            <w:vAlign w:val="center"/>
          </w:tcPr>
          <w:p w14:paraId="4CD79813">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p w14:paraId="2CCFD7C3">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w:t>
            </w:r>
          </w:p>
        </w:tc>
      </w:tr>
      <w:tr w14:paraId="4CE4F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53" w:hRule="atLeast"/>
          <w:jc w:val="center"/>
        </w:trPr>
        <w:tc>
          <w:tcPr>
            <w:tcW w:w="564" w:type="dxa"/>
            <w:vMerge w:val="restart"/>
            <w:shd w:val="clear" w:color="auto" w:fill="auto"/>
            <w:vAlign w:val="center"/>
          </w:tcPr>
          <w:p w14:paraId="1E60E231">
            <w:pPr>
              <w:widowControl/>
              <w:snapToGrid w:val="0"/>
              <w:spacing w:line="0" w:lineRule="atLeast"/>
              <w:jc w:val="center"/>
              <w:rPr>
                <w:rFonts w:ascii="宋体" w:hAnsi="宋体" w:eastAsia="宋体" w:cs="宋体"/>
                <w:color w:val="000000" w:themeColor="text1"/>
                <w:kern w:val="0"/>
                <w:sz w:val="16"/>
                <w:szCs w:val="16"/>
                <w:lang w:val="en"/>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21</w:t>
            </w:r>
          </w:p>
        </w:tc>
        <w:tc>
          <w:tcPr>
            <w:tcW w:w="1714" w:type="dxa"/>
            <w:vMerge w:val="restart"/>
            <w:shd w:val="clear" w:color="auto" w:fill="auto"/>
            <w:vAlign w:val="center"/>
          </w:tcPr>
          <w:p w14:paraId="7F02E67F">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出版物印刷企业</w:t>
            </w:r>
            <w:r>
              <w:rPr>
                <w:rFonts w:hint="eastAsia" w:ascii="宋体" w:hAnsi="宋体" w:eastAsia="宋体" w:cs="宋体"/>
                <w:color w:val="000000" w:themeColor="text1"/>
                <w:kern w:val="0"/>
                <w:sz w:val="16"/>
                <w:szCs w:val="16"/>
                <w:lang w:val="en-US" w:eastAsia="zh-CN"/>
                <w14:textFill>
                  <w14:solidFill>
                    <w14:schemeClr w14:val="tx1"/>
                  </w14:solidFill>
                </w14:textFill>
              </w:rPr>
              <w:t>是否</w:t>
            </w:r>
            <w:r>
              <w:rPr>
                <w:rFonts w:hint="eastAsia" w:ascii="宋体" w:hAnsi="宋体" w:eastAsia="宋体" w:cs="宋体"/>
                <w:color w:val="000000" w:themeColor="text1"/>
                <w:kern w:val="0"/>
                <w:sz w:val="16"/>
                <w:szCs w:val="16"/>
                <w14:textFill>
                  <w14:solidFill>
                    <w14:schemeClr w14:val="tx1"/>
                  </w14:solidFill>
                </w14:textFill>
              </w:rPr>
              <w:t>按《内部资料性出版物管理办法》承印内部资料</w:t>
            </w:r>
          </w:p>
        </w:tc>
        <w:tc>
          <w:tcPr>
            <w:tcW w:w="8948" w:type="dxa"/>
            <w:vMerge w:val="restart"/>
            <w:shd w:val="clear" w:color="auto" w:fill="auto"/>
            <w:vAlign w:val="center"/>
          </w:tcPr>
          <w:p w14:paraId="6E582044">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1.部门规章：《内部资料性出版物管理办法》（2015年国家新闻出版广电总局令第2号）</w:t>
            </w:r>
          </w:p>
          <w:p w14:paraId="75E832D1">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br w:type="page"/>
            </w:r>
            <w:r>
              <w:rPr>
                <w:rFonts w:hint="eastAsia" w:ascii="宋体" w:hAnsi="宋体" w:eastAsia="宋体" w:cs="宋体"/>
                <w:color w:val="000000" w:themeColor="text1"/>
                <w:kern w:val="0"/>
                <w:sz w:val="16"/>
                <w:szCs w:val="16"/>
                <w14:textFill>
                  <w14:solidFill>
                    <w14:schemeClr w14:val="tx1"/>
                  </w14:solidFill>
                </w14:textFill>
              </w:rPr>
              <w:t>第二十四条：出版物印刷企业未按本规定承印内部资料的，由县级以上新闻出版行政部门依照《印刷业管理条例》的有关规定，给予警告，没收违法所得，违法经营额1万元以上的，并处违法经营额5倍以上10倍以下的罚款;违法经营额不足1万元的，并处1万元以上5万元以下的罚款;情节严重的，责令停业整顿或者由原发证机关吊销许可证。</w:t>
            </w:r>
          </w:p>
          <w:p w14:paraId="2B9332EB">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2.行政法规：《印刷业管理条例》（国务院令第315号，国务院令第666号、第676号、第732号修订）</w:t>
            </w:r>
          </w:p>
          <w:p w14:paraId="3E4B5442">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四十条：从事出版物印刷经营活动的企业有下列行为之一的，由县级以上地方人民政府出版行政部门给予警告，没收违法所得，违法经营额1万元以上的，并处违法经营额5倍以上10倍以下的罚款；违法经营额不足1万元的，并处1万元以上5万元以下的罚款；情节严重的，责令停业整顿或者由原发证机关吊销许可证；构成犯罪的，依法追究刑事责任：（一）接受他人委托印刷出版物，未依照本条例的规定验证印刷委托书、有关证明或者准印证，或者未将印刷委托书报出版行政部门备案的；（二）假冒或者盗用他人名义，印刷出版物的；（三）盗印他人出版物的；（四）非法加印或者销售受委托印刷的出版物的；（五）征订、销售出版物的；（六）擅自将出版单位委托印刷的出版物纸型及印刷底片等出售、出租、出借或者以其他形式转让的；（七）未经批准，接受委托印刷境外出版物的，或者未将印刷的境外出版物全部运输出境的。</w:t>
            </w:r>
          </w:p>
        </w:tc>
        <w:tc>
          <w:tcPr>
            <w:tcW w:w="2128" w:type="dxa"/>
            <w:shd w:val="clear" w:color="auto" w:fill="auto"/>
            <w:noWrap/>
            <w:vAlign w:val="center"/>
          </w:tcPr>
          <w:p w14:paraId="158B5FBE">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p w14:paraId="2F253B93">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w:t>
            </w:r>
          </w:p>
        </w:tc>
      </w:tr>
      <w:tr w14:paraId="4C7BB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128" w:hRule="atLeast"/>
          <w:jc w:val="center"/>
        </w:trPr>
        <w:tc>
          <w:tcPr>
            <w:tcW w:w="564" w:type="dxa"/>
            <w:vMerge w:val="continue"/>
            <w:shd w:val="clear" w:color="auto" w:fill="auto"/>
            <w:vAlign w:val="center"/>
          </w:tcPr>
          <w:p w14:paraId="71F5D110">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714" w:type="dxa"/>
            <w:vMerge w:val="continue"/>
            <w:shd w:val="clear" w:color="auto" w:fill="auto"/>
            <w:vAlign w:val="center"/>
          </w:tcPr>
          <w:p w14:paraId="63753285">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8948" w:type="dxa"/>
            <w:vMerge w:val="continue"/>
            <w:shd w:val="clear" w:color="auto" w:fill="auto"/>
            <w:vAlign w:val="center"/>
          </w:tcPr>
          <w:p w14:paraId="21B36D49">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2128" w:type="dxa"/>
            <w:shd w:val="clear" w:color="auto" w:fill="auto"/>
            <w:noWrap/>
            <w:vAlign w:val="center"/>
          </w:tcPr>
          <w:p w14:paraId="113C73CC">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14:paraId="479AA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533" w:hRule="atLeast"/>
          <w:jc w:val="center"/>
        </w:trPr>
        <w:tc>
          <w:tcPr>
            <w:tcW w:w="564" w:type="dxa"/>
            <w:vMerge w:val="restart"/>
            <w:shd w:val="clear" w:color="auto" w:fill="auto"/>
            <w:vAlign w:val="center"/>
          </w:tcPr>
          <w:p w14:paraId="3143065A">
            <w:pPr>
              <w:widowControl/>
              <w:snapToGrid w:val="0"/>
              <w:spacing w:line="0" w:lineRule="atLeast"/>
              <w:jc w:val="center"/>
              <w:rPr>
                <w:rFonts w:ascii="宋体" w:hAnsi="宋体" w:eastAsia="宋体" w:cs="宋体"/>
                <w:color w:val="000000" w:themeColor="text1"/>
                <w:kern w:val="0"/>
                <w:sz w:val="16"/>
                <w:szCs w:val="16"/>
                <w:lang w:val="en"/>
                <w14:textFill>
                  <w14:solidFill>
                    <w14:schemeClr w14:val="tx1"/>
                  </w14:solidFill>
                </w14:textFill>
              </w:rPr>
            </w:pPr>
            <w:r>
              <w:rPr>
                <w:rFonts w:ascii="宋体" w:hAnsi="宋体" w:eastAsia="宋体" w:cs="宋体"/>
                <w:color w:val="000000" w:themeColor="text1"/>
                <w:kern w:val="0"/>
                <w:sz w:val="16"/>
                <w:szCs w:val="16"/>
                <w:lang w:val="en"/>
                <w14:textFill>
                  <w14:solidFill>
                    <w14:schemeClr w14:val="tx1"/>
                  </w14:solidFill>
                </w14:textFill>
              </w:rPr>
              <w:t>2</w:t>
            </w:r>
            <w:r>
              <w:rPr>
                <w:rFonts w:hint="eastAsia" w:ascii="宋体" w:hAnsi="宋体" w:eastAsia="宋体" w:cs="宋体"/>
                <w:color w:val="000000" w:themeColor="text1"/>
                <w:kern w:val="0"/>
                <w:sz w:val="16"/>
                <w:szCs w:val="16"/>
                <w:lang w:val="en"/>
                <w14:textFill>
                  <w14:solidFill>
                    <w14:schemeClr w14:val="tx1"/>
                  </w14:solidFill>
                </w14:textFill>
              </w:rPr>
              <w:t>2</w:t>
            </w:r>
          </w:p>
        </w:tc>
        <w:tc>
          <w:tcPr>
            <w:tcW w:w="1714" w:type="dxa"/>
            <w:vMerge w:val="restart"/>
            <w:shd w:val="clear" w:color="auto" w:fill="auto"/>
            <w:vAlign w:val="center"/>
          </w:tcPr>
          <w:p w14:paraId="0A74C5F0">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未取得《准印证》，</w:t>
            </w:r>
            <w:r>
              <w:rPr>
                <w:rFonts w:hint="eastAsia" w:ascii="宋体" w:hAnsi="宋体" w:eastAsia="宋体" w:cs="宋体"/>
                <w:color w:val="000000" w:themeColor="text1"/>
                <w:kern w:val="0"/>
                <w:sz w:val="16"/>
                <w:szCs w:val="16"/>
                <w:lang w:val="en-US" w:eastAsia="zh-CN"/>
                <w14:textFill>
                  <w14:solidFill>
                    <w14:schemeClr w14:val="tx1"/>
                  </w14:solidFill>
                </w14:textFill>
              </w:rPr>
              <w:t>是否</w:t>
            </w:r>
            <w:r>
              <w:rPr>
                <w:rFonts w:hint="eastAsia" w:ascii="宋体" w:hAnsi="宋体" w:eastAsia="宋体" w:cs="宋体"/>
                <w:color w:val="000000" w:themeColor="text1"/>
                <w:kern w:val="0"/>
                <w:sz w:val="16"/>
                <w:szCs w:val="16"/>
                <w14:textFill>
                  <w14:solidFill>
                    <w14:schemeClr w14:val="tx1"/>
                  </w14:solidFill>
                </w14:textFill>
              </w:rPr>
              <w:t>编印具有内部资料形式，但不符合内部资料内容或发送要求的印刷品，经鉴定为非法出版物</w:t>
            </w:r>
          </w:p>
        </w:tc>
        <w:tc>
          <w:tcPr>
            <w:tcW w:w="8948" w:type="dxa"/>
            <w:vMerge w:val="restart"/>
            <w:shd w:val="clear" w:color="auto" w:fill="auto"/>
            <w:vAlign w:val="center"/>
          </w:tcPr>
          <w:p w14:paraId="09857A27">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1.部门规章：《内部资料性出版物管理办法》（2015年国家新闻出版广电总局令第2号）</w:t>
            </w:r>
            <w:r>
              <w:rPr>
                <w:rFonts w:hint="eastAsia" w:ascii="宋体" w:hAnsi="宋体" w:eastAsia="宋体" w:cs="宋体"/>
                <w:color w:val="000000" w:themeColor="text1"/>
                <w:kern w:val="0"/>
                <w:sz w:val="16"/>
                <w:szCs w:val="16"/>
                <w14:textFill>
                  <w14:solidFill>
                    <w14:schemeClr w14:val="tx1"/>
                  </w14:solidFill>
                </w14:textFill>
              </w:rPr>
              <w:br w:type="page"/>
            </w:r>
          </w:p>
          <w:p w14:paraId="1F506883">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第二十二条第三款：未取得《准印证》，编印具有内部资料形式，但不符合内部资料内容或发送要求的印刷品，经鉴定为非法出版物的，按照《出版管理条例》第六十一条或第六十二条的规定处罚。</w:t>
            </w:r>
          </w:p>
          <w:p w14:paraId="2F3E811A">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2.行政法规：《出版管理条例》（国务院令第343号颁布，国务院令第594号、第638号、第653号、第666号、第732号修订）</w:t>
            </w:r>
          </w:p>
          <w:p w14:paraId="5D3CB64D">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六十一条：未经批准，擅自设立出版物的出版、印刷或者复制、进口单位，或者擅自从事出版物的出版、印刷或者复制、进口、发行业务，假冒出版单位名称或者伪造、假冒报纸、期刊名称出版出版物的，由出版行政主管部门、工商行政管理部门依照法定职权予以取缔；依照刑法关于非法经营罪的规定，依法追究刑事责任；尚不够刑事处罚的，没收出版物、违法所得和从事违法活动的专用工具、设备，违法经营额1万元以上的，并处违法经营额5倍以上10倍以下的罚款，违法经营额不足1万元的，可以处5万元以下的罚款；侵犯他人合法权益的，依法承担民事责任。</w:t>
            </w:r>
          </w:p>
          <w:p w14:paraId="0D1AE1BA">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六十二条：有下列行为之一，触犯刑律的，依照刑法有关规定，依法追究刑事责任；尚不够刑事处罚的，由出版行政主管部门责令限期停业整顿，没收出版物、违法所得，违法经营额1万元以上的，并处违法经营额5倍以上10倍以下的罚款；违法经营额不足1万元的，可以处5万元以下的罚款；情节严重的，由原发证机关吊销许可证：（一）出版、进口含有本条例第二十五条、第二十六条禁止内容的出版物的；（二）明知或者应知出版物含有本条例第二十五条、第二十六条禁止内容而印刷或者复制、发行的；（三）明知或者应知他人出版含有本条例第二十五条、第二十六条禁止内容的出版物而向其出售或者以其他形式转让本出版单位的名称、书号、刊号、版号、版面，或者出租本单位的名称、刊号的。</w:t>
            </w:r>
          </w:p>
        </w:tc>
        <w:tc>
          <w:tcPr>
            <w:tcW w:w="2128" w:type="dxa"/>
            <w:shd w:val="clear" w:color="auto" w:fill="auto"/>
            <w:noWrap/>
            <w:vAlign w:val="center"/>
          </w:tcPr>
          <w:p w14:paraId="7B2617A5">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p w14:paraId="7C9DFA3D">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w:t>
            </w:r>
          </w:p>
        </w:tc>
      </w:tr>
      <w:tr w14:paraId="703E0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312" w:hRule="atLeast"/>
          <w:jc w:val="center"/>
        </w:trPr>
        <w:tc>
          <w:tcPr>
            <w:tcW w:w="564" w:type="dxa"/>
            <w:shd w:val="clear" w:color="auto" w:fill="auto"/>
            <w:vAlign w:val="center"/>
          </w:tcPr>
          <w:p w14:paraId="57374904">
            <w:pPr>
              <w:widowControl/>
              <w:snapToGrid w:val="0"/>
              <w:spacing w:line="0" w:lineRule="atLeast"/>
              <w:jc w:val="center"/>
              <w:rPr>
                <w:rFonts w:ascii="宋体" w:hAnsi="宋体" w:eastAsia="宋体" w:cs="宋体"/>
                <w:color w:val="000000" w:themeColor="text1"/>
                <w:kern w:val="0"/>
                <w:sz w:val="16"/>
                <w:szCs w:val="16"/>
                <w:lang w:val="en"/>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w:t>
            </w:r>
            <w:r>
              <w:rPr>
                <w:rFonts w:hint="eastAsia" w:ascii="宋体" w:hAnsi="宋体" w:eastAsia="宋体" w:cs="宋体"/>
                <w:color w:val="000000" w:themeColor="text1"/>
                <w:kern w:val="0"/>
                <w:sz w:val="16"/>
                <w:szCs w:val="16"/>
                <w:lang w:val="en"/>
                <w14:textFill>
                  <w14:solidFill>
                    <w14:schemeClr w14:val="tx1"/>
                  </w14:solidFill>
                </w14:textFill>
              </w:rPr>
              <w:t>3</w:t>
            </w:r>
          </w:p>
        </w:tc>
        <w:tc>
          <w:tcPr>
            <w:tcW w:w="1714" w:type="dxa"/>
            <w:shd w:val="clear" w:color="auto" w:fill="auto"/>
            <w:vAlign w:val="center"/>
          </w:tcPr>
          <w:p w14:paraId="3997C910">
            <w:pPr>
              <w:widowControl/>
              <w:snapToGrid w:val="0"/>
              <w:spacing w:line="0" w:lineRule="atLeast"/>
              <w:rPr>
                <w:rFonts w:hint="eastAsia" w:ascii="宋体" w:hAnsi="宋体" w:eastAsia="宋体" w:cs="宋体"/>
                <w:color w:val="000000" w:themeColor="text1"/>
                <w:kern w:val="0"/>
                <w:sz w:val="16"/>
                <w:szCs w:val="16"/>
                <w:lang w:eastAsia="zh-CN"/>
                <w14:textFill>
                  <w14:solidFill>
                    <w14:schemeClr w14:val="tx1"/>
                  </w14:solidFill>
                </w14:textFill>
              </w:rPr>
            </w:pPr>
            <w:r>
              <w:rPr>
                <w:rFonts w:hint="eastAsia" w:ascii="宋体" w:hAnsi="宋体" w:eastAsia="宋体" w:cs="宋体"/>
                <w:color w:val="000000" w:themeColor="text1"/>
                <w:kern w:val="0"/>
                <w:sz w:val="16"/>
                <w:szCs w:val="16"/>
                <w:lang w:val="en-US" w:eastAsia="zh-CN"/>
                <w14:textFill>
                  <w14:solidFill>
                    <w14:schemeClr w14:val="tx1"/>
                  </w14:solidFill>
                </w14:textFill>
              </w:rPr>
              <w:t>是否</w:t>
            </w:r>
            <w:r>
              <w:rPr>
                <w:rFonts w:hint="eastAsia" w:ascii="宋体" w:hAnsi="宋体" w:eastAsia="宋体" w:cs="宋体"/>
                <w:color w:val="000000" w:themeColor="text1"/>
                <w:kern w:val="0"/>
                <w:sz w:val="16"/>
                <w:szCs w:val="16"/>
                <w14:textFill>
                  <w14:solidFill>
                    <w14:schemeClr w14:val="tx1"/>
                  </w14:solidFill>
                </w14:textFill>
              </w:rPr>
              <w:t>未经批准擅自编印内部资料等行为</w:t>
            </w:r>
          </w:p>
        </w:tc>
        <w:tc>
          <w:tcPr>
            <w:tcW w:w="8948" w:type="dxa"/>
            <w:shd w:val="clear" w:color="auto" w:fill="auto"/>
            <w:vAlign w:val="center"/>
          </w:tcPr>
          <w:p w14:paraId="1B14F67F">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部门规章：《内部资料性出版物管理办法》（2015年国家新闻出版广电总局令第2号）</w:t>
            </w:r>
            <w:r>
              <w:rPr>
                <w:rFonts w:hint="eastAsia" w:ascii="宋体" w:hAnsi="宋体" w:eastAsia="宋体" w:cs="宋体"/>
                <w:color w:val="000000" w:themeColor="text1"/>
                <w:kern w:val="0"/>
                <w:sz w:val="16"/>
                <w:szCs w:val="16"/>
                <w14:textFill>
                  <w14:solidFill>
                    <w14:schemeClr w14:val="tx1"/>
                  </w14:solidFill>
                </w14:textFill>
              </w:rPr>
              <w:br w:type="page"/>
            </w:r>
          </w:p>
          <w:p w14:paraId="57F8BB31">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二十二条：有下列行为之一的，由县级以上地方人民政府新闻出版行政部门责令改正、停止违法行为，根据情节轻重，给予警告，处1千元以下的罚款;以营利为目的从事下列行为的，处3万元以下罚款:(一)未经批准擅自编印内部资料的;(四)委托非出版物印刷企业印刷内部资料或者未按照《准印证》核准的项目印制的;(五)未按照本办法第十八条送交样本的;(六)违反本办法其他规定的。</w:t>
            </w:r>
          </w:p>
          <w:p w14:paraId="53F4E3BF">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其中，有前款第(一)项至第(三)项违法行为的，对非法编印的内部资料予以没收，超越发送范围的责令收回。</w:t>
            </w:r>
          </w:p>
        </w:tc>
        <w:tc>
          <w:tcPr>
            <w:tcW w:w="2128" w:type="dxa"/>
            <w:shd w:val="clear" w:color="auto" w:fill="auto"/>
            <w:noWrap/>
            <w:vAlign w:val="center"/>
          </w:tcPr>
          <w:p w14:paraId="0F74AE92">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p w14:paraId="64D25BAA">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w:t>
            </w:r>
          </w:p>
        </w:tc>
      </w:tr>
    </w:tbl>
    <w:p w14:paraId="42B404E4">
      <w:pPr>
        <w:rPr>
          <w:color w:val="000000" w:themeColor="text1"/>
          <w14:textFill>
            <w14:solidFill>
              <w14:schemeClr w14:val="tx1"/>
            </w14:solidFill>
          </w14:textFill>
        </w:rPr>
      </w:pPr>
    </w:p>
    <w:p w14:paraId="39C412E3">
      <w:pPr>
        <w:widowControl/>
        <w:jc w:val="left"/>
        <w:rPr>
          <w:color w:val="000000" w:themeColor="text1"/>
          <w14:textFill>
            <w14:solidFill>
              <w14:schemeClr w14:val="tx1"/>
            </w14:solidFill>
          </w14:textFill>
        </w:rPr>
      </w:pPr>
      <w:r>
        <w:rPr>
          <w:color w:val="000000" w:themeColor="text1"/>
          <w14:textFill>
            <w14:solidFill>
              <w14:schemeClr w14:val="tx1"/>
            </w14:solidFill>
          </w14:textFill>
        </w:rPr>
        <w:br w:type="page"/>
      </w:r>
    </w:p>
    <w:p w14:paraId="6FAE1C5C">
      <w:pPr>
        <w:pStyle w:val="2"/>
        <w:spacing w:before="0" w:after="0"/>
        <w:rPr>
          <w:sz w:val="32"/>
          <w:szCs w:val="32"/>
        </w:rPr>
      </w:pPr>
      <w:r>
        <w:rPr>
          <w:rFonts w:hint="eastAsia" w:ascii="黑体" w:hAnsi="黑体" w:eastAsia="黑体"/>
          <w:b w:val="0"/>
          <w:bCs w:val="0"/>
          <w:kern w:val="2"/>
          <w:sz w:val="32"/>
          <w:szCs w:val="32"/>
        </w:rPr>
        <w:t>四、版权</w:t>
      </w:r>
    </w:p>
    <w:tbl>
      <w:tblPr>
        <w:tblStyle w:val="6"/>
        <w:tblW w:w="133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587"/>
        <w:gridCol w:w="1494"/>
        <w:gridCol w:w="7923"/>
        <w:gridCol w:w="3343"/>
      </w:tblGrid>
      <w:tr w14:paraId="45CD5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12" w:hRule="atLeast"/>
          <w:jc w:val="center"/>
        </w:trPr>
        <w:tc>
          <w:tcPr>
            <w:tcW w:w="587" w:type="dxa"/>
            <w:vMerge w:val="restart"/>
            <w:shd w:val="clear" w:color="000000" w:fill="FFFFFF"/>
            <w:vAlign w:val="center"/>
          </w:tcPr>
          <w:p w14:paraId="26090CB2">
            <w:pPr>
              <w:widowControl/>
              <w:snapToGrid w:val="0"/>
              <w:spacing w:line="0" w:lineRule="atLeast"/>
              <w:jc w:val="center"/>
              <w:rPr>
                <w:rFonts w:ascii="宋体" w:hAnsi="宋体" w:eastAsia="宋体" w:cs="宋体"/>
                <w:b/>
                <w:bCs/>
                <w:color w:val="000000" w:themeColor="text1"/>
                <w:kern w:val="0"/>
                <w:sz w:val="16"/>
                <w:szCs w:val="16"/>
                <w14:textFill>
                  <w14:solidFill>
                    <w14:schemeClr w14:val="tx1"/>
                  </w14:solidFill>
                </w14:textFill>
              </w:rPr>
            </w:pPr>
            <w:r>
              <w:rPr>
                <w:rFonts w:hint="eastAsia" w:ascii="宋体" w:hAnsi="宋体" w:eastAsia="宋体" w:cs="宋体"/>
                <w:b/>
                <w:bCs/>
                <w:color w:val="000000" w:themeColor="text1"/>
                <w:kern w:val="0"/>
                <w:sz w:val="16"/>
                <w:szCs w:val="16"/>
                <w14:textFill>
                  <w14:solidFill>
                    <w14:schemeClr w14:val="tx1"/>
                  </w14:solidFill>
                </w14:textFill>
              </w:rPr>
              <w:t>序号</w:t>
            </w:r>
          </w:p>
        </w:tc>
        <w:tc>
          <w:tcPr>
            <w:tcW w:w="1494" w:type="dxa"/>
            <w:vMerge w:val="restart"/>
            <w:shd w:val="clear" w:color="000000" w:fill="FFFFFF"/>
            <w:vAlign w:val="center"/>
          </w:tcPr>
          <w:p w14:paraId="79FD9022">
            <w:pPr>
              <w:widowControl/>
              <w:snapToGrid w:val="0"/>
              <w:spacing w:line="0" w:lineRule="atLeast"/>
              <w:jc w:val="center"/>
              <w:rPr>
                <w:rFonts w:ascii="宋体" w:hAnsi="宋体" w:eastAsia="宋体" w:cs="宋体"/>
                <w:b/>
                <w:bCs/>
                <w:color w:val="000000" w:themeColor="text1"/>
                <w:kern w:val="0"/>
                <w:sz w:val="16"/>
                <w:szCs w:val="16"/>
                <w14:textFill>
                  <w14:solidFill>
                    <w14:schemeClr w14:val="tx1"/>
                  </w14:solidFill>
                </w14:textFill>
              </w:rPr>
            </w:pPr>
            <w:r>
              <w:rPr>
                <w:rFonts w:hint="eastAsia" w:ascii="宋体" w:hAnsi="宋体" w:eastAsia="宋体" w:cs="宋体"/>
                <w:b/>
                <w:bCs/>
                <w:color w:val="000000" w:themeColor="text1"/>
                <w:kern w:val="0"/>
                <w:sz w:val="16"/>
                <w:szCs w:val="16"/>
                <w:lang w:val="en-US" w:eastAsia="zh-CN"/>
                <w14:textFill>
                  <w14:solidFill>
                    <w14:schemeClr w14:val="tx1"/>
                  </w14:solidFill>
                </w14:textFill>
              </w:rPr>
              <w:t>检查</w:t>
            </w:r>
            <w:r>
              <w:rPr>
                <w:rFonts w:hint="eastAsia" w:ascii="宋体" w:hAnsi="宋体" w:eastAsia="宋体" w:cs="宋体"/>
                <w:b/>
                <w:bCs/>
                <w:color w:val="000000" w:themeColor="text1"/>
                <w:kern w:val="0"/>
                <w:sz w:val="16"/>
                <w:szCs w:val="16"/>
                <w14:textFill>
                  <w14:solidFill>
                    <w14:schemeClr w14:val="tx1"/>
                  </w14:solidFill>
                </w14:textFill>
              </w:rPr>
              <w:t>事项</w:t>
            </w:r>
          </w:p>
        </w:tc>
        <w:tc>
          <w:tcPr>
            <w:tcW w:w="7923" w:type="dxa"/>
            <w:vMerge w:val="restart"/>
            <w:shd w:val="clear" w:color="000000" w:fill="FFFFFF"/>
            <w:vAlign w:val="center"/>
          </w:tcPr>
          <w:p w14:paraId="5CE251BD">
            <w:pPr>
              <w:widowControl/>
              <w:snapToGrid w:val="0"/>
              <w:spacing w:line="0" w:lineRule="atLeast"/>
              <w:ind w:firstLine="321" w:firstLineChars="200"/>
              <w:jc w:val="center"/>
              <w:rPr>
                <w:rFonts w:ascii="宋体" w:hAnsi="宋体" w:eastAsia="宋体" w:cs="宋体"/>
                <w:b/>
                <w:bCs/>
                <w:color w:val="000000" w:themeColor="text1"/>
                <w:kern w:val="0"/>
                <w:sz w:val="16"/>
                <w:szCs w:val="16"/>
                <w14:textFill>
                  <w14:solidFill>
                    <w14:schemeClr w14:val="tx1"/>
                  </w14:solidFill>
                </w14:textFill>
              </w:rPr>
            </w:pPr>
            <w:r>
              <w:rPr>
                <w:rFonts w:hint="eastAsia" w:ascii="宋体" w:hAnsi="宋体" w:eastAsia="宋体" w:cs="宋体"/>
                <w:b/>
                <w:bCs/>
                <w:color w:val="000000" w:themeColor="text1"/>
                <w:kern w:val="0"/>
                <w:sz w:val="16"/>
                <w:szCs w:val="16"/>
                <w:lang w:eastAsia="zh-CN"/>
                <w14:textFill>
                  <w14:solidFill>
                    <w14:schemeClr w14:val="tx1"/>
                  </w14:solidFill>
                </w14:textFill>
              </w:rPr>
              <w:t>检查</w:t>
            </w:r>
            <w:r>
              <w:rPr>
                <w:rFonts w:hint="eastAsia" w:ascii="宋体" w:hAnsi="宋体" w:eastAsia="宋体" w:cs="宋体"/>
                <w:b/>
                <w:bCs/>
                <w:color w:val="000000" w:themeColor="text1"/>
                <w:kern w:val="0"/>
                <w:sz w:val="16"/>
                <w:szCs w:val="16"/>
                <w14:textFill>
                  <w14:solidFill>
                    <w14:schemeClr w14:val="tx1"/>
                  </w14:solidFill>
                </w14:textFill>
              </w:rPr>
              <w:t>依据</w:t>
            </w:r>
          </w:p>
        </w:tc>
        <w:tc>
          <w:tcPr>
            <w:tcW w:w="3343" w:type="dxa"/>
            <w:vMerge w:val="restart"/>
            <w:shd w:val="clear" w:color="000000" w:fill="FFFFFF"/>
            <w:vAlign w:val="center"/>
          </w:tcPr>
          <w:p w14:paraId="5E2C28FD">
            <w:pPr>
              <w:widowControl/>
              <w:snapToGrid w:val="0"/>
              <w:spacing w:line="0" w:lineRule="atLeast"/>
              <w:jc w:val="center"/>
              <w:rPr>
                <w:rFonts w:ascii="宋体" w:hAnsi="宋体" w:eastAsia="宋体" w:cs="宋体"/>
                <w:b/>
                <w:bCs/>
                <w:color w:val="000000" w:themeColor="text1"/>
                <w:kern w:val="0"/>
                <w:sz w:val="16"/>
                <w:szCs w:val="16"/>
                <w14:textFill>
                  <w14:solidFill>
                    <w14:schemeClr w14:val="tx1"/>
                  </w14:solidFill>
                </w14:textFill>
              </w:rPr>
            </w:pPr>
            <w:r>
              <w:rPr>
                <w:rFonts w:hint="eastAsia" w:ascii="宋体" w:hAnsi="宋体" w:eastAsia="宋体" w:cs="宋体"/>
                <w:b/>
                <w:bCs/>
                <w:color w:val="000000" w:themeColor="text1"/>
                <w:kern w:val="0"/>
                <w:sz w:val="16"/>
                <w:szCs w:val="16"/>
                <w:lang w:val="en-US" w:eastAsia="zh-CN"/>
                <w14:textFill>
                  <w14:solidFill>
                    <w14:schemeClr w14:val="tx1"/>
                  </w14:solidFill>
                </w14:textFill>
              </w:rPr>
              <w:t>检查主体</w:t>
            </w:r>
          </w:p>
        </w:tc>
      </w:tr>
      <w:tr w14:paraId="1E071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12" w:hRule="atLeast"/>
          <w:jc w:val="center"/>
        </w:trPr>
        <w:tc>
          <w:tcPr>
            <w:tcW w:w="587" w:type="dxa"/>
            <w:vMerge w:val="continue"/>
            <w:vAlign w:val="center"/>
          </w:tcPr>
          <w:p w14:paraId="2EAF6202">
            <w:pPr>
              <w:widowControl/>
              <w:snapToGrid w:val="0"/>
              <w:spacing w:line="0" w:lineRule="atLeast"/>
              <w:jc w:val="center"/>
              <w:rPr>
                <w:rFonts w:ascii="宋体" w:hAnsi="宋体" w:eastAsia="宋体" w:cs="宋体"/>
                <w:b/>
                <w:bCs/>
                <w:color w:val="000000" w:themeColor="text1"/>
                <w:kern w:val="0"/>
                <w:sz w:val="16"/>
                <w:szCs w:val="16"/>
                <w14:textFill>
                  <w14:solidFill>
                    <w14:schemeClr w14:val="tx1"/>
                  </w14:solidFill>
                </w14:textFill>
              </w:rPr>
            </w:pPr>
          </w:p>
        </w:tc>
        <w:tc>
          <w:tcPr>
            <w:tcW w:w="1494" w:type="dxa"/>
            <w:vMerge w:val="continue"/>
            <w:vAlign w:val="center"/>
          </w:tcPr>
          <w:p w14:paraId="20A768AA">
            <w:pPr>
              <w:widowControl/>
              <w:snapToGrid w:val="0"/>
              <w:spacing w:line="0" w:lineRule="atLeast"/>
              <w:jc w:val="left"/>
              <w:rPr>
                <w:rFonts w:ascii="宋体" w:hAnsi="宋体" w:eastAsia="宋体" w:cs="宋体"/>
                <w:b/>
                <w:bCs/>
                <w:color w:val="000000" w:themeColor="text1"/>
                <w:kern w:val="0"/>
                <w:sz w:val="16"/>
                <w:szCs w:val="16"/>
                <w14:textFill>
                  <w14:solidFill>
                    <w14:schemeClr w14:val="tx1"/>
                  </w14:solidFill>
                </w14:textFill>
              </w:rPr>
            </w:pPr>
          </w:p>
        </w:tc>
        <w:tc>
          <w:tcPr>
            <w:tcW w:w="7923" w:type="dxa"/>
            <w:vMerge w:val="continue"/>
            <w:vAlign w:val="center"/>
          </w:tcPr>
          <w:p w14:paraId="51DB69DC">
            <w:pPr>
              <w:widowControl/>
              <w:snapToGrid w:val="0"/>
              <w:spacing w:line="0" w:lineRule="atLeast"/>
              <w:ind w:firstLine="321" w:firstLineChars="200"/>
              <w:jc w:val="left"/>
              <w:rPr>
                <w:rFonts w:ascii="宋体" w:hAnsi="宋体" w:eastAsia="宋体" w:cs="宋体"/>
                <w:b/>
                <w:bCs/>
                <w:color w:val="000000" w:themeColor="text1"/>
                <w:kern w:val="0"/>
                <w:sz w:val="16"/>
                <w:szCs w:val="16"/>
                <w14:textFill>
                  <w14:solidFill>
                    <w14:schemeClr w14:val="tx1"/>
                  </w14:solidFill>
                </w14:textFill>
              </w:rPr>
            </w:pPr>
          </w:p>
        </w:tc>
        <w:tc>
          <w:tcPr>
            <w:tcW w:w="3343" w:type="dxa"/>
            <w:vMerge w:val="continue"/>
            <w:vAlign w:val="center"/>
          </w:tcPr>
          <w:p w14:paraId="2EE98347">
            <w:pPr>
              <w:widowControl/>
              <w:snapToGrid w:val="0"/>
              <w:spacing w:line="0" w:lineRule="atLeast"/>
              <w:jc w:val="left"/>
              <w:rPr>
                <w:rFonts w:ascii="宋体" w:hAnsi="宋体" w:eastAsia="宋体" w:cs="宋体"/>
                <w:b/>
                <w:bCs/>
                <w:color w:val="000000" w:themeColor="text1"/>
                <w:kern w:val="0"/>
                <w:sz w:val="16"/>
                <w:szCs w:val="16"/>
                <w14:textFill>
                  <w14:solidFill>
                    <w14:schemeClr w14:val="tx1"/>
                  </w14:solidFill>
                </w14:textFill>
              </w:rPr>
            </w:pPr>
          </w:p>
        </w:tc>
      </w:tr>
      <w:tr w14:paraId="4B9A1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352" w:hRule="atLeast"/>
          <w:jc w:val="center"/>
        </w:trPr>
        <w:tc>
          <w:tcPr>
            <w:tcW w:w="587" w:type="dxa"/>
            <w:vMerge w:val="restart"/>
            <w:shd w:val="clear" w:color="000000" w:fill="FFFFFF"/>
            <w:vAlign w:val="center"/>
          </w:tcPr>
          <w:p w14:paraId="6EE06D64">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w:t>
            </w:r>
          </w:p>
        </w:tc>
        <w:tc>
          <w:tcPr>
            <w:tcW w:w="1494" w:type="dxa"/>
            <w:vMerge w:val="restart"/>
            <w:shd w:val="clear" w:color="000000" w:fill="FFFFFF"/>
            <w:vAlign w:val="center"/>
          </w:tcPr>
          <w:p w14:paraId="25E0A537">
            <w:pPr>
              <w:widowControl/>
              <w:snapToGrid w:val="0"/>
              <w:spacing w:line="0" w:lineRule="atLeast"/>
              <w:rPr>
                <w:rFonts w:hint="eastAsia" w:ascii="宋体" w:hAnsi="宋体" w:eastAsia="宋体" w:cs="宋体"/>
                <w:color w:val="000000" w:themeColor="text1"/>
                <w:kern w:val="0"/>
                <w:sz w:val="16"/>
                <w:szCs w:val="16"/>
                <w:lang w:eastAsia="zh-CN"/>
                <w14:textFill>
                  <w14:solidFill>
                    <w14:schemeClr w14:val="tx1"/>
                  </w14:solidFill>
                </w14:textFill>
              </w:rPr>
            </w:pPr>
            <w:r>
              <w:rPr>
                <w:rFonts w:hint="eastAsia" w:ascii="宋体" w:hAnsi="宋体" w:eastAsia="宋体" w:cs="宋体"/>
                <w:color w:val="000000" w:themeColor="text1"/>
                <w:kern w:val="0"/>
                <w:sz w:val="16"/>
                <w:szCs w:val="16"/>
                <w:lang w:val="en-US" w:eastAsia="zh-CN"/>
                <w14:textFill>
                  <w14:solidFill>
                    <w14:schemeClr w14:val="tx1"/>
                  </w14:solidFill>
                </w14:textFill>
              </w:rPr>
              <w:t>是否</w:t>
            </w:r>
            <w:r>
              <w:rPr>
                <w:rFonts w:hint="eastAsia" w:ascii="宋体" w:hAnsi="宋体" w:eastAsia="宋体" w:cs="宋体"/>
                <w:color w:val="000000" w:themeColor="text1"/>
                <w:kern w:val="0"/>
                <w:sz w:val="16"/>
                <w:szCs w:val="16"/>
                <w14:textFill>
                  <w14:solidFill>
                    <w14:schemeClr w14:val="tx1"/>
                  </w14:solidFill>
                </w14:textFill>
              </w:rPr>
              <w:t>未经著作权人许可，复制、发行、表演、放映、广播、汇编、通过信息网络向公众传播其作品等行为</w:t>
            </w:r>
          </w:p>
        </w:tc>
        <w:tc>
          <w:tcPr>
            <w:tcW w:w="7923" w:type="dxa"/>
            <w:vMerge w:val="restart"/>
            <w:shd w:val="clear" w:color="000000" w:fill="FFFFFF"/>
            <w:vAlign w:val="center"/>
          </w:tcPr>
          <w:p w14:paraId="4BB56843">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1.法律：《中华人民共和国著作权法》（2020年11月第三次修正）</w:t>
            </w:r>
          </w:p>
          <w:p w14:paraId="16818882">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五十三条：有下列侵权行为的，应当根据情况，承担本法第五十二条规定的民事责任;侵权行为同时损害公共利益的，由主管著作权的部门责令停止侵权行为，予以警告，没收违法所得，没收、无害化销毁处理侵权复制品以及主要用于制作侵权复制品的材料、工具、设备等，违法经营额五万元以上的，可以并处违法经营额一倍以上五倍以下的罚款;没有违法经营额、违法经营额难以计算或者不足五万元的，可以并处二十五万元以下的罚款;构成犯罪的，依法追究刑事责任:(一)未经著作权人许可，复制、发行、表演、放映、广播、汇编、通过信息网络向公众传播其作品的，本法另有规定的除外;(二)出版他人享有专有出版权的图书的;(三)未经表演者许可，复制、发行录有其表演的录音录像制品，或者通过信息网络向公众传播其表演的，本法另有规定的除外;(四)未经录音录像制作者许可，复制、发行、通过信息网络向公众传播其制作的录音录像制品的，本法另有规定的除外;(五)未经许可，播放、复制或者通过信息网络向公众传播广播、电视的，本法另有规定的除外;(六)未经著作权人或者与著作权有关的权利人许可，故意避开或者破坏技术措施的，故意制造、进口或者向他人提供主要用于避开、破坏技术措施的装置或者部件的，或者故意为他人避开或者破坏技术措施提供技术服务的，法律、行政法规另有规定的除外;(七)未经著作权人或者与著作权有关的权利人许可，故意删除或者改变作品、版式设计、表演、录音录像制品或者广播、电视上的权利管理信息的，知道或者应当知道作品、版式设计、表演、录音录像制品或者广播、电视上的权利管理信息未经许可被删除或者改变，仍然向公众提供的，法律、行政法规另有规定的除外;(八)制作、出售假冒他人署名的作品的。</w:t>
            </w:r>
          </w:p>
          <w:p w14:paraId="72F0A05E">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2.行政法规：《中华人民共和国著作权法实施条例》（2013年3月1日施行）</w:t>
            </w:r>
          </w:p>
          <w:p w14:paraId="57673750">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三十六条：有著作权法第四十八条所列侵权行为，同时损害社会公共利益，非法经营额5万元以上的，著作权行政管理部门可处非法经营额1倍以上5倍以下的罚款;没有非法经营额或者非法经营额5万元以下的，著作权行政管理部门根据情节轻重，可处25万元以下的罚款。</w:t>
            </w:r>
          </w:p>
        </w:tc>
        <w:tc>
          <w:tcPr>
            <w:tcW w:w="3343" w:type="dxa"/>
            <w:shd w:val="clear" w:color="000000" w:fill="FFFFFF"/>
            <w:noWrap/>
            <w:vAlign w:val="center"/>
          </w:tcPr>
          <w:p w14:paraId="06F7CDA5">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p w14:paraId="5E3EF1DB">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w:t>
            </w:r>
          </w:p>
        </w:tc>
      </w:tr>
      <w:tr w14:paraId="4B91E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60" w:hRule="atLeast"/>
          <w:jc w:val="center"/>
        </w:trPr>
        <w:tc>
          <w:tcPr>
            <w:tcW w:w="587" w:type="dxa"/>
            <w:vMerge w:val="restart"/>
            <w:shd w:val="clear" w:color="000000" w:fill="FFFFFF"/>
            <w:vAlign w:val="center"/>
          </w:tcPr>
          <w:p w14:paraId="07D426EB">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w:t>
            </w:r>
          </w:p>
        </w:tc>
        <w:tc>
          <w:tcPr>
            <w:tcW w:w="1494" w:type="dxa"/>
            <w:vMerge w:val="restart"/>
            <w:shd w:val="clear" w:color="000000" w:fill="FFFFFF"/>
            <w:vAlign w:val="center"/>
          </w:tcPr>
          <w:p w14:paraId="6996830C">
            <w:pPr>
              <w:widowControl/>
              <w:snapToGrid w:val="0"/>
              <w:spacing w:line="0" w:lineRule="atLeast"/>
              <w:rPr>
                <w:rFonts w:hint="eastAsia" w:ascii="宋体" w:hAnsi="宋体" w:eastAsia="宋体" w:cs="宋体"/>
                <w:color w:val="000000" w:themeColor="text1"/>
                <w:kern w:val="0"/>
                <w:sz w:val="16"/>
                <w:szCs w:val="16"/>
                <w:lang w:eastAsia="zh-CN"/>
                <w14:textFill>
                  <w14:solidFill>
                    <w14:schemeClr w14:val="tx1"/>
                  </w14:solidFill>
                </w14:textFill>
              </w:rPr>
            </w:pPr>
            <w:r>
              <w:rPr>
                <w:rFonts w:hint="eastAsia" w:ascii="宋体" w:hAnsi="宋体" w:eastAsia="宋体" w:cs="宋体"/>
                <w:color w:val="000000" w:themeColor="text1"/>
                <w:kern w:val="0"/>
                <w:sz w:val="16"/>
                <w:szCs w:val="16"/>
                <w:lang w:val="en-US" w:eastAsia="zh-CN"/>
                <w14:textFill>
                  <w14:solidFill>
                    <w14:schemeClr w14:val="tx1"/>
                  </w14:solidFill>
                </w14:textFill>
              </w:rPr>
              <w:t>是否</w:t>
            </w:r>
            <w:r>
              <w:rPr>
                <w:rFonts w:hint="eastAsia" w:ascii="宋体" w:hAnsi="宋体" w:eastAsia="宋体" w:cs="宋体"/>
                <w:color w:val="000000" w:themeColor="text1"/>
                <w:kern w:val="0"/>
                <w:sz w:val="16"/>
                <w:szCs w:val="16"/>
                <w14:textFill>
                  <w14:solidFill>
                    <w14:schemeClr w14:val="tx1"/>
                  </w14:solidFill>
                </w14:textFill>
              </w:rPr>
              <w:t>通过信息网络擅自向公众提供他人的作品、表演、录音录像制品等行为</w:t>
            </w:r>
          </w:p>
        </w:tc>
        <w:tc>
          <w:tcPr>
            <w:tcW w:w="7923" w:type="dxa"/>
            <w:vMerge w:val="restart"/>
            <w:shd w:val="clear" w:color="000000" w:fill="FFFFFF"/>
            <w:vAlign w:val="center"/>
          </w:tcPr>
          <w:p w14:paraId="2416457E">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行政法规：《信息网络传播权保护条例》（国务院令第634号修订）</w:t>
            </w:r>
          </w:p>
          <w:p w14:paraId="3DF224ED">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br w:type="page"/>
            </w:r>
            <w:r>
              <w:rPr>
                <w:rFonts w:hint="eastAsia" w:ascii="宋体" w:hAnsi="宋体" w:eastAsia="宋体" w:cs="宋体"/>
                <w:color w:val="000000" w:themeColor="text1"/>
                <w:kern w:val="0"/>
                <w:sz w:val="16"/>
                <w:szCs w:val="16"/>
                <w14:textFill>
                  <w14:solidFill>
                    <w14:schemeClr w14:val="tx1"/>
                  </w14:solidFill>
                </w14:textFill>
              </w:rPr>
              <w:t>第十八条：违反本条例规定，有下列侵权行为之一的，根据情况承担停止侵害、消除影响、赔礼道歉、赔偿损失等民事责任；同时损害公共利益的，可以由著作权行政管理部门责令停止侵权行为，没收违法所得，非法经营额5万元以上的，可处非法经营额1倍以上5倍以下的罚款；没有非法经营额或者非法经营额5万元以下的，根据情节轻重，可处25万元以下的罚款；情节严重的，著作权行政管理部门可以没收主要用于提供网络服务的计算机等设备；构成犯罪的，依法追究刑事责任：（一）通过信息网络擅自向公众提供他人的作品、表演、录音录像制品的；（二）故意避开或者破坏技术措施的；（三）故意删除或者改变通过信息网络向公众提供的作品、表演、录音录像制品的权利管理电子信息，或者通过信息网络向公众提供明知或者应知未经权利人许可而被删除或者改变权利管理电子信息的作品、表演、录音录像制品的；（四）为扶助贫困通过信息网络向农村地区提供作品、表演、录音录像制品超过规定范围，或者未按照公告的标准支付报酬，或者在权利人不同意提供其作品、表演、录音录像制品后未立即删除的；（五）通过信息网络提供他人的作品、表演、录音录像制品，未指明作品、表演、录音录像制品的名称或者作者、表演者、录音录像制作者的姓名（名称），或者未支付报酬，或者未依照本条例规定采取技术措施防止服务对象以外的其他人获得他人的作品、表演、录音录像制品，或者未防止服务对象的复制行为对权利人利益造成实质性损害的。</w:t>
            </w:r>
          </w:p>
        </w:tc>
        <w:tc>
          <w:tcPr>
            <w:tcW w:w="3343" w:type="dxa"/>
            <w:shd w:val="clear" w:color="000000" w:fill="FFFFFF"/>
            <w:noWrap/>
            <w:vAlign w:val="center"/>
          </w:tcPr>
          <w:p w14:paraId="4902C086">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p w14:paraId="17EACFD5">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w:t>
            </w:r>
          </w:p>
        </w:tc>
      </w:tr>
      <w:tr w14:paraId="46563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03" w:hRule="atLeast"/>
          <w:jc w:val="center"/>
        </w:trPr>
        <w:tc>
          <w:tcPr>
            <w:tcW w:w="587" w:type="dxa"/>
            <w:vMerge w:val="restart"/>
            <w:shd w:val="clear" w:color="000000" w:fill="FFFFFF"/>
            <w:vAlign w:val="center"/>
          </w:tcPr>
          <w:p w14:paraId="40A7B49F">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3</w:t>
            </w:r>
          </w:p>
        </w:tc>
        <w:tc>
          <w:tcPr>
            <w:tcW w:w="1494" w:type="dxa"/>
            <w:vMerge w:val="restart"/>
            <w:shd w:val="clear" w:color="000000" w:fill="FFFFFF"/>
            <w:vAlign w:val="center"/>
          </w:tcPr>
          <w:p w14:paraId="0652609F">
            <w:pPr>
              <w:widowControl/>
              <w:snapToGrid w:val="0"/>
              <w:spacing w:line="0" w:lineRule="atLeast"/>
              <w:rPr>
                <w:rFonts w:hint="eastAsia" w:ascii="宋体" w:hAnsi="宋体" w:eastAsia="宋体" w:cs="宋体"/>
                <w:color w:val="000000" w:themeColor="text1"/>
                <w:kern w:val="0"/>
                <w:sz w:val="16"/>
                <w:szCs w:val="16"/>
                <w:lang w:eastAsia="zh-CN"/>
                <w14:textFill>
                  <w14:solidFill>
                    <w14:schemeClr w14:val="tx1"/>
                  </w14:solidFill>
                </w14:textFill>
              </w:rPr>
            </w:pPr>
            <w:r>
              <w:rPr>
                <w:rFonts w:hint="eastAsia" w:ascii="宋体" w:hAnsi="宋体" w:eastAsia="宋体" w:cs="宋体"/>
                <w:color w:val="000000" w:themeColor="text1"/>
                <w:kern w:val="0"/>
                <w:sz w:val="16"/>
                <w:szCs w:val="16"/>
                <w:lang w:val="en-US" w:eastAsia="zh-CN"/>
                <w14:textFill>
                  <w14:solidFill>
                    <w14:schemeClr w14:val="tx1"/>
                  </w14:solidFill>
                </w14:textFill>
              </w:rPr>
              <w:t>是否</w:t>
            </w:r>
            <w:r>
              <w:rPr>
                <w:rFonts w:hint="eastAsia" w:ascii="宋体" w:hAnsi="宋体" w:eastAsia="宋体" w:cs="宋体"/>
                <w:color w:val="000000" w:themeColor="text1"/>
                <w:kern w:val="0"/>
                <w:sz w:val="16"/>
                <w:szCs w:val="16"/>
                <w14:textFill>
                  <w14:solidFill>
                    <w14:schemeClr w14:val="tx1"/>
                  </w14:solidFill>
                </w14:textFill>
              </w:rPr>
              <w:t>故意制造、进口或者向他人提供主要用于避开、破坏技术措施的装置或者部件，或者故意为他人避开或者破坏技术措施提供技术服务等行为</w:t>
            </w:r>
          </w:p>
        </w:tc>
        <w:tc>
          <w:tcPr>
            <w:tcW w:w="7923" w:type="dxa"/>
            <w:vMerge w:val="restart"/>
            <w:shd w:val="clear" w:color="000000" w:fill="FFFFFF"/>
            <w:vAlign w:val="center"/>
          </w:tcPr>
          <w:p w14:paraId="1C2E21D1">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行政法规：《信息网络传播权保护条例》（国务院令第634号修订）</w:t>
            </w:r>
          </w:p>
          <w:p w14:paraId="7EB5FAA4">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十九条：违反本条例规定，有下列行为之一的，由著作权行政管理部门予以警告，没收违法所得，没收主要用于避开、破坏技术措施的装置或者部件；情节严重的，可以没收主要用于提供网络服务的计算机等设备；非法经营额5万元以上的，可处非法经营额1倍以上5倍以下的罚款；没有非法经营额或者非法经营额5万元以下的，根据情节轻重，可处25万元以下的罚款；构成犯罪的，依法追究刑事责任：（一）故意制造、进口或者向他人提供主要用于避开、破坏技术措施的装置或者部件，或者故意为他人避开或者破坏技术措施提供技术服务的；（二）通过信息网络提供他人的作品、表演、录音录像制品，获得经济利益的；（三）为扶助贫困通过信息网络向农村地区提供作品、表演、录音录像制品，未在提供前公告作品、表演、录音录像制品的名称和作者、表演者、录音录像制作者的姓名（名称）以及报酬标准的。</w:t>
            </w:r>
          </w:p>
        </w:tc>
        <w:tc>
          <w:tcPr>
            <w:tcW w:w="3343" w:type="dxa"/>
            <w:shd w:val="clear" w:color="000000" w:fill="FFFFFF"/>
            <w:noWrap/>
            <w:vAlign w:val="center"/>
          </w:tcPr>
          <w:p w14:paraId="1A3B94B2">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p w14:paraId="10DBD521">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w:t>
            </w:r>
          </w:p>
        </w:tc>
      </w:tr>
      <w:tr w14:paraId="1EF78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93" w:hRule="atLeast"/>
          <w:jc w:val="center"/>
        </w:trPr>
        <w:tc>
          <w:tcPr>
            <w:tcW w:w="587" w:type="dxa"/>
            <w:vMerge w:val="restart"/>
            <w:shd w:val="clear" w:color="000000" w:fill="FFFFFF"/>
            <w:vAlign w:val="center"/>
          </w:tcPr>
          <w:p w14:paraId="45F82AAD">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4</w:t>
            </w:r>
          </w:p>
        </w:tc>
        <w:tc>
          <w:tcPr>
            <w:tcW w:w="1494" w:type="dxa"/>
            <w:vMerge w:val="restart"/>
            <w:shd w:val="clear" w:color="000000" w:fill="FFFFFF"/>
            <w:vAlign w:val="center"/>
          </w:tcPr>
          <w:p w14:paraId="0594698F">
            <w:pPr>
              <w:widowControl/>
              <w:snapToGrid w:val="0"/>
              <w:spacing w:line="0" w:lineRule="atLeast"/>
              <w:rPr>
                <w:rFonts w:hint="eastAsia" w:ascii="宋体" w:hAnsi="宋体" w:eastAsia="宋体" w:cs="宋体"/>
                <w:color w:val="000000" w:themeColor="text1"/>
                <w:kern w:val="0"/>
                <w:sz w:val="16"/>
                <w:szCs w:val="16"/>
                <w:lang w:eastAsia="zh-CN"/>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网络服务提供者</w:t>
            </w:r>
            <w:r>
              <w:rPr>
                <w:rFonts w:hint="eastAsia" w:ascii="宋体" w:hAnsi="宋体" w:eastAsia="宋体" w:cs="宋体"/>
                <w:color w:val="000000" w:themeColor="text1"/>
                <w:kern w:val="0"/>
                <w:sz w:val="16"/>
                <w:szCs w:val="16"/>
                <w:lang w:val="en-US" w:eastAsia="zh-CN"/>
                <w14:textFill>
                  <w14:solidFill>
                    <w14:schemeClr w14:val="tx1"/>
                  </w14:solidFill>
                </w14:textFill>
              </w:rPr>
              <w:t>是否</w:t>
            </w:r>
            <w:r>
              <w:rPr>
                <w:rFonts w:hint="eastAsia" w:ascii="宋体" w:hAnsi="宋体" w:eastAsia="宋体" w:cs="宋体"/>
                <w:color w:val="000000" w:themeColor="text1"/>
                <w:kern w:val="0"/>
                <w:sz w:val="16"/>
                <w:szCs w:val="16"/>
                <w14:textFill>
                  <w14:solidFill>
                    <w14:schemeClr w14:val="tx1"/>
                  </w14:solidFill>
                </w14:textFill>
              </w:rPr>
              <w:t>无正当理由拒绝提供或者拖延提供涉嫌侵权的服务对象的姓名（名称）、联系方式、网络地址等资料</w:t>
            </w:r>
          </w:p>
        </w:tc>
        <w:tc>
          <w:tcPr>
            <w:tcW w:w="7923" w:type="dxa"/>
            <w:vMerge w:val="restart"/>
            <w:shd w:val="clear" w:color="000000" w:fill="FFFFFF"/>
            <w:vAlign w:val="center"/>
          </w:tcPr>
          <w:p w14:paraId="13B7607E">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行政法规：《信息网络传播权保护条例》（国务院令第634号修订）</w:t>
            </w:r>
            <w:r>
              <w:rPr>
                <w:rFonts w:hint="eastAsia" w:ascii="宋体" w:hAnsi="宋体" w:eastAsia="宋体" w:cs="宋体"/>
                <w:color w:val="000000" w:themeColor="text1"/>
                <w:kern w:val="0"/>
                <w:sz w:val="16"/>
                <w:szCs w:val="16"/>
                <w14:textFill>
                  <w14:solidFill>
                    <w14:schemeClr w14:val="tx1"/>
                  </w14:solidFill>
                </w14:textFill>
              </w:rPr>
              <w:br w:type="page"/>
            </w:r>
            <w:r>
              <w:rPr>
                <w:rFonts w:hint="eastAsia" w:ascii="宋体" w:hAnsi="宋体" w:eastAsia="宋体" w:cs="宋体"/>
                <w:color w:val="000000" w:themeColor="text1"/>
                <w:kern w:val="0"/>
                <w:sz w:val="16"/>
                <w:szCs w:val="16"/>
                <w14:textFill>
                  <w14:solidFill>
                    <w14:schemeClr w14:val="tx1"/>
                  </w14:solidFill>
                </w14:textFill>
              </w:rPr>
              <w:t>第二十五条：网络服务提供者无正当理由拒绝提供或者拖延提供涉嫌侵权的服务对象的姓名（名称）、联系方式、网络地址等资料的，由著作权行政管理部门予以警告；情节严重的，没收主要用于提供网络服务的计算机等设备。</w:t>
            </w:r>
          </w:p>
        </w:tc>
        <w:tc>
          <w:tcPr>
            <w:tcW w:w="3343" w:type="dxa"/>
            <w:shd w:val="clear" w:color="000000" w:fill="FFFFFF"/>
            <w:noWrap/>
            <w:vAlign w:val="center"/>
          </w:tcPr>
          <w:p w14:paraId="34745ACD">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p w14:paraId="3FF01273">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w:t>
            </w:r>
          </w:p>
        </w:tc>
      </w:tr>
      <w:tr w14:paraId="19772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2" w:hRule="atLeast"/>
          <w:jc w:val="center"/>
        </w:trPr>
        <w:tc>
          <w:tcPr>
            <w:tcW w:w="587" w:type="dxa"/>
            <w:vMerge w:val="restart"/>
            <w:shd w:val="clear" w:color="000000" w:fill="FFFFFF"/>
            <w:vAlign w:val="center"/>
          </w:tcPr>
          <w:p w14:paraId="09489AD2">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5</w:t>
            </w:r>
          </w:p>
        </w:tc>
        <w:tc>
          <w:tcPr>
            <w:tcW w:w="1494" w:type="dxa"/>
            <w:vMerge w:val="restart"/>
            <w:shd w:val="clear" w:color="000000" w:fill="FFFFFF"/>
            <w:vAlign w:val="center"/>
          </w:tcPr>
          <w:p w14:paraId="0B31754F">
            <w:pPr>
              <w:widowControl/>
              <w:snapToGrid w:val="0"/>
              <w:spacing w:line="0" w:lineRule="atLeast"/>
              <w:rPr>
                <w:rFonts w:hint="eastAsia" w:ascii="宋体" w:hAnsi="宋体" w:eastAsia="宋体" w:cs="宋体"/>
                <w:color w:val="000000" w:themeColor="text1"/>
                <w:kern w:val="0"/>
                <w:sz w:val="16"/>
                <w:szCs w:val="16"/>
                <w:lang w:eastAsia="zh-CN"/>
                <w14:textFill>
                  <w14:solidFill>
                    <w14:schemeClr w14:val="tx1"/>
                  </w14:solidFill>
                </w14:textFill>
              </w:rPr>
            </w:pPr>
            <w:r>
              <w:rPr>
                <w:rFonts w:hint="eastAsia" w:ascii="宋体" w:hAnsi="宋体" w:eastAsia="宋体" w:cs="宋体"/>
                <w:color w:val="000000" w:themeColor="text1"/>
                <w:kern w:val="0"/>
                <w:sz w:val="16"/>
                <w:szCs w:val="16"/>
                <w:lang w:val="en-US" w:eastAsia="zh-CN"/>
                <w14:textFill>
                  <w14:solidFill>
                    <w14:schemeClr w14:val="tx1"/>
                  </w14:solidFill>
                </w14:textFill>
              </w:rPr>
              <w:t>是否</w:t>
            </w:r>
            <w:r>
              <w:rPr>
                <w:rFonts w:hint="eastAsia" w:ascii="宋体" w:hAnsi="宋体" w:eastAsia="宋体" w:cs="宋体"/>
                <w:color w:val="000000" w:themeColor="text1"/>
                <w:kern w:val="0"/>
                <w:sz w:val="16"/>
                <w:szCs w:val="16"/>
                <w14:textFill>
                  <w14:solidFill>
                    <w14:schemeClr w14:val="tx1"/>
                  </w14:solidFill>
                </w14:textFill>
              </w:rPr>
              <w:t>未经软件著作人许可，复制或者部分复制著作权人的软件，同时损害社会公共利益等行为</w:t>
            </w:r>
          </w:p>
        </w:tc>
        <w:tc>
          <w:tcPr>
            <w:tcW w:w="7923" w:type="dxa"/>
            <w:vMerge w:val="restart"/>
            <w:shd w:val="clear" w:color="000000" w:fill="FFFFFF"/>
            <w:vAlign w:val="center"/>
          </w:tcPr>
          <w:p w14:paraId="1C274BEA">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行政法规：《计算机软件保护条例》（国务院令第339号颁布、国务院令第632号修订）</w:t>
            </w:r>
          </w:p>
          <w:p w14:paraId="052B6BD6">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二十四条第一项、第二项：除《中华人民共和国著作权法》、本条例或者其他法律、行政法规另有规定外，未经软件著作权人许可，有下列侵权行为的，应当根据情况，承担停止侵害、消除影响、赔礼道歉、赔偿损失等民事责任；同时损害社会公共利益的，由著作权行政管理部门责令停止侵权行为，没收违法所得，没收、销毁侵权复制品，可以并处罚款；情节严重的，著作权行政管理部门并可以没收主要用于制作侵权复制品的材料、工具、设备等；触犯刑律的，依照刑法关于侵犯著作权罪、销售侵权复制品罪的规定，依法追究刑事责任:（一）复制或者部分复制著作权人的软件的；（二）向公众发行、出租、通过信息网络传播著作权人的软件的；</w:t>
            </w:r>
          </w:p>
          <w:p w14:paraId="595C2260">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有前款第（一）项或者第（二）项行为的，可以并处每件100元或者货值金额1倍以上5倍以下的罚款；有前款第（三）项、第（四）项或者第（五）项行为的，可以并处20万元以下的罚款。</w:t>
            </w:r>
          </w:p>
        </w:tc>
        <w:tc>
          <w:tcPr>
            <w:tcW w:w="3343" w:type="dxa"/>
            <w:shd w:val="clear" w:color="000000" w:fill="FFFFFF"/>
            <w:noWrap/>
            <w:vAlign w:val="center"/>
          </w:tcPr>
          <w:p w14:paraId="41400198">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p w14:paraId="0610C256">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w:t>
            </w:r>
          </w:p>
        </w:tc>
      </w:tr>
      <w:tr w14:paraId="0D2DA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320" w:hRule="exact"/>
          <w:jc w:val="center"/>
        </w:trPr>
        <w:tc>
          <w:tcPr>
            <w:tcW w:w="587" w:type="dxa"/>
            <w:vMerge w:val="restart"/>
            <w:shd w:val="clear" w:color="000000" w:fill="FFFFFF"/>
            <w:vAlign w:val="center"/>
          </w:tcPr>
          <w:p w14:paraId="5EB5043F">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6</w:t>
            </w:r>
          </w:p>
        </w:tc>
        <w:tc>
          <w:tcPr>
            <w:tcW w:w="1494" w:type="dxa"/>
            <w:vMerge w:val="restart"/>
            <w:shd w:val="clear" w:color="000000" w:fill="FFFFFF"/>
            <w:vAlign w:val="center"/>
          </w:tcPr>
          <w:p w14:paraId="077F59B2">
            <w:pPr>
              <w:widowControl/>
              <w:snapToGrid w:val="0"/>
              <w:spacing w:line="0" w:lineRule="atLeast"/>
              <w:rPr>
                <w:rFonts w:hint="eastAsia" w:ascii="宋体" w:hAnsi="宋体" w:eastAsia="宋体" w:cs="宋体"/>
                <w:color w:val="000000" w:themeColor="text1"/>
                <w:kern w:val="0"/>
                <w:sz w:val="16"/>
                <w:szCs w:val="16"/>
                <w:lang w:eastAsia="zh-CN"/>
                <w14:textFill>
                  <w14:solidFill>
                    <w14:schemeClr w14:val="tx1"/>
                  </w14:solidFill>
                </w14:textFill>
              </w:rPr>
            </w:pPr>
            <w:r>
              <w:rPr>
                <w:rFonts w:hint="eastAsia" w:ascii="宋体" w:hAnsi="宋体" w:eastAsia="宋体" w:cs="宋体"/>
                <w:color w:val="000000" w:themeColor="text1"/>
                <w:kern w:val="0"/>
                <w:sz w:val="16"/>
                <w:szCs w:val="16"/>
                <w:lang w:val="en-US" w:eastAsia="zh-CN"/>
                <w14:textFill>
                  <w14:solidFill>
                    <w14:schemeClr w14:val="tx1"/>
                  </w14:solidFill>
                </w14:textFill>
              </w:rPr>
              <w:t>是否</w:t>
            </w:r>
            <w:r>
              <w:rPr>
                <w:rFonts w:hint="eastAsia" w:ascii="宋体" w:hAnsi="宋体" w:eastAsia="宋体" w:cs="宋体"/>
                <w:color w:val="000000" w:themeColor="text1"/>
                <w:kern w:val="0"/>
                <w:sz w:val="16"/>
                <w:szCs w:val="16"/>
                <w14:textFill>
                  <w14:solidFill>
                    <w14:schemeClr w14:val="tx1"/>
                  </w14:solidFill>
                </w14:textFill>
              </w:rPr>
              <w:t>未经软件著作人许可转让或者许可他人行使著作权人的软件著作权等行为</w:t>
            </w:r>
          </w:p>
        </w:tc>
        <w:tc>
          <w:tcPr>
            <w:tcW w:w="7923" w:type="dxa"/>
            <w:vMerge w:val="restart"/>
            <w:shd w:val="clear" w:color="000000" w:fill="FFFFFF"/>
            <w:vAlign w:val="center"/>
          </w:tcPr>
          <w:p w14:paraId="428AC8F9">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行政法规：《计算机软件保护条例》（国务院令第339号颁布、国务院令第632号修订）</w:t>
            </w:r>
          </w:p>
          <w:p w14:paraId="212362CD">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二十四条第三、四、五项：除《中华人民共和国著作权法》、本条例或者其他法律、行政法规另有规定外，未经软件著作权人许可，有下列侵权行为的，应当根据情况，承担停止侵害、消除影响、赔礼道歉、赔偿损失等民事责任；同时损害社会公共利益的，由著作权行政管理部门没收违法所得，没收、销毁侵权复制品，可以并处罚款；情节严重的，著作权行政管理部门并可以没收主要用于制作侵权复制品的材料、工具、设备等；触犯刑律的，依照刑法关于侵犯著作权罪、销售侵权复制品罪的规定，依法追究刑事责任:（三）故意避开或者破坏著作权人为保护其软件著作权而采取的技术措施的；（四）故意删除或者改变软件权利管理电子信息的；（五）转让或者许可他人行使著作权人的软件著作权的。</w:t>
            </w:r>
          </w:p>
          <w:p w14:paraId="4903D61C">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有前款第（一）项或者第（二）项行为的，可以并处每件100元或者货值金额1倍以上5倍以下的罚款；有前款第（三）项、第（四）项或者第（五）项行为的，可以并处20万元以下的罚款。</w:t>
            </w:r>
          </w:p>
        </w:tc>
        <w:tc>
          <w:tcPr>
            <w:tcW w:w="3343" w:type="dxa"/>
            <w:shd w:val="clear" w:color="000000" w:fill="FFFFFF"/>
            <w:vAlign w:val="center"/>
          </w:tcPr>
          <w:p w14:paraId="4A3913F0">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p w14:paraId="1EBB8327">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w:t>
            </w:r>
          </w:p>
        </w:tc>
      </w:tr>
      <w:tr w14:paraId="28873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55" w:hRule="atLeast"/>
          <w:jc w:val="center"/>
        </w:trPr>
        <w:tc>
          <w:tcPr>
            <w:tcW w:w="587" w:type="dxa"/>
            <w:shd w:val="clear" w:color="000000" w:fill="FFFFFF"/>
            <w:vAlign w:val="center"/>
          </w:tcPr>
          <w:p w14:paraId="0E48B914">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7</w:t>
            </w:r>
          </w:p>
        </w:tc>
        <w:tc>
          <w:tcPr>
            <w:tcW w:w="1494" w:type="dxa"/>
            <w:shd w:val="clear" w:color="000000" w:fill="FFFFFF"/>
            <w:vAlign w:val="center"/>
          </w:tcPr>
          <w:p w14:paraId="2CAAB10F">
            <w:pPr>
              <w:widowControl/>
              <w:snapToGrid w:val="0"/>
              <w:spacing w:line="0" w:lineRule="atLeast"/>
              <w:rPr>
                <w:rFonts w:hint="eastAsia" w:ascii="宋体" w:hAnsi="宋体" w:eastAsia="宋体" w:cs="宋体"/>
                <w:color w:val="000000" w:themeColor="text1"/>
                <w:kern w:val="0"/>
                <w:sz w:val="16"/>
                <w:szCs w:val="16"/>
                <w:lang w:eastAsia="zh-CN"/>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互联网信息服务提供者</w:t>
            </w:r>
            <w:r>
              <w:rPr>
                <w:rFonts w:hint="eastAsia" w:ascii="宋体" w:hAnsi="宋体" w:eastAsia="宋体" w:cs="宋体"/>
                <w:color w:val="000000" w:themeColor="text1"/>
                <w:kern w:val="0"/>
                <w:sz w:val="16"/>
                <w:szCs w:val="16"/>
                <w:lang w:val="en-US" w:eastAsia="zh-CN"/>
                <w14:textFill>
                  <w14:solidFill>
                    <w14:schemeClr w14:val="tx1"/>
                  </w14:solidFill>
                </w14:textFill>
              </w:rPr>
              <w:t>是否</w:t>
            </w:r>
            <w:r>
              <w:rPr>
                <w:rFonts w:hint="eastAsia" w:ascii="宋体" w:hAnsi="宋体" w:eastAsia="宋体" w:cs="宋体"/>
                <w:color w:val="000000" w:themeColor="text1"/>
                <w:kern w:val="0"/>
                <w:sz w:val="16"/>
                <w:szCs w:val="16"/>
                <w14:textFill>
                  <w14:solidFill>
                    <w14:schemeClr w14:val="tx1"/>
                  </w14:solidFill>
                </w14:textFill>
              </w:rPr>
              <w:t>明知互联网内容提供者通过互联网实施侵犯他人著作权的行为，或者虽不明知，但接到著作权人通知后未</w:t>
            </w:r>
            <w:r>
              <w:rPr>
                <w:rFonts w:hint="eastAsia" w:ascii="宋体" w:hAnsi="宋体" w:eastAsia="宋体" w:cs="宋体"/>
                <w:color w:val="000000" w:themeColor="text1"/>
                <w:kern w:val="0"/>
                <w:sz w:val="16"/>
                <w:szCs w:val="16"/>
                <w:lang w:eastAsia="zh-CN"/>
                <w14:textFill>
                  <w14:solidFill>
                    <w14:schemeClr w14:val="tx1"/>
                  </w14:solidFill>
                </w14:textFill>
              </w:rPr>
              <w:t>采取</w:t>
            </w:r>
            <w:r>
              <w:rPr>
                <w:rFonts w:hint="eastAsia" w:ascii="宋体" w:hAnsi="宋体" w:eastAsia="宋体" w:cs="宋体"/>
                <w:color w:val="000000" w:themeColor="text1"/>
                <w:kern w:val="0"/>
                <w:sz w:val="16"/>
                <w:szCs w:val="16"/>
                <w14:textFill>
                  <w14:solidFill>
                    <w14:schemeClr w14:val="tx1"/>
                  </w14:solidFill>
                </w14:textFill>
              </w:rPr>
              <w:t>措施移除相关内容，同时损害社会公共利益</w:t>
            </w:r>
          </w:p>
        </w:tc>
        <w:tc>
          <w:tcPr>
            <w:tcW w:w="7923" w:type="dxa"/>
            <w:shd w:val="clear" w:color="000000" w:fill="FFFFFF"/>
            <w:vAlign w:val="center"/>
          </w:tcPr>
          <w:p w14:paraId="00F2B6AA">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1.部门规章：《互联网著作权行政保护办法》（2005年国家版权局、信息产业部令第5号）</w:t>
            </w:r>
          </w:p>
          <w:p w14:paraId="0A0B7B38">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十一条：互联网信息服务提供者明知互联网内容提供者通过互联网实施侵犯他人著作权的行为，或者虽不明知，但接到著作权人通知后未采取措施移除相关内容，同时损害社会公共利益的，著作权行政管理部门可以根据《中华人民共和国著作权法》第四十七条的规定并给予下列行政处罚：（一）没收违法所得；（二）处以非法经营额3倍以下的罚款；非法经营额难以计算的，可以处10万元以下的罚款。</w:t>
            </w:r>
          </w:p>
          <w:p w14:paraId="3EFE5434">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2.法律：《中华人民共和国著作权法》（2020年11月第三次修订）</w:t>
            </w:r>
          </w:p>
          <w:p w14:paraId="4857F5E2">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五十三条：有下列侵权行为的，应当根据情况，承担本法第五十二条规定的民事责任;侵权行为同时损害公共利益的，由主管著作权的部门责令停止侵权行为，予以警告，没收违法所得，没收、无害化销毁处理侵权复制品以及主要用于制作侵权复制品的材料、工具、设备等，违法经营额五万元以上的，可以并处违法经营额一倍以上五倍以下的罚款;没有违法经营额、违法经营额难以计算或者不足五万元的，可以并处二十五万元以下的罚款;构成犯罪的，依法追究刑事责任:(一)未经著作权人许可，复制、发行、表演、放映、广播、汇编、通过信息网络向公众传播其作品的，本法另有规定的除外;(二)出版他人享有专有出版权的图书的;(三)未经表演者许可，复制、发行录有其表演的录音录像制品，或者通过信息网络向公众传播其表演的，本法另有规定的除外;(四)未经录音录像制作者许可，复制、发行、通过信息网络向公众传播其制作的录音录像制品的，本法另有规定的除外;(五)未经许可，播放、复制或者通过信息网络向公众传播广播、电视的，本法另有规定的除外;(六)未经著作权人或者与著作权有关的权利人许可，故意避开或者破坏技术措施的，故意制造、进口或者向他人提供主要用于避开、破坏技术措施的装置或者部件的，或者故意为他人避开或者破坏技术措施提供技术服务的，法律、行政法规另有规定的除外;(七)未经著作权人或者与著作权有关的权利人许可，故意删除或者改变作品、版式设计、表演、录音录像制品或者广播、电视上的权利管理信息的，知道或者应当知道作品、版式设计、表演、录音录像制品或者广播、电视上的权利管理信息未经许可被删除或者改变，仍然向公众提供的，法律、行政法规另有规定的除外;(八)制作、出售假冒他人署名的作品的。</w:t>
            </w:r>
          </w:p>
        </w:tc>
        <w:tc>
          <w:tcPr>
            <w:tcW w:w="3343" w:type="dxa"/>
            <w:shd w:val="clear" w:color="000000" w:fill="FFFFFF"/>
            <w:noWrap/>
            <w:vAlign w:val="center"/>
          </w:tcPr>
          <w:p w14:paraId="335AF851">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p w14:paraId="5AD9DC96">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w:t>
            </w:r>
          </w:p>
        </w:tc>
      </w:tr>
    </w:tbl>
    <w:p w14:paraId="7CFCC2B7">
      <w:pPr>
        <w:rPr>
          <w:color w:val="000000" w:themeColor="text1"/>
          <w14:textFill>
            <w14:solidFill>
              <w14:schemeClr w14:val="tx1"/>
            </w14:solidFill>
          </w14:textFill>
        </w:rPr>
      </w:pPr>
    </w:p>
    <w:p w14:paraId="59AD2AC2">
      <w:pPr>
        <w:widowControl/>
        <w:jc w:val="left"/>
        <w:rPr>
          <w:color w:val="000000" w:themeColor="text1"/>
          <w14:textFill>
            <w14:solidFill>
              <w14:schemeClr w14:val="tx1"/>
            </w14:solidFill>
          </w14:textFill>
        </w:rPr>
      </w:pPr>
      <w:r>
        <w:rPr>
          <w:color w:val="000000" w:themeColor="text1"/>
          <w14:textFill>
            <w14:solidFill>
              <w14:schemeClr w14:val="tx1"/>
            </w14:solidFill>
          </w14:textFill>
        </w:rPr>
        <w:br w:type="page"/>
      </w:r>
    </w:p>
    <w:p w14:paraId="137DC6BA">
      <w:pPr>
        <w:pStyle w:val="2"/>
        <w:spacing w:before="0" w:after="0"/>
        <w:rPr>
          <w:color w:val="000000" w:themeColor="text1"/>
          <w:sz w:val="32"/>
          <w:szCs w:val="32"/>
          <w14:textFill>
            <w14:solidFill>
              <w14:schemeClr w14:val="tx1"/>
            </w14:solidFill>
          </w14:textFill>
        </w:rPr>
      </w:pPr>
      <w:r>
        <w:rPr>
          <w:rFonts w:hint="eastAsia" w:ascii="黑体" w:hAnsi="黑体" w:eastAsia="黑体"/>
          <w:b w:val="0"/>
          <w:bCs w:val="0"/>
          <w:kern w:val="2"/>
          <w:sz w:val="32"/>
          <w:szCs w:val="32"/>
        </w:rPr>
        <w:t>五、电影</w:t>
      </w:r>
    </w:p>
    <w:tbl>
      <w:tblPr>
        <w:tblStyle w:val="6"/>
        <w:tblW w:w="131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571"/>
        <w:gridCol w:w="2488"/>
        <w:gridCol w:w="6542"/>
        <w:gridCol w:w="3528"/>
      </w:tblGrid>
      <w:tr w14:paraId="79A97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12" w:hRule="atLeast"/>
          <w:jc w:val="center"/>
        </w:trPr>
        <w:tc>
          <w:tcPr>
            <w:tcW w:w="571" w:type="dxa"/>
            <w:vMerge w:val="restart"/>
            <w:shd w:val="clear" w:color="000000" w:fill="FFFFFF"/>
            <w:vAlign w:val="center"/>
          </w:tcPr>
          <w:p w14:paraId="0EFBDEB6">
            <w:pPr>
              <w:widowControl/>
              <w:snapToGrid w:val="0"/>
              <w:spacing w:line="0" w:lineRule="atLeast"/>
              <w:jc w:val="center"/>
              <w:rPr>
                <w:rFonts w:ascii="宋体" w:hAnsi="宋体" w:eastAsia="宋体" w:cs="宋体"/>
                <w:b/>
                <w:bCs/>
                <w:color w:val="000000" w:themeColor="text1"/>
                <w:kern w:val="0"/>
                <w:sz w:val="16"/>
                <w:szCs w:val="16"/>
                <w14:textFill>
                  <w14:solidFill>
                    <w14:schemeClr w14:val="tx1"/>
                  </w14:solidFill>
                </w14:textFill>
              </w:rPr>
            </w:pPr>
            <w:r>
              <w:rPr>
                <w:rFonts w:hint="eastAsia" w:ascii="宋体" w:hAnsi="宋体" w:eastAsia="宋体" w:cs="宋体"/>
                <w:b/>
                <w:bCs/>
                <w:color w:val="000000" w:themeColor="text1"/>
                <w:kern w:val="0"/>
                <w:sz w:val="16"/>
                <w:szCs w:val="16"/>
                <w14:textFill>
                  <w14:solidFill>
                    <w14:schemeClr w14:val="tx1"/>
                  </w14:solidFill>
                </w14:textFill>
              </w:rPr>
              <w:t>序号</w:t>
            </w:r>
          </w:p>
        </w:tc>
        <w:tc>
          <w:tcPr>
            <w:tcW w:w="2488" w:type="dxa"/>
            <w:vMerge w:val="restart"/>
            <w:shd w:val="clear" w:color="000000" w:fill="FFFFFF"/>
            <w:vAlign w:val="center"/>
          </w:tcPr>
          <w:p w14:paraId="0FA40DF1">
            <w:pPr>
              <w:widowControl/>
              <w:snapToGrid w:val="0"/>
              <w:spacing w:line="0" w:lineRule="atLeast"/>
              <w:jc w:val="center"/>
              <w:rPr>
                <w:rFonts w:ascii="宋体" w:hAnsi="宋体" w:eastAsia="宋体" w:cs="宋体"/>
                <w:b/>
                <w:bCs/>
                <w:color w:val="000000" w:themeColor="text1"/>
                <w:kern w:val="0"/>
                <w:sz w:val="16"/>
                <w:szCs w:val="16"/>
                <w14:textFill>
                  <w14:solidFill>
                    <w14:schemeClr w14:val="tx1"/>
                  </w14:solidFill>
                </w14:textFill>
              </w:rPr>
            </w:pPr>
            <w:r>
              <w:rPr>
                <w:rFonts w:hint="eastAsia" w:ascii="宋体" w:hAnsi="宋体" w:eastAsia="宋体" w:cs="宋体"/>
                <w:b/>
                <w:bCs/>
                <w:color w:val="000000" w:themeColor="text1"/>
                <w:kern w:val="0"/>
                <w:sz w:val="16"/>
                <w:szCs w:val="16"/>
                <w:lang w:val="en-US" w:eastAsia="zh-CN"/>
                <w14:textFill>
                  <w14:solidFill>
                    <w14:schemeClr w14:val="tx1"/>
                  </w14:solidFill>
                </w14:textFill>
              </w:rPr>
              <w:t>检查</w:t>
            </w:r>
            <w:r>
              <w:rPr>
                <w:rFonts w:hint="eastAsia" w:ascii="宋体" w:hAnsi="宋体" w:eastAsia="宋体" w:cs="宋体"/>
                <w:b/>
                <w:bCs/>
                <w:color w:val="000000" w:themeColor="text1"/>
                <w:kern w:val="0"/>
                <w:sz w:val="16"/>
                <w:szCs w:val="16"/>
                <w14:textFill>
                  <w14:solidFill>
                    <w14:schemeClr w14:val="tx1"/>
                  </w14:solidFill>
                </w14:textFill>
              </w:rPr>
              <w:t>事项</w:t>
            </w:r>
          </w:p>
        </w:tc>
        <w:tc>
          <w:tcPr>
            <w:tcW w:w="6542" w:type="dxa"/>
            <w:vMerge w:val="restart"/>
            <w:shd w:val="clear" w:color="000000" w:fill="FFFFFF"/>
            <w:vAlign w:val="center"/>
          </w:tcPr>
          <w:p w14:paraId="35FBB75F">
            <w:pPr>
              <w:widowControl/>
              <w:snapToGrid w:val="0"/>
              <w:spacing w:line="0" w:lineRule="atLeast"/>
              <w:ind w:firstLine="321" w:firstLineChars="200"/>
              <w:jc w:val="center"/>
              <w:rPr>
                <w:rFonts w:ascii="宋体" w:hAnsi="宋体" w:eastAsia="宋体" w:cs="宋体"/>
                <w:b/>
                <w:bCs/>
                <w:color w:val="000000" w:themeColor="text1"/>
                <w:kern w:val="0"/>
                <w:sz w:val="16"/>
                <w:szCs w:val="16"/>
                <w14:textFill>
                  <w14:solidFill>
                    <w14:schemeClr w14:val="tx1"/>
                  </w14:solidFill>
                </w14:textFill>
              </w:rPr>
            </w:pPr>
            <w:r>
              <w:rPr>
                <w:rFonts w:hint="eastAsia" w:ascii="宋体" w:hAnsi="宋体" w:eastAsia="宋体" w:cs="宋体"/>
                <w:b/>
                <w:bCs/>
                <w:color w:val="000000" w:themeColor="text1"/>
                <w:kern w:val="0"/>
                <w:sz w:val="16"/>
                <w:szCs w:val="16"/>
                <w:lang w:eastAsia="zh-CN"/>
                <w14:textFill>
                  <w14:solidFill>
                    <w14:schemeClr w14:val="tx1"/>
                  </w14:solidFill>
                </w14:textFill>
              </w:rPr>
              <w:t>检查</w:t>
            </w:r>
            <w:r>
              <w:rPr>
                <w:rFonts w:hint="eastAsia" w:ascii="宋体" w:hAnsi="宋体" w:eastAsia="宋体" w:cs="宋体"/>
                <w:b/>
                <w:bCs/>
                <w:color w:val="000000" w:themeColor="text1"/>
                <w:kern w:val="0"/>
                <w:sz w:val="16"/>
                <w:szCs w:val="16"/>
                <w14:textFill>
                  <w14:solidFill>
                    <w14:schemeClr w14:val="tx1"/>
                  </w14:solidFill>
                </w14:textFill>
              </w:rPr>
              <w:t>依据</w:t>
            </w:r>
          </w:p>
        </w:tc>
        <w:tc>
          <w:tcPr>
            <w:tcW w:w="3528" w:type="dxa"/>
            <w:vMerge w:val="restart"/>
            <w:shd w:val="clear" w:color="000000" w:fill="FFFFFF"/>
            <w:vAlign w:val="center"/>
          </w:tcPr>
          <w:p w14:paraId="4D98229B">
            <w:pPr>
              <w:widowControl/>
              <w:snapToGrid w:val="0"/>
              <w:spacing w:line="0" w:lineRule="atLeast"/>
              <w:jc w:val="center"/>
              <w:rPr>
                <w:rFonts w:ascii="宋体" w:hAnsi="宋体" w:eastAsia="宋体" w:cs="宋体"/>
                <w:b/>
                <w:bCs/>
                <w:color w:val="000000" w:themeColor="text1"/>
                <w:kern w:val="0"/>
                <w:sz w:val="16"/>
                <w:szCs w:val="16"/>
                <w14:textFill>
                  <w14:solidFill>
                    <w14:schemeClr w14:val="tx1"/>
                  </w14:solidFill>
                </w14:textFill>
              </w:rPr>
            </w:pPr>
            <w:r>
              <w:rPr>
                <w:rFonts w:hint="eastAsia" w:ascii="宋体" w:hAnsi="宋体" w:eastAsia="宋体" w:cs="宋体"/>
                <w:b/>
                <w:bCs/>
                <w:color w:val="000000" w:themeColor="text1"/>
                <w:kern w:val="0"/>
                <w:sz w:val="16"/>
                <w:szCs w:val="16"/>
                <w:lang w:val="en-US" w:eastAsia="zh-CN"/>
                <w14:textFill>
                  <w14:solidFill>
                    <w14:schemeClr w14:val="tx1"/>
                  </w14:solidFill>
                </w14:textFill>
              </w:rPr>
              <w:t>检查主体</w:t>
            </w:r>
          </w:p>
        </w:tc>
      </w:tr>
      <w:tr w14:paraId="0F245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12" w:hRule="atLeast"/>
          <w:jc w:val="center"/>
        </w:trPr>
        <w:tc>
          <w:tcPr>
            <w:tcW w:w="571" w:type="dxa"/>
            <w:vMerge w:val="continue"/>
            <w:vAlign w:val="center"/>
          </w:tcPr>
          <w:p w14:paraId="33CDD5C8">
            <w:pPr>
              <w:widowControl/>
              <w:snapToGrid w:val="0"/>
              <w:spacing w:line="0" w:lineRule="atLeast"/>
              <w:jc w:val="center"/>
              <w:rPr>
                <w:rFonts w:ascii="宋体" w:hAnsi="宋体" w:eastAsia="宋体" w:cs="宋体"/>
                <w:b/>
                <w:bCs/>
                <w:color w:val="000000" w:themeColor="text1"/>
                <w:kern w:val="0"/>
                <w:sz w:val="16"/>
                <w:szCs w:val="16"/>
                <w14:textFill>
                  <w14:solidFill>
                    <w14:schemeClr w14:val="tx1"/>
                  </w14:solidFill>
                </w14:textFill>
              </w:rPr>
            </w:pPr>
          </w:p>
        </w:tc>
        <w:tc>
          <w:tcPr>
            <w:tcW w:w="2488" w:type="dxa"/>
            <w:vMerge w:val="continue"/>
            <w:vAlign w:val="center"/>
          </w:tcPr>
          <w:p w14:paraId="7606E6C5">
            <w:pPr>
              <w:widowControl/>
              <w:snapToGrid w:val="0"/>
              <w:spacing w:line="0" w:lineRule="atLeast"/>
              <w:jc w:val="left"/>
              <w:rPr>
                <w:rFonts w:ascii="宋体" w:hAnsi="宋体" w:eastAsia="宋体" w:cs="宋体"/>
                <w:b/>
                <w:bCs/>
                <w:color w:val="000000" w:themeColor="text1"/>
                <w:kern w:val="0"/>
                <w:sz w:val="16"/>
                <w:szCs w:val="16"/>
                <w14:textFill>
                  <w14:solidFill>
                    <w14:schemeClr w14:val="tx1"/>
                  </w14:solidFill>
                </w14:textFill>
              </w:rPr>
            </w:pPr>
          </w:p>
        </w:tc>
        <w:tc>
          <w:tcPr>
            <w:tcW w:w="6542" w:type="dxa"/>
            <w:vMerge w:val="continue"/>
            <w:vAlign w:val="center"/>
          </w:tcPr>
          <w:p w14:paraId="2CBEBAC7">
            <w:pPr>
              <w:widowControl/>
              <w:snapToGrid w:val="0"/>
              <w:spacing w:line="0" w:lineRule="atLeast"/>
              <w:ind w:firstLine="321" w:firstLineChars="200"/>
              <w:rPr>
                <w:rFonts w:ascii="宋体" w:hAnsi="宋体" w:eastAsia="宋体" w:cs="宋体"/>
                <w:b/>
                <w:bCs/>
                <w:color w:val="000000" w:themeColor="text1"/>
                <w:kern w:val="0"/>
                <w:sz w:val="16"/>
                <w:szCs w:val="16"/>
                <w14:textFill>
                  <w14:solidFill>
                    <w14:schemeClr w14:val="tx1"/>
                  </w14:solidFill>
                </w14:textFill>
              </w:rPr>
            </w:pPr>
          </w:p>
        </w:tc>
        <w:tc>
          <w:tcPr>
            <w:tcW w:w="3528" w:type="dxa"/>
            <w:vMerge w:val="continue"/>
            <w:vAlign w:val="center"/>
          </w:tcPr>
          <w:p w14:paraId="228F9346">
            <w:pPr>
              <w:widowControl/>
              <w:snapToGrid w:val="0"/>
              <w:spacing w:line="0" w:lineRule="atLeast"/>
              <w:jc w:val="left"/>
              <w:rPr>
                <w:rFonts w:ascii="宋体" w:hAnsi="宋体" w:eastAsia="宋体" w:cs="宋体"/>
                <w:b/>
                <w:bCs/>
                <w:color w:val="000000" w:themeColor="text1"/>
                <w:kern w:val="0"/>
                <w:sz w:val="16"/>
                <w:szCs w:val="16"/>
                <w14:textFill>
                  <w14:solidFill>
                    <w14:schemeClr w14:val="tx1"/>
                  </w14:solidFill>
                </w14:textFill>
              </w:rPr>
            </w:pPr>
          </w:p>
        </w:tc>
      </w:tr>
      <w:tr w14:paraId="74C7D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60" w:hRule="atLeast"/>
          <w:jc w:val="center"/>
        </w:trPr>
        <w:tc>
          <w:tcPr>
            <w:tcW w:w="571" w:type="dxa"/>
            <w:vMerge w:val="restart"/>
            <w:shd w:val="clear" w:color="000000" w:fill="FFFFFF"/>
            <w:vAlign w:val="center"/>
          </w:tcPr>
          <w:p w14:paraId="3DEABA54">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w:t>
            </w:r>
          </w:p>
        </w:tc>
        <w:tc>
          <w:tcPr>
            <w:tcW w:w="2488" w:type="dxa"/>
            <w:vMerge w:val="restart"/>
            <w:shd w:val="clear" w:color="000000" w:fill="FFFFFF"/>
            <w:vAlign w:val="center"/>
          </w:tcPr>
          <w:p w14:paraId="59674F08">
            <w:pPr>
              <w:widowControl/>
              <w:snapToGrid w:val="0"/>
              <w:spacing w:line="0" w:lineRule="atLeast"/>
              <w:rPr>
                <w:rFonts w:hint="eastAsia" w:ascii="宋体" w:hAnsi="宋体" w:eastAsia="宋体" w:cs="宋体"/>
                <w:color w:val="000000" w:themeColor="text1"/>
                <w:kern w:val="0"/>
                <w:sz w:val="16"/>
                <w:szCs w:val="16"/>
                <w:lang w:eastAsia="zh-CN"/>
                <w14:textFill>
                  <w14:solidFill>
                    <w14:schemeClr w14:val="tx1"/>
                  </w14:solidFill>
                </w14:textFill>
              </w:rPr>
            </w:pPr>
            <w:r>
              <w:rPr>
                <w:rFonts w:hint="eastAsia" w:ascii="宋体" w:hAnsi="宋体" w:eastAsia="宋体" w:cs="宋体"/>
                <w:color w:val="000000" w:themeColor="text1"/>
                <w:kern w:val="0"/>
                <w:sz w:val="16"/>
                <w:szCs w:val="16"/>
                <w:lang w:val="en-US" w:eastAsia="zh-CN"/>
                <w14:textFill>
                  <w14:solidFill>
                    <w14:schemeClr w14:val="tx1"/>
                  </w14:solidFill>
                </w14:textFill>
              </w:rPr>
              <w:t>是否</w:t>
            </w:r>
            <w:r>
              <w:rPr>
                <w:rFonts w:hint="eastAsia" w:ascii="宋体" w:hAnsi="宋体" w:eastAsia="宋体" w:cs="宋体"/>
                <w:color w:val="000000" w:themeColor="text1"/>
                <w:kern w:val="0"/>
                <w:sz w:val="16"/>
                <w:szCs w:val="16"/>
                <w14:textFill>
                  <w14:solidFill>
                    <w14:schemeClr w14:val="tx1"/>
                  </w14:solidFill>
                </w14:textFill>
              </w:rPr>
              <w:t>伪造、变造、岀租、出借、买卖《中华人民共和国电影产业促进法》规定的许可证、批准或者证明文件，或者以其他形式非法转让本法规定的许可证、批准或者证明文件等行为</w:t>
            </w:r>
          </w:p>
        </w:tc>
        <w:tc>
          <w:tcPr>
            <w:tcW w:w="6542" w:type="dxa"/>
            <w:vMerge w:val="restart"/>
            <w:shd w:val="clear" w:color="000000" w:fill="FFFFFF"/>
            <w:vAlign w:val="center"/>
          </w:tcPr>
          <w:p w14:paraId="25AA17C3">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1.法律：《中华人民共和国电影产业促进法》（2017年3月1日施行）</w:t>
            </w:r>
          </w:p>
          <w:p w14:paraId="13FA8BDA">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四十八条第一、二项：有下列情形之一的，由原发证机关吊销有关许可证、撤销有关批准或者证明文件；县级以上人民政府电影主管部门没收违法所得;违法所得五万元以上的，并处违法所得五倍以上十倍以下的罚款;没有违法所得或者违法所得不足五万元的，可以并处二十五万元以下的罚款：（一）伪造、变造、岀租、出借、买卖本法规定的许可证、批准或者证明文件，或者以其他形式非法转让本法规定的许可证、批准或者证明文件的；（二）以欺骗、贿赂等不正当手段取得本法规定的许可证、批准或者证明文件的。</w:t>
            </w:r>
          </w:p>
          <w:p w14:paraId="1570821C">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2.部门规章：《点播影院、点播院线管理规定》（2018年3月实施）</w:t>
            </w:r>
          </w:p>
          <w:p w14:paraId="5CDC456D">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三十条第二款：伪造、变造、出租、出借、买卖或者以其他形式非法转让有关电影放映、发行许可证件，或者以欺骗、贿赂等不正当手段取得上述许可证件的，依照《中华人民共和国电影产业促进法》第四十八条的规定予以处罚。</w:t>
            </w:r>
          </w:p>
        </w:tc>
        <w:tc>
          <w:tcPr>
            <w:tcW w:w="3528" w:type="dxa"/>
            <w:shd w:val="clear" w:color="000000" w:fill="FFFFFF"/>
            <w:noWrap/>
            <w:vAlign w:val="center"/>
          </w:tcPr>
          <w:p w14:paraId="1BB7371F">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p w14:paraId="70A43DF6">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w:t>
            </w:r>
          </w:p>
        </w:tc>
      </w:tr>
      <w:tr w14:paraId="63267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934" w:hRule="atLeast"/>
          <w:jc w:val="center"/>
        </w:trPr>
        <w:tc>
          <w:tcPr>
            <w:tcW w:w="571" w:type="dxa"/>
            <w:vMerge w:val="restart"/>
            <w:shd w:val="clear" w:color="000000" w:fill="FFFFFF"/>
            <w:vAlign w:val="center"/>
          </w:tcPr>
          <w:p w14:paraId="2C69D6A8">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w:t>
            </w:r>
          </w:p>
        </w:tc>
        <w:tc>
          <w:tcPr>
            <w:tcW w:w="2488" w:type="dxa"/>
            <w:vMerge w:val="restart"/>
            <w:shd w:val="clear" w:color="000000" w:fill="FFFFFF"/>
            <w:vAlign w:val="center"/>
          </w:tcPr>
          <w:p w14:paraId="6E51BEF1">
            <w:pPr>
              <w:widowControl/>
              <w:snapToGrid w:val="0"/>
              <w:spacing w:line="0" w:lineRule="atLeast"/>
              <w:rPr>
                <w:rFonts w:hint="eastAsia" w:ascii="宋体" w:hAnsi="宋体" w:eastAsia="宋体" w:cs="宋体"/>
                <w:color w:val="000000" w:themeColor="text1"/>
                <w:kern w:val="0"/>
                <w:sz w:val="16"/>
                <w:szCs w:val="16"/>
                <w:lang w:eastAsia="zh-CN"/>
                <w14:textFill>
                  <w14:solidFill>
                    <w14:schemeClr w14:val="tx1"/>
                  </w14:solidFill>
                </w14:textFill>
              </w:rPr>
            </w:pPr>
            <w:r>
              <w:rPr>
                <w:rFonts w:hint="eastAsia" w:ascii="宋体" w:hAnsi="宋体" w:eastAsia="宋体" w:cs="宋体"/>
                <w:color w:val="000000" w:themeColor="text1"/>
                <w:kern w:val="0"/>
                <w:sz w:val="16"/>
                <w:szCs w:val="16"/>
                <w:lang w:val="en-US" w:eastAsia="zh-CN"/>
                <w14:textFill>
                  <w14:solidFill>
                    <w14:schemeClr w14:val="tx1"/>
                  </w14:solidFill>
                </w14:textFill>
              </w:rPr>
              <w:t>是否</w:t>
            </w:r>
            <w:r>
              <w:rPr>
                <w:rFonts w:hint="eastAsia" w:ascii="宋体" w:hAnsi="宋体" w:eastAsia="宋体" w:cs="宋体"/>
                <w:color w:val="000000" w:themeColor="text1"/>
                <w:kern w:val="0"/>
                <w:sz w:val="16"/>
                <w:szCs w:val="16"/>
                <w14:textFill>
                  <w14:solidFill>
                    <w14:schemeClr w14:val="tx1"/>
                  </w14:solidFill>
                </w14:textFill>
              </w:rPr>
              <w:t>发行、放映、送展未取得电影公映许可证的电影等行为</w:t>
            </w:r>
          </w:p>
        </w:tc>
        <w:tc>
          <w:tcPr>
            <w:tcW w:w="6542" w:type="dxa"/>
            <w:vMerge w:val="restart"/>
            <w:shd w:val="clear" w:color="000000" w:fill="FFFFFF"/>
            <w:vAlign w:val="center"/>
          </w:tcPr>
          <w:p w14:paraId="5BD23DC4">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1.法律：《中华人民共和国电影产业促进法》（2017年3月1日施行）</w:t>
            </w:r>
          </w:p>
          <w:p w14:paraId="53F700E8">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四十九条：有下列情形之一的，由原发证机关吊销许可证；县级以上人民政府电影主管部门没收电影片和违法所得；违法所得五万元以上的，并处违法所得十倍以上二十倍以下的罚款；没有违法所得或者违法所得不足五万元的，可以并处五十万元以下的罚款：（一）发行、放映未取得电影公映许可证的电影的；（二）取得电影公映许可证后变更电影内容，未依照规定重新取得电影公映许可证擅自发行、放映、送展的；（三）提供未取得电影公映许可证的电影参加电影节（展）的。</w:t>
            </w:r>
          </w:p>
          <w:p w14:paraId="34130990">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2.部门规章：《点播影院、点播院线管理规定》（2018年3月实施）</w:t>
            </w:r>
          </w:p>
          <w:p w14:paraId="5A94AFC6">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第三十一条：违反本规定，放映、发行未获得电影公映许可的电影的，依照《中华人民共和国电影产业促进法》第四十九条的规定予以处罚。</w:t>
            </w:r>
          </w:p>
        </w:tc>
        <w:tc>
          <w:tcPr>
            <w:tcW w:w="3528" w:type="dxa"/>
            <w:shd w:val="clear" w:color="000000" w:fill="FFFFFF"/>
            <w:noWrap/>
            <w:vAlign w:val="center"/>
          </w:tcPr>
          <w:p w14:paraId="0FCD159D">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p w14:paraId="43DC1AC5">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w:t>
            </w:r>
          </w:p>
        </w:tc>
      </w:tr>
      <w:tr w14:paraId="03F98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06" w:hRule="atLeast"/>
          <w:jc w:val="center"/>
        </w:trPr>
        <w:tc>
          <w:tcPr>
            <w:tcW w:w="571" w:type="dxa"/>
            <w:vMerge w:val="restart"/>
            <w:shd w:val="clear" w:color="000000" w:fill="FFFFFF"/>
            <w:vAlign w:val="center"/>
          </w:tcPr>
          <w:p w14:paraId="4FA1DBBA">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3</w:t>
            </w:r>
          </w:p>
        </w:tc>
        <w:tc>
          <w:tcPr>
            <w:tcW w:w="2488" w:type="dxa"/>
            <w:vMerge w:val="restart"/>
            <w:shd w:val="clear" w:color="000000" w:fill="FFFFFF"/>
            <w:vAlign w:val="center"/>
          </w:tcPr>
          <w:p w14:paraId="3F9DEC71">
            <w:pPr>
              <w:widowControl/>
              <w:snapToGrid w:val="0"/>
              <w:spacing w:line="0" w:lineRule="atLeast"/>
              <w:rPr>
                <w:rFonts w:hint="eastAsia" w:ascii="宋体" w:hAnsi="宋体" w:eastAsia="宋体" w:cs="宋体"/>
                <w:color w:val="000000" w:themeColor="text1"/>
                <w:kern w:val="0"/>
                <w:sz w:val="16"/>
                <w:szCs w:val="16"/>
                <w:lang w:eastAsia="zh-CN"/>
                <w14:textFill>
                  <w14:solidFill>
                    <w14:schemeClr w14:val="tx1"/>
                  </w14:solidFill>
                </w14:textFill>
              </w:rPr>
            </w:pPr>
            <w:r>
              <w:rPr>
                <w:rFonts w:hint="eastAsia" w:ascii="宋体" w:hAnsi="宋体" w:eastAsia="宋体" w:cs="宋体"/>
                <w:color w:val="000000" w:themeColor="text1"/>
                <w:kern w:val="0"/>
                <w:sz w:val="16"/>
                <w:szCs w:val="16"/>
                <w:lang w:val="en-US" w:eastAsia="zh-CN"/>
                <w14:textFill>
                  <w14:solidFill>
                    <w14:schemeClr w14:val="tx1"/>
                  </w14:solidFill>
                </w14:textFill>
              </w:rPr>
              <w:t>是否</w:t>
            </w:r>
            <w:r>
              <w:rPr>
                <w:rFonts w:hint="eastAsia" w:ascii="宋体" w:hAnsi="宋体" w:eastAsia="宋体" w:cs="宋体"/>
                <w:color w:val="000000" w:themeColor="text1"/>
                <w:kern w:val="0"/>
                <w:sz w:val="16"/>
                <w:szCs w:val="16"/>
                <w14:textFill>
                  <w14:solidFill>
                    <w14:schemeClr w14:val="tx1"/>
                  </w14:solidFill>
                </w14:textFill>
              </w:rPr>
              <w:t>违反《中华人民共和国电影产业促进法》擅自从事电影摄制、发行、放映活动等行为</w:t>
            </w:r>
          </w:p>
        </w:tc>
        <w:tc>
          <w:tcPr>
            <w:tcW w:w="6542" w:type="dxa"/>
            <w:vMerge w:val="restart"/>
            <w:shd w:val="clear" w:color="000000" w:fill="FFFFFF"/>
            <w:vAlign w:val="center"/>
          </w:tcPr>
          <w:p w14:paraId="3A522218">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1.法律：《中华人民共和国电影产业促进法》（2017年3月1日施行）</w:t>
            </w:r>
          </w:p>
          <w:p w14:paraId="0C5F1819">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四十七条：违反本法规定擅自从事电影摄制、发行、放映活动的，由县级以上人民政府电影主管部门予以取缔，没收电影片和违法所得以及从事违法活动的专用工具、设备；违法所得五万元以上的，并处违法所得五倍以上十倍以下的罚款；没有违法所得或者违法所得不足五万元的，可以并处二十五万元以下的罚款。</w:t>
            </w:r>
          </w:p>
          <w:p w14:paraId="20188B74">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3.部门规章：《点播影院、点播院线管理规定》（2018年3月实施）</w:t>
            </w:r>
          </w:p>
          <w:p w14:paraId="37BAFFCA">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第三十条第一款：违反本规定，擅自从事点播影院、点播院线电影放映、发行活动的，依照《中华人民共和国电影产业促进法》第四十七条的规定予以处罚。</w:t>
            </w:r>
          </w:p>
        </w:tc>
        <w:tc>
          <w:tcPr>
            <w:tcW w:w="3528" w:type="dxa"/>
            <w:shd w:val="clear" w:color="000000" w:fill="FFFFFF"/>
            <w:vAlign w:val="center"/>
          </w:tcPr>
          <w:p w14:paraId="355ADBC9">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p w14:paraId="61FC8798">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w:t>
            </w:r>
          </w:p>
        </w:tc>
      </w:tr>
      <w:tr w14:paraId="717A1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21" w:hRule="atLeast"/>
          <w:jc w:val="center"/>
        </w:trPr>
        <w:tc>
          <w:tcPr>
            <w:tcW w:w="571" w:type="dxa"/>
            <w:vMerge w:val="restart"/>
            <w:shd w:val="clear" w:color="000000" w:fill="FFFFFF"/>
            <w:vAlign w:val="center"/>
          </w:tcPr>
          <w:p w14:paraId="31F1C327">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4</w:t>
            </w:r>
          </w:p>
        </w:tc>
        <w:tc>
          <w:tcPr>
            <w:tcW w:w="2488" w:type="dxa"/>
            <w:vMerge w:val="restart"/>
            <w:shd w:val="clear" w:color="000000" w:fill="FFFFFF"/>
            <w:vAlign w:val="center"/>
          </w:tcPr>
          <w:p w14:paraId="55BCB6CB">
            <w:pPr>
              <w:widowControl/>
              <w:snapToGrid w:val="0"/>
              <w:spacing w:line="0" w:lineRule="atLeast"/>
              <w:rPr>
                <w:rFonts w:hint="eastAsia" w:ascii="宋体" w:hAnsi="宋体" w:eastAsia="宋体" w:cs="宋体"/>
                <w:color w:val="000000" w:themeColor="text1"/>
                <w:kern w:val="0"/>
                <w:sz w:val="16"/>
                <w:szCs w:val="16"/>
                <w:lang w:eastAsia="zh-CN"/>
                <w14:textFill>
                  <w14:solidFill>
                    <w14:schemeClr w14:val="tx1"/>
                  </w14:solidFill>
                </w14:textFill>
              </w:rPr>
            </w:pPr>
            <w:r>
              <w:rPr>
                <w:rFonts w:hint="eastAsia" w:ascii="宋体" w:hAnsi="宋体" w:eastAsia="宋体" w:cs="宋体"/>
                <w:color w:val="000000" w:themeColor="text1"/>
                <w:kern w:val="0"/>
                <w:sz w:val="16"/>
                <w:szCs w:val="16"/>
                <w:lang w:val="en-US" w:eastAsia="zh-CN"/>
                <w14:textFill>
                  <w14:solidFill>
                    <w14:schemeClr w14:val="tx1"/>
                  </w14:solidFill>
                </w14:textFill>
              </w:rPr>
              <w:t>是否</w:t>
            </w:r>
            <w:r>
              <w:rPr>
                <w:rFonts w:hint="eastAsia" w:ascii="宋体" w:hAnsi="宋体" w:eastAsia="宋体" w:cs="宋体"/>
                <w:color w:val="000000" w:themeColor="text1"/>
                <w:kern w:val="0"/>
                <w:sz w:val="16"/>
                <w:szCs w:val="16"/>
                <w14:textFill>
                  <w14:solidFill>
                    <w14:schemeClr w14:val="tx1"/>
                  </w14:solidFill>
                </w14:textFill>
              </w:rPr>
              <w:t>出口未取得《电影片公映许可证》的电影片</w:t>
            </w:r>
          </w:p>
        </w:tc>
        <w:tc>
          <w:tcPr>
            <w:tcW w:w="6542" w:type="dxa"/>
            <w:vMerge w:val="restart"/>
            <w:shd w:val="clear" w:color="000000" w:fill="FFFFFF"/>
            <w:vAlign w:val="center"/>
          </w:tcPr>
          <w:p w14:paraId="694505B1">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行政法规：《电影管理条例》（2002年2月施行）</w:t>
            </w:r>
          </w:p>
          <w:p w14:paraId="45DF53E8">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五十八条：出口、发行、放映未取得《电影片公映许可证》的电影片的，由电影行政部门责令停止违法行为，没收违法经营的电影片和违法所得；违法所得5万元以上的，并处违法所得10倍以上15倍以下的罚款；没有违法所得或者违法所得不足5万元的，并处20万元以上50万元以下的罚款；情节严重的，并责令停业整顿或者由原发证机关吊销许可证。</w:t>
            </w:r>
          </w:p>
        </w:tc>
        <w:tc>
          <w:tcPr>
            <w:tcW w:w="3528" w:type="dxa"/>
            <w:shd w:val="clear" w:color="000000" w:fill="FFFFFF"/>
            <w:vAlign w:val="center"/>
          </w:tcPr>
          <w:p w14:paraId="4D7B7CE6">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p w14:paraId="5F244EBF">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w:t>
            </w:r>
          </w:p>
        </w:tc>
      </w:tr>
      <w:tr w14:paraId="4B8BE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3" w:hRule="atLeast"/>
          <w:jc w:val="center"/>
        </w:trPr>
        <w:tc>
          <w:tcPr>
            <w:tcW w:w="571" w:type="dxa"/>
            <w:vMerge w:val="restart"/>
            <w:shd w:val="clear" w:color="000000" w:fill="FFFFFF"/>
            <w:vAlign w:val="center"/>
          </w:tcPr>
          <w:p w14:paraId="606C120E">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5</w:t>
            </w:r>
          </w:p>
        </w:tc>
        <w:tc>
          <w:tcPr>
            <w:tcW w:w="2488" w:type="dxa"/>
            <w:vMerge w:val="restart"/>
            <w:shd w:val="clear" w:color="000000" w:fill="FFFFFF"/>
            <w:vAlign w:val="center"/>
          </w:tcPr>
          <w:p w14:paraId="24E37E0B">
            <w:pPr>
              <w:widowControl/>
              <w:snapToGrid w:val="0"/>
              <w:spacing w:line="0" w:lineRule="atLeast"/>
              <w:rPr>
                <w:rFonts w:hint="eastAsia" w:ascii="宋体" w:hAnsi="宋体" w:eastAsia="宋体" w:cs="宋体"/>
                <w:color w:val="000000" w:themeColor="text1"/>
                <w:kern w:val="0"/>
                <w:sz w:val="16"/>
                <w:szCs w:val="16"/>
                <w:lang w:eastAsia="zh-CN"/>
                <w14:textFill>
                  <w14:solidFill>
                    <w14:schemeClr w14:val="tx1"/>
                  </w14:solidFill>
                </w14:textFill>
              </w:rPr>
            </w:pPr>
            <w:r>
              <w:rPr>
                <w:rFonts w:hint="eastAsia" w:ascii="宋体" w:hAnsi="宋体" w:eastAsia="宋体" w:cs="宋体"/>
                <w:color w:val="000000" w:themeColor="text1"/>
                <w:kern w:val="0"/>
                <w:sz w:val="16"/>
                <w:szCs w:val="16"/>
                <w:lang w:val="en-US" w:eastAsia="zh-CN"/>
                <w14:textFill>
                  <w14:solidFill>
                    <w14:schemeClr w14:val="tx1"/>
                  </w14:solidFill>
                </w14:textFill>
              </w:rPr>
              <w:t>是否</w:t>
            </w:r>
            <w:r>
              <w:rPr>
                <w:rFonts w:hint="eastAsia" w:ascii="宋体" w:hAnsi="宋体" w:eastAsia="宋体" w:cs="宋体"/>
                <w:color w:val="000000" w:themeColor="text1"/>
                <w:kern w:val="0"/>
                <w:sz w:val="16"/>
                <w:szCs w:val="16"/>
                <w14:textFill>
                  <w14:solidFill>
                    <w14:schemeClr w14:val="tx1"/>
                  </w14:solidFill>
                </w14:textFill>
              </w:rPr>
              <w:t>承接含有损害我国国家尊严、荣誉和利益，危害社会稳定，伤害民族感情等内容的境外电影的洗印、加工、后期制作等行为</w:t>
            </w:r>
          </w:p>
        </w:tc>
        <w:tc>
          <w:tcPr>
            <w:tcW w:w="6542" w:type="dxa"/>
            <w:vMerge w:val="restart"/>
            <w:shd w:val="clear" w:color="000000" w:fill="FFFFFF"/>
            <w:vAlign w:val="center"/>
          </w:tcPr>
          <w:p w14:paraId="49663E10">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1.法律：《中华人民共和国电影产业促进法》（2017年3月1日施行）</w:t>
            </w:r>
          </w:p>
          <w:p w14:paraId="51E86B2D">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五十条：承接含有损害我国国家尊严、荣誉和利益，危害社会稳定，伤害民族感情等内容的境外电影的洗印、加工、后期制作等业务的，由县级以上人民政府电影主管部门责令停止违法活动，没收电影片和违法所得；违法所得五万元以上的，并处违法所得三倍以上五倍以下的罚款；没有违法所得或者违法所得不足五万元的，可以并处十五万元以下的罚款。情节严重的，由电影主管部门通报工商行政管理部门，由工商行政管理部门吊销营业执照。</w:t>
            </w:r>
            <w:r>
              <w:rPr>
                <w:rFonts w:hint="eastAsia" w:ascii="宋体" w:hAnsi="宋体" w:eastAsia="宋体" w:cs="宋体"/>
                <w:color w:val="000000" w:themeColor="text1"/>
                <w:kern w:val="0"/>
                <w:sz w:val="16"/>
                <w:szCs w:val="16"/>
                <w14:textFill>
                  <w14:solidFill>
                    <w14:schemeClr w14:val="tx1"/>
                  </w14:solidFill>
                </w14:textFill>
              </w:rPr>
              <w:br w:type="page"/>
            </w:r>
          </w:p>
          <w:p w14:paraId="482C710E">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2.行政法规：《电影管理条例》（2002年2月施行）</w:t>
            </w:r>
            <w:r>
              <w:rPr>
                <w:rFonts w:hint="eastAsia" w:ascii="宋体" w:hAnsi="宋体" w:eastAsia="宋体" w:cs="宋体"/>
                <w:color w:val="000000" w:themeColor="text1"/>
                <w:kern w:val="0"/>
                <w:sz w:val="16"/>
                <w:szCs w:val="16"/>
                <w14:textFill>
                  <w14:solidFill>
                    <w14:schemeClr w14:val="tx1"/>
                  </w14:solidFill>
                </w14:textFill>
              </w:rPr>
              <w:br w:type="page"/>
            </w:r>
          </w:p>
          <w:p w14:paraId="26E56947">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五十六条：摄制含有本条例第二十五条禁止内容的电影片，或者洗印加工、进口、发行、放映明知或者应知含有本条例第二十五条禁止内容的电影片的，依照刑法有关规定，依法追究刑事责任；尚不够刑事处罚的，由电影行政部门责令停业整顿，没收违法经营的电影片和违法所得；违法所得５万元以上的，并处违法所得５倍以上10倍以下的罚款；没有违法所得或者违法所得不足５万元的，并处20万元以上50万元以下的罚款；情节严重的，并由原发证机关吊销许可证。</w:t>
            </w:r>
          </w:p>
        </w:tc>
        <w:tc>
          <w:tcPr>
            <w:tcW w:w="3528" w:type="dxa"/>
            <w:shd w:val="clear" w:color="000000" w:fill="FFFFFF"/>
            <w:noWrap/>
            <w:vAlign w:val="center"/>
          </w:tcPr>
          <w:p w14:paraId="21C64BC9">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p w14:paraId="203A88BB">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w:t>
            </w:r>
          </w:p>
        </w:tc>
      </w:tr>
      <w:tr w14:paraId="0E478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14" w:hRule="atLeast"/>
          <w:jc w:val="center"/>
        </w:trPr>
        <w:tc>
          <w:tcPr>
            <w:tcW w:w="571" w:type="dxa"/>
            <w:vMerge w:val="restart"/>
            <w:shd w:val="clear" w:color="000000" w:fill="FFFFFF"/>
            <w:vAlign w:val="center"/>
          </w:tcPr>
          <w:p w14:paraId="41D6DC73">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6</w:t>
            </w:r>
          </w:p>
        </w:tc>
        <w:tc>
          <w:tcPr>
            <w:tcW w:w="2488" w:type="dxa"/>
            <w:vMerge w:val="restart"/>
            <w:shd w:val="clear" w:color="000000" w:fill="FFFFFF"/>
            <w:vAlign w:val="center"/>
          </w:tcPr>
          <w:p w14:paraId="115CDC18">
            <w:pPr>
              <w:widowControl/>
              <w:snapToGrid w:val="0"/>
              <w:spacing w:line="0" w:lineRule="atLeast"/>
              <w:rPr>
                <w:rFonts w:hint="eastAsia" w:ascii="宋体" w:hAnsi="宋体" w:eastAsia="宋体" w:cs="宋体"/>
                <w:color w:val="000000" w:themeColor="text1"/>
                <w:kern w:val="0"/>
                <w:sz w:val="16"/>
                <w:szCs w:val="16"/>
                <w:lang w:eastAsia="zh-CN"/>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电影发行企业、电影院等</w:t>
            </w:r>
            <w:r>
              <w:rPr>
                <w:rFonts w:hint="eastAsia" w:ascii="宋体" w:hAnsi="宋体" w:eastAsia="宋体" w:cs="宋体"/>
                <w:color w:val="000000" w:themeColor="text1"/>
                <w:kern w:val="0"/>
                <w:sz w:val="16"/>
                <w:szCs w:val="16"/>
                <w:lang w:val="en-US" w:eastAsia="zh-CN"/>
                <w14:textFill>
                  <w14:solidFill>
                    <w14:schemeClr w14:val="tx1"/>
                  </w14:solidFill>
                </w14:textFill>
              </w:rPr>
              <w:t>是否</w:t>
            </w:r>
            <w:r>
              <w:rPr>
                <w:rFonts w:hint="eastAsia" w:ascii="宋体" w:hAnsi="宋体" w:eastAsia="宋体" w:cs="宋体"/>
                <w:color w:val="000000" w:themeColor="text1"/>
                <w:kern w:val="0"/>
                <w:sz w:val="16"/>
                <w:szCs w:val="16"/>
                <w14:textFill>
                  <w14:solidFill>
                    <w14:schemeClr w14:val="tx1"/>
                  </w14:solidFill>
                </w14:textFill>
              </w:rPr>
              <w:t>有制造虚假交易、虚报瞒报销售收入等行为，扰乱电影市场秩序</w:t>
            </w:r>
          </w:p>
        </w:tc>
        <w:tc>
          <w:tcPr>
            <w:tcW w:w="6542" w:type="dxa"/>
            <w:vMerge w:val="restart"/>
            <w:shd w:val="clear" w:color="000000" w:fill="FFFFFF"/>
            <w:vAlign w:val="center"/>
          </w:tcPr>
          <w:p w14:paraId="43415813">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1.法律：《中华人民共和国电影产业促进法》（2017年3月1日施行）</w:t>
            </w:r>
          </w:p>
          <w:p w14:paraId="45781C28">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五十一条第一款：电影发行企业、电影院等有制造虚假交易、虚报瞒报销售收入等行为，扰乱电影市场秩序的，由县级以上人民政府电影主管部门责令改正，没收违法所得，处五万元以上五十万元以下的罚款；违法所得五十万元以上的，处违法所得一倍以上五倍以下的罚款。情节严重的，责令停业整顿；情节特别严重的，由原发证机关吊销许可证。</w:t>
            </w:r>
          </w:p>
          <w:p w14:paraId="64EC442D">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2.部门规章：《点播影院、点播院线管理规定》（2018年3月实施）</w:t>
            </w:r>
          </w:p>
          <w:p w14:paraId="7AE77D90">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第三十二条第一项：违反本规定，有下列行为之一的，依照《中华人民共和国电影产业促进法》第五十一条的规定予以处罚：（一）制造虚假交易、虚报瞒报销售收入，扰乱电影市场秩序的；</w:t>
            </w:r>
          </w:p>
        </w:tc>
        <w:tc>
          <w:tcPr>
            <w:tcW w:w="3528" w:type="dxa"/>
            <w:shd w:val="clear" w:color="000000" w:fill="FFFFFF"/>
            <w:noWrap/>
            <w:vAlign w:val="center"/>
          </w:tcPr>
          <w:p w14:paraId="72FBA264">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p w14:paraId="659B9A97">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w:t>
            </w:r>
          </w:p>
        </w:tc>
      </w:tr>
      <w:tr w14:paraId="7FDB4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53" w:hRule="atLeast"/>
          <w:jc w:val="center"/>
        </w:trPr>
        <w:tc>
          <w:tcPr>
            <w:tcW w:w="571" w:type="dxa"/>
            <w:shd w:val="clear" w:color="000000" w:fill="FFFFFF"/>
            <w:vAlign w:val="center"/>
          </w:tcPr>
          <w:p w14:paraId="34FF7D1F">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7</w:t>
            </w:r>
          </w:p>
        </w:tc>
        <w:tc>
          <w:tcPr>
            <w:tcW w:w="2488" w:type="dxa"/>
            <w:shd w:val="clear" w:color="000000" w:fill="FFFFFF"/>
            <w:vAlign w:val="center"/>
          </w:tcPr>
          <w:p w14:paraId="12231153">
            <w:pPr>
              <w:widowControl/>
              <w:snapToGrid w:val="0"/>
              <w:spacing w:line="0" w:lineRule="atLeast"/>
              <w:rPr>
                <w:rFonts w:hint="eastAsia" w:ascii="宋体" w:hAnsi="宋体" w:eastAsia="宋体" w:cs="宋体"/>
                <w:color w:val="000000" w:themeColor="text1"/>
                <w:kern w:val="0"/>
                <w:sz w:val="16"/>
                <w:szCs w:val="16"/>
                <w:lang w:eastAsia="zh-CN"/>
                <w14:textFill>
                  <w14:solidFill>
                    <w14:schemeClr w14:val="tx1"/>
                  </w14:solidFill>
                </w14:textFill>
              </w:rPr>
            </w:pPr>
            <w:r>
              <w:rPr>
                <w:rFonts w:hint="eastAsia" w:ascii="宋体" w:hAnsi="宋体" w:eastAsia="宋体" w:cs="宋体"/>
                <w:color w:val="000000" w:themeColor="text1"/>
                <w:kern w:val="0"/>
                <w:sz w:val="16"/>
                <w:szCs w:val="16"/>
                <w:lang w:val="en-US" w:eastAsia="zh-CN"/>
                <w14:textFill>
                  <w14:solidFill>
                    <w14:schemeClr w14:val="tx1"/>
                  </w14:solidFill>
                </w14:textFill>
              </w:rPr>
              <w:t>是否</w:t>
            </w:r>
            <w:r>
              <w:rPr>
                <w:rFonts w:hint="eastAsia" w:ascii="宋体" w:hAnsi="宋体" w:eastAsia="宋体" w:cs="宋体"/>
                <w:color w:val="000000" w:themeColor="text1"/>
                <w:kern w:val="0"/>
                <w:sz w:val="16"/>
                <w:szCs w:val="16"/>
                <w14:textFill>
                  <w14:solidFill>
                    <w14:schemeClr w14:val="tx1"/>
                  </w14:solidFill>
                </w14:textFill>
              </w:rPr>
              <w:t>电影院在向观众明示的电影开始放映时间之后至电影放映结束前放映广告</w:t>
            </w:r>
          </w:p>
        </w:tc>
        <w:tc>
          <w:tcPr>
            <w:tcW w:w="6542" w:type="dxa"/>
            <w:shd w:val="clear" w:color="000000" w:fill="FFFFFF"/>
            <w:vAlign w:val="center"/>
          </w:tcPr>
          <w:p w14:paraId="0A6CCEF6">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1.法律：《中华人民共和国电影产业促进法》（2017年3月1日施行）</w:t>
            </w:r>
          </w:p>
          <w:p w14:paraId="5B2C7675">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第五十一条第二款：电影院在向观众明示的电影开始放映时间之后至电影放映结束前放映广告的，由县级人民政府电影主管部门给予警告，责令改正；情节严重的，处一万元以上五万元以下的罚款。</w:t>
            </w:r>
          </w:p>
          <w:p w14:paraId="6016F272">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2.部门规章：《点播影院、点播院线管理规定》（2018年3月实施）</w:t>
            </w:r>
          </w:p>
          <w:p w14:paraId="639F6231">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第三十二条：违反本规定，有下列行为之一的，依照《中华人民共和国电影产业促进法》第五十一条的规定予以处罚：（二）在电影开始放映之后至放映结束前放映广告的。</w:t>
            </w:r>
          </w:p>
        </w:tc>
        <w:tc>
          <w:tcPr>
            <w:tcW w:w="3528" w:type="dxa"/>
            <w:shd w:val="clear" w:color="000000" w:fill="FFFFFF"/>
            <w:noWrap/>
            <w:vAlign w:val="center"/>
          </w:tcPr>
          <w:p w14:paraId="1987BE1F">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p w14:paraId="66A6B35B">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w:t>
            </w:r>
          </w:p>
        </w:tc>
      </w:tr>
      <w:tr w14:paraId="127ED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49" w:hRule="atLeast"/>
          <w:jc w:val="center"/>
        </w:trPr>
        <w:tc>
          <w:tcPr>
            <w:tcW w:w="571" w:type="dxa"/>
            <w:shd w:val="clear" w:color="000000" w:fill="FFFFFF"/>
            <w:vAlign w:val="center"/>
          </w:tcPr>
          <w:p w14:paraId="7334E6CB">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8</w:t>
            </w:r>
          </w:p>
        </w:tc>
        <w:tc>
          <w:tcPr>
            <w:tcW w:w="2488" w:type="dxa"/>
            <w:shd w:val="clear" w:color="000000" w:fill="FFFFFF"/>
            <w:vAlign w:val="center"/>
          </w:tcPr>
          <w:p w14:paraId="70E54517">
            <w:pPr>
              <w:widowControl/>
              <w:snapToGrid w:val="0"/>
              <w:spacing w:line="0" w:lineRule="atLeast"/>
              <w:rPr>
                <w:rFonts w:hint="eastAsia" w:ascii="宋体" w:hAnsi="宋体" w:eastAsia="宋体" w:cs="宋体"/>
                <w:color w:val="000000" w:themeColor="text1"/>
                <w:kern w:val="0"/>
                <w:sz w:val="16"/>
                <w:szCs w:val="16"/>
                <w:lang w:eastAsia="zh-CN"/>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电影院</w:t>
            </w:r>
            <w:r>
              <w:rPr>
                <w:rFonts w:hint="eastAsia" w:ascii="宋体" w:hAnsi="宋体" w:eastAsia="宋体" w:cs="宋体"/>
                <w:color w:val="000000" w:themeColor="text1"/>
                <w:kern w:val="0"/>
                <w:sz w:val="16"/>
                <w:szCs w:val="16"/>
                <w:lang w:val="en-US" w:eastAsia="zh-CN"/>
                <w14:textFill>
                  <w14:solidFill>
                    <w14:schemeClr w14:val="tx1"/>
                  </w14:solidFill>
                </w14:textFill>
              </w:rPr>
              <w:t>是否</w:t>
            </w:r>
            <w:r>
              <w:rPr>
                <w:rFonts w:hint="eastAsia" w:ascii="宋体" w:hAnsi="宋体" w:eastAsia="宋体" w:cs="宋体"/>
                <w:color w:val="000000" w:themeColor="text1"/>
                <w:kern w:val="0"/>
                <w:sz w:val="16"/>
                <w:szCs w:val="16"/>
                <w14:textFill>
                  <w14:solidFill>
                    <w14:schemeClr w14:val="tx1"/>
                  </w14:solidFill>
                </w14:textFill>
              </w:rPr>
              <w:t>侵犯与电影有关的知识产权，情节严重</w:t>
            </w:r>
          </w:p>
        </w:tc>
        <w:tc>
          <w:tcPr>
            <w:tcW w:w="6542" w:type="dxa"/>
            <w:shd w:val="clear" w:color="000000" w:fill="FFFFFF"/>
            <w:vAlign w:val="center"/>
          </w:tcPr>
          <w:p w14:paraId="0C978F79">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1.法律：《中华人民共和国电影产业促进法》（2017年3月1日施行）</w:t>
            </w:r>
            <w:r>
              <w:rPr>
                <w:rFonts w:hint="eastAsia" w:ascii="宋体" w:hAnsi="宋体" w:eastAsia="宋体" w:cs="宋体"/>
                <w:color w:val="000000" w:themeColor="text1"/>
                <w:kern w:val="0"/>
                <w:sz w:val="16"/>
                <w:szCs w:val="16"/>
                <w14:textFill>
                  <w14:solidFill>
                    <w14:schemeClr w14:val="tx1"/>
                  </w14:solidFill>
                </w14:textFill>
              </w:rPr>
              <w:br w:type="page"/>
            </w:r>
          </w:p>
          <w:p w14:paraId="7C5DA33A">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五十四条：有下列情形之一的，依照有关法律、行政法规及国家有关规定予以处罚：（一）违反国家有关规定，擅自将未取得电影公映许可证的电影制作为音像制品的；（二）违反国家有关规定，擅自通过互联网、电信网、广播电视网等信息网络传播未取得电影公映许可证的电影的；（三）以虚报、冒领等手段骗取农村电影公益放映补贴资金的；（四）侵犯与电影有关的知识产权的；（五）未依法接收、收集、整理、保管、移交电影档案的。电影院有前款第四项规定行为，情节严重的，由原发证机关吊销许可证。</w:t>
            </w:r>
          </w:p>
          <w:p w14:paraId="011DAF6D">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2.部门规章：《点播影院、点播院线管理规定》（2018年3月实施）</w:t>
            </w:r>
          </w:p>
          <w:p w14:paraId="31241825">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第三十四条：点播影院、点播院线违反著作权法律法规的，由著作权行政管理部门依法予以处罚；情节严重的，由原发证机关吊销许可证。</w:t>
            </w:r>
          </w:p>
          <w:p w14:paraId="58B9E122">
            <w:pPr>
              <w:widowControl/>
              <w:snapToGrid w:val="0"/>
              <w:spacing w:line="0" w:lineRule="atLeast"/>
              <w:ind w:firstLine="320" w:firstLineChars="200"/>
              <w:rPr>
                <w:rFonts w:ascii="MS Gothic" w:hAnsi="MS Gothic" w:eastAsia="MS Gothic"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3.司法解释：《最高人民法院 最高人民检察院发布关于办理侵犯知识产权刑事案件具体应用法律若干问题的司法解释（二）》（2007年4月4日由最高人民法院审判委员会第1422次会议、最高人民检察院第十届检察委员会第75次会议通过，2007年4月5日施行）</w:t>
            </w:r>
          </w:p>
          <w:p w14:paraId="50FB5F23">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一条：以营利为目的，未经著作权人许可，复制发行其文字作品、音乐、电影、电视、录像作品、计算机软件及其他作品，复制品数量合计在五百张（份）以上的，属于刑法第二百一十七条规定的“有其他严重情节”；复制品数量在二千五百张（份）以上的，属于刑法第二百一十七条规定的“有其他特别严重情节”。</w:t>
            </w:r>
          </w:p>
        </w:tc>
        <w:tc>
          <w:tcPr>
            <w:tcW w:w="3528" w:type="dxa"/>
            <w:shd w:val="clear" w:color="000000" w:fill="FFFFFF"/>
            <w:noWrap/>
            <w:vAlign w:val="center"/>
          </w:tcPr>
          <w:p w14:paraId="469A038C">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p w14:paraId="607667C6">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w:t>
            </w:r>
          </w:p>
        </w:tc>
      </w:tr>
      <w:tr w14:paraId="282C9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31" w:hRule="exact"/>
          <w:jc w:val="center"/>
        </w:trPr>
        <w:tc>
          <w:tcPr>
            <w:tcW w:w="571" w:type="dxa"/>
            <w:vMerge w:val="restart"/>
            <w:shd w:val="clear" w:color="000000" w:fill="FFFFFF"/>
            <w:vAlign w:val="center"/>
          </w:tcPr>
          <w:p w14:paraId="0D141049">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9</w:t>
            </w:r>
          </w:p>
        </w:tc>
        <w:tc>
          <w:tcPr>
            <w:tcW w:w="2488" w:type="dxa"/>
            <w:vMerge w:val="restart"/>
            <w:shd w:val="clear" w:color="000000" w:fill="FFFFFF"/>
            <w:vAlign w:val="center"/>
          </w:tcPr>
          <w:p w14:paraId="707799C3">
            <w:pPr>
              <w:widowControl/>
              <w:snapToGrid w:val="0"/>
              <w:spacing w:line="0" w:lineRule="atLeast"/>
              <w:rPr>
                <w:rFonts w:hint="eastAsia" w:ascii="宋体" w:hAnsi="宋体" w:eastAsia="宋体" w:cs="宋体"/>
                <w:color w:val="000000" w:themeColor="text1"/>
                <w:kern w:val="0"/>
                <w:sz w:val="16"/>
                <w:szCs w:val="16"/>
                <w:lang w:eastAsia="zh-CN"/>
                <w14:textFill>
                  <w14:solidFill>
                    <w14:schemeClr w14:val="tx1"/>
                  </w14:solidFill>
                </w14:textFill>
              </w:rPr>
            </w:pPr>
            <w:r>
              <w:rPr>
                <w:rFonts w:hint="eastAsia" w:ascii="宋体" w:hAnsi="宋体" w:eastAsia="宋体" w:cs="宋体"/>
                <w:color w:val="000000" w:themeColor="text1"/>
                <w:kern w:val="0"/>
                <w:sz w:val="16"/>
                <w:szCs w:val="16"/>
                <w:lang w:val="en-US" w:eastAsia="zh-CN"/>
                <w14:textFill>
                  <w14:solidFill>
                    <w14:schemeClr w14:val="tx1"/>
                  </w14:solidFill>
                </w14:textFill>
              </w:rPr>
              <w:t>是否</w:t>
            </w:r>
            <w:r>
              <w:rPr>
                <w:rFonts w:hint="eastAsia" w:ascii="宋体" w:hAnsi="宋体" w:eastAsia="宋体" w:cs="宋体"/>
                <w:color w:val="000000" w:themeColor="text1"/>
                <w:kern w:val="0"/>
                <w:sz w:val="16"/>
                <w:szCs w:val="16"/>
                <w14:textFill>
                  <w14:solidFill>
                    <w14:schemeClr w14:val="tx1"/>
                  </w14:solidFill>
                </w14:textFill>
              </w:rPr>
              <w:t>未按时办理点播影院编码、点播院线编码登记等行为</w:t>
            </w:r>
          </w:p>
        </w:tc>
        <w:tc>
          <w:tcPr>
            <w:tcW w:w="6542" w:type="dxa"/>
            <w:vMerge w:val="restart"/>
            <w:shd w:val="clear" w:color="000000" w:fill="FFFFFF"/>
            <w:vAlign w:val="center"/>
          </w:tcPr>
          <w:p w14:paraId="10FBF7A9">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部门规章：《点播影院、点播院线管理规定》（2018年3月实施）</w:t>
            </w:r>
          </w:p>
          <w:p w14:paraId="1BB12072">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第三十三条：违反本规定，有下列行为之一的，由县级以上人民政府电影主管部门责令限期改正，给予警告，可以并处3万元以下的罚款：（一）未按时办理点播影院编码、点播院线编码登记的；</w:t>
            </w:r>
          </w:p>
        </w:tc>
        <w:tc>
          <w:tcPr>
            <w:tcW w:w="3528" w:type="dxa"/>
            <w:shd w:val="clear" w:color="000000" w:fill="FFFFFF"/>
            <w:noWrap/>
            <w:vAlign w:val="center"/>
          </w:tcPr>
          <w:p w14:paraId="078C1DB5">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p w14:paraId="5D04132B">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w:t>
            </w:r>
          </w:p>
        </w:tc>
      </w:tr>
      <w:tr w14:paraId="2C59F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31" w:hRule="exact"/>
          <w:jc w:val="center"/>
        </w:trPr>
        <w:tc>
          <w:tcPr>
            <w:tcW w:w="571" w:type="dxa"/>
            <w:vMerge w:val="restart"/>
            <w:shd w:val="clear" w:color="000000" w:fill="FFFFFF"/>
            <w:vAlign w:val="center"/>
          </w:tcPr>
          <w:p w14:paraId="33EFDB82">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10</w:t>
            </w:r>
          </w:p>
        </w:tc>
        <w:tc>
          <w:tcPr>
            <w:tcW w:w="2488" w:type="dxa"/>
            <w:vMerge w:val="restart"/>
            <w:shd w:val="clear" w:color="000000" w:fill="FFFFFF"/>
            <w:vAlign w:val="center"/>
          </w:tcPr>
          <w:p w14:paraId="74093960">
            <w:pPr>
              <w:widowControl/>
              <w:snapToGrid w:val="0"/>
              <w:spacing w:line="0" w:lineRule="atLeast"/>
              <w:rPr>
                <w:rFonts w:hint="eastAsia" w:ascii="宋体" w:hAnsi="宋体" w:eastAsia="宋体" w:cs="宋体"/>
                <w:color w:val="000000" w:themeColor="text1"/>
                <w:kern w:val="0"/>
                <w:sz w:val="16"/>
                <w:szCs w:val="16"/>
                <w:lang w:eastAsia="zh-CN"/>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点播影院放映所</w:t>
            </w:r>
            <w:r>
              <w:rPr>
                <w:rFonts w:hint="eastAsia" w:ascii="宋体" w:hAnsi="宋体" w:eastAsia="宋体" w:cs="宋体"/>
                <w:color w:val="000000" w:themeColor="text1"/>
                <w:kern w:val="0"/>
                <w:sz w:val="16"/>
                <w:szCs w:val="16"/>
                <w:lang w:val="en-US" w:eastAsia="zh-CN"/>
                <w14:textFill>
                  <w14:solidFill>
                    <w14:schemeClr w14:val="tx1"/>
                  </w14:solidFill>
                </w14:textFill>
              </w:rPr>
              <w:t>是否</w:t>
            </w:r>
            <w:r>
              <w:rPr>
                <w:rFonts w:hint="eastAsia" w:ascii="宋体" w:hAnsi="宋体" w:eastAsia="宋体" w:cs="宋体"/>
                <w:color w:val="000000" w:themeColor="text1"/>
                <w:kern w:val="0"/>
                <w:sz w:val="16"/>
                <w:szCs w:val="16"/>
                <w14:textFill>
                  <w14:solidFill>
                    <w14:schemeClr w14:val="tx1"/>
                  </w14:solidFill>
                </w14:textFill>
              </w:rPr>
              <w:t>加入点播院线发行范围之外的影片</w:t>
            </w:r>
          </w:p>
        </w:tc>
        <w:tc>
          <w:tcPr>
            <w:tcW w:w="6542" w:type="dxa"/>
            <w:vMerge w:val="restart"/>
            <w:shd w:val="clear" w:color="000000" w:fill="FFFFFF"/>
            <w:vAlign w:val="center"/>
          </w:tcPr>
          <w:p w14:paraId="682D36EA">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部门规章：《点播影院、点播院线管理规定》（2018年3月实施）</w:t>
            </w:r>
          </w:p>
          <w:p w14:paraId="6ED22ADA">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第三十三条：违反本规定，有下列行为之一的，由县级以上人民政府电影主管部门责令限期改正，给予警告，可以并处3万元以下的罚款：（二）点播影院放映所加入点播院线发行范围之外的影片的；</w:t>
            </w:r>
          </w:p>
        </w:tc>
        <w:tc>
          <w:tcPr>
            <w:tcW w:w="3528" w:type="dxa"/>
            <w:shd w:val="clear" w:color="000000" w:fill="FFFFFF"/>
            <w:noWrap/>
            <w:vAlign w:val="center"/>
          </w:tcPr>
          <w:p w14:paraId="509770CE">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p w14:paraId="59864A92">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w:t>
            </w:r>
          </w:p>
        </w:tc>
      </w:tr>
      <w:tr w14:paraId="0D9C2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31" w:hRule="exact"/>
          <w:jc w:val="center"/>
        </w:trPr>
        <w:tc>
          <w:tcPr>
            <w:tcW w:w="571" w:type="dxa"/>
            <w:vMerge w:val="restart"/>
            <w:shd w:val="clear" w:color="000000" w:fill="FFFFFF"/>
            <w:noWrap/>
            <w:vAlign w:val="center"/>
          </w:tcPr>
          <w:p w14:paraId="2BFD197D">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11</w:t>
            </w:r>
          </w:p>
        </w:tc>
        <w:tc>
          <w:tcPr>
            <w:tcW w:w="2488" w:type="dxa"/>
            <w:vMerge w:val="restart"/>
            <w:shd w:val="clear" w:color="000000" w:fill="FFFFFF"/>
            <w:vAlign w:val="center"/>
          </w:tcPr>
          <w:p w14:paraId="605B5589">
            <w:pPr>
              <w:widowControl/>
              <w:snapToGrid w:val="0"/>
              <w:spacing w:line="0" w:lineRule="atLeast"/>
              <w:rPr>
                <w:rFonts w:hint="eastAsia" w:ascii="宋体" w:hAnsi="宋体" w:eastAsia="宋体" w:cs="宋体"/>
                <w:color w:val="000000" w:themeColor="text1"/>
                <w:kern w:val="0"/>
                <w:sz w:val="16"/>
                <w:szCs w:val="16"/>
                <w:lang w:eastAsia="zh-CN"/>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点播院线</w:t>
            </w:r>
            <w:r>
              <w:rPr>
                <w:rFonts w:hint="eastAsia" w:ascii="宋体" w:hAnsi="宋体" w:eastAsia="宋体" w:cs="宋体"/>
                <w:color w:val="000000" w:themeColor="text1"/>
                <w:kern w:val="0"/>
                <w:sz w:val="16"/>
                <w:szCs w:val="16"/>
                <w:lang w:val="en-US" w:eastAsia="zh-CN"/>
                <w14:textFill>
                  <w14:solidFill>
                    <w14:schemeClr w14:val="tx1"/>
                  </w14:solidFill>
                </w14:textFill>
              </w:rPr>
              <w:t>是否</w:t>
            </w:r>
            <w:r>
              <w:rPr>
                <w:rFonts w:hint="eastAsia" w:ascii="宋体" w:hAnsi="宋体" w:eastAsia="宋体" w:cs="宋体"/>
                <w:color w:val="000000" w:themeColor="text1"/>
                <w:kern w:val="0"/>
                <w:sz w:val="16"/>
                <w:szCs w:val="16"/>
                <w14:textFill>
                  <w14:solidFill>
                    <w14:schemeClr w14:val="tx1"/>
                  </w14:solidFill>
                </w14:textFill>
              </w:rPr>
              <w:t>未按时报送经营数据</w:t>
            </w:r>
          </w:p>
        </w:tc>
        <w:tc>
          <w:tcPr>
            <w:tcW w:w="6542" w:type="dxa"/>
            <w:vMerge w:val="restart"/>
            <w:shd w:val="clear" w:color="000000" w:fill="FFFFFF"/>
            <w:vAlign w:val="center"/>
          </w:tcPr>
          <w:p w14:paraId="41D9126B">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部门规章：《点播影院、点播院线管理规定》（2018年3月实施）</w:t>
            </w:r>
          </w:p>
          <w:p w14:paraId="70411038">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第三十三条第（三）项：违反本规定，有下列行为之一的，由县级以上人民政府电影主管部门责令限期改正，给予警告，可以并处3万元以下的罚款：（三）点播院线未按时报送经营数据的；</w:t>
            </w:r>
          </w:p>
        </w:tc>
        <w:tc>
          <w:tcPr>
            <w:tcW w:w="3528" w:type="dxa"/>
            <w:shd w:val="clear" w:color="000000" w:fill="FFFFFF"/>
            <w:noWrap/>
            <w:vAlign w:val="center"/>
          </w:tcPr>
          <w:p w14:paraId="0DC3BC8E">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p w14:paraId="0646E3D4">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w:t>
            </w:r>
          </w:p>
        </w:tc>
      </w:tr>
      <w:tr w14:paraId="547FF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31" w:hRule="exact"/>
          <w:jc w:val="center"/>
        </w:trPr>
        <w:tc>
          <w:tcPr>
            <w:tcW w:w="571" w:type="dxa"/>
            <w:vMerge w:val="restart"/>
            <w:shd w:val="clear" w:color="000000" w:fill="FFFFFF"/>
            <w:noWrap/>
            <w:vAlign w:val="center"/>
          </w:tcPr>
          <w:p w14:paraId="7811871A">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12</w:t>
            </w:r>
          </w:p>
        </w:tc>
        <w:tc>
          <w:tcPr>
            <w:tcW w:w="2488" w:type="dxa"/>
            <w:vMerge w:val="restart"/>
            <w:shd w:val="clear" w:color="000000" w:fill="FFFFFF"/>
            <w:vAlign w:val="center"/>
          </w:tcPr>
          <w:p w14:paraId="3BD10913">
            <w:pPr>
              <w:widowControl/>
              <w:snapToGrid w:val="0"/>
              <w:spacing w:line="0" w:lineRule="atLeast"/>
              <w:rPr>
                <w:rFonts w:hint="eastAsia" w:ascii="宋体" w:hAnsi="宋体" w:eastAsia="宋体" w:cs="宋体"/>
                <w:color w:val="000000" w:themeColor="text1"/>
                <w:kern w:val="0"/>
                <w:sz w:val="16"/>
                <w:szCs w:val="16"/>
                <w:lang w:eastAsia="zh-CN"/>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点播影院在</w:t>
            </w:r>
            <w:r>
              <w:rPr>
                <w:rFonts w:hint="eastAsia" w:ascii="宋体" w:hAnsi="宋体" w:eastAsia="宋体" w:cs="宋体"/>
                <w:color w:val="000000" w:themeColor="text1"/>
                <w:kern w:val="0"/>
                <w:sz w:val="16"/>
                <w:szCs w:val="16"/>
                <w:lang w:val="en-US" w:eastAsia="zh-CN"/>
                <w14:textFill>
                  <w14:solidFill>
                    <w14:schemeClr w14:val="tx1"/>
                  </w14:solidFill>
                </w14:textFill>
              </w:rPr>
              <w:t>是否</w:t>
            </w:r>
            <w:r>
              <w:rPr>
                <w:rFonts w:hint="eastAsia" w:ascii="宋体" w:hAnsi="宋体" w:eastAsia="宋体" w:cs="宋体"/>
                <w:color w:val="000000" w:themeColor="text1"/>
                <w:kern w:val="0"/>
                <w:sz w:val="16"/>
                <w:szCs w:val="16"/>
                <w14:textFill>
                  <w14:solidFill>
                    <w14:schemeClr w14:val="tx1"/>
                  </w14:solidFill>
                </w14:textFill>
              </w:rPr>
              <w:t>同一影厅内开展电影院的电影放映活动</w:t>
            </w:r>
          </w:p>
        </w:tc>
        <w:tc>
          <w:tcPr>
            <w:tcW w:w="6542" w:type="dxa"/>
            <w:vMerge w:val="restart"/>
            <w:shd w:val="clear" w:color="000000" w:fill="FFFFFF"/>
            <w:vAlign w:val="center"/>
          </w:tcPr>
          <w:p w14:paraId="5AF462A7">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部门规章：《点播影院、点播院线管理规定》（2018年3月实施）</w:t>
            </w:r>
          </w:p>
          <w:p w14:paraId="788814F1">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第三十三条：违反本规定，有下列行为之一的，由县级以上人民政府电影主管部门责令限期改正，给予警告，可以并处3万元以下的罚款：（四）点播影院在同一影厅内开展电影院的电影放映活动的；</w:t>
            </w:r>
          </w:p>
        </w:tc>
        <w:tc>
          <w:tcPr>
            <w:tcW w:w="3528" w:type="dxa"/>
            <w:shd w:val="clear" w:color="000000" w:fill="FFFFFF"/>
            <w:noWrap/>
            <w:vAlign w:val="center"/>
          </w:tcPr>
          <w:p w14:paraId="2BAD0186">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p w14:paraId="0A450A91">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w:t>
            </w:r>
          </w:p>
        </w:tc>
      </w:tr>
      <w:tr w14:paraId="4E4DC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571" w:type="dxa"/>
            <w:vMerge w:val="restart"/>
            <w:shd w:val="clear" w:color="000000" w:fill="FFFFFF"/>
            <w:noWrap/>
            <w:vAlign w:val="center"/>
          </w:tcPr>
          <w:p w14:paraId="4BC4FC9F">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13</w:t>
            </w:r>
          </w:p>
        </w:tc>
        <w:tc>
          <w:tcPr>
            <w:tcW w:w="2488" w:type="dxa"/>
            <w:vMerge w:val="restart"/>
            <w:shd w:val="clear" w:color="000000" w:fill="FFFFFF"/>
            <w:vAlign w:val="center"/>
          </w:tcPr>
          <w:p w14:paraId="0D5BC0E0">
            <w:pPr>
              <w:widowControl/>
              <w:snapToGrid w:val="0"/>
              <w:spacing w:line="0" w:lineRule="atLeast"/>
              <w:rPr>
                <w:rFonts w:hint="eastAsia" w:ascii="宋体" w:hAnsi="宋体" w:eastAsia="宋体" w:cs="宋体"/>
                <w:color w:val="000000" w:themeColor="text1"/>
                <w:kern w:val="0"/>
                <w:sz w:val="16"/>
                <w:szCs w:val="16"/>
                <w:lang w:eastAsia="zh-CN"/>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点播院线</w:t>
            </w:r>
            <w:r>
              <w:rPr>
                <w:rFonts w:hint="eastAsia" w:ascii="宋体" w:hAnsi="宋体" w:eastAsia="宋体" w:cs="宋体"/>
                <w:color w:val="000000" w:themeColor="text1"/>
                <w:kern w:val="0"/>
                <w:sz w:val="16"/>
                <w:szCs w:val="16"/>
                <w:lang w:val="en-US" w:eastAsia="zh-CN"/>
                <w14:textFill>
                  <w14:solidFill>
                    <w14:schemeClr w14:val="tx1"/>
                  </w14:solidFill>
                </w14:textFill>
              </w:rPr>
              <w:t>是否</w:t>
            </w:r>
            <w:r>
              <w:rPr>
                <w:rFonts w:hint="eastAsia" w:ascii="宋体" w:hAnsi="宋体" w:eastAsia="宋体" w:cs="宋体"/>
                <w:color w:val="000000" w:themeColor="text1"/>
                <w:kern w:val="0"/>
                <w:sz w:val="16"/>
                <w:szCs w:val="16"/>
                <w14:textFill>
                  <w14:solidFill>
                    <w14:schemeClr w14:val="tx1"/>
                  </w14:solidFill>
                </w14:textFill>
              </w:rPr>
              <w:t>未有效履行运营管理职责，致使所辖点播影院出现违法行为</w:t>
            </w:r>
          </w:p>
        </w:tc>
        <w:tc>
          <w:tcPr>
            <w:tcW w:w="6542" w:type="dxa"/>
            <w:vMerge w:val="restart"/>
            <w:shd w:val="clear" w:color="000000" w:fill="FFFFFF"/>
            <w:vAlign w:val="center"/>
          </w:tcPr>
          <w:p w14:paraId="17CBDE01">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部门规章：《点播影院、点播院线管理规定》（2018年3月实施）</w:t>
            </w:r>
          </w:p>
          <w:p w14:paraId="09C0EA9E">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三十三条：违反本规定，有下列行为之一的，由县级以上人民政府电影主管部门责令限期改正，给予警告，可以并处3万元以下的罚款：（五）点播院线未有效履行运营管理职责，致使所辖点播影院出现违法行为的</w:t>
            </w:r>
          </w:p>
        </w:tc>
        <w:tc>
          <w:tcPr>
            <w:tcW w:w="3528" w:type="dxa"/>
            <w:shd w:val="clear" w:color="000000" w:fill="FFFFFF"/>
            <w:noWrap/>
            <w:vAlign w:val="center"/>
          </w:tcPr>
          <w:p w14:paraId="560827B0">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r>
              <w:rPr>
                <w:rFonts w:hint="eastAsia" w:ascii="宋体" w:hAnsi="宋体" w:eastAsia="宋体" w:cs="宋体"/>
                <w:color w:val="000000" w:themeColor="text1"/>
                <w:kern w:val="0"/>
                <w:sz w:val="16"/>
                <w:szCs w:val="16"/>
                <w:lang w:eastAsia="zh-CN"/>
                <w14:textFill>
                  <w14:solidFill>
                    <w14:schemeClr w14:val="tx1"/>
                  </w14:solidFill>
                </w14:textFill>
              </w:rPr>
              <w:tab/>
            </w:r>
          </w:p>
          <w:p w14:paraId="5E188FEF">
            <w:pPr>
              <w:widowControl/>
              <w:tabs>
                <w:tab w:val="left" w:pos="507"/>
              </w:tabs>
              <w:snapToGrid w:val="0"/>
              <w:spacing w:line="0" w:lineRule="atLeast"/>
              <w:jc w:val="center"/>
              <w:rPr>
                <w:rFonts w:hint="eastAsia" w:ascii="宋体" w:hAnsi="宋体" w:eastAsia="宋体" w:cs="宋体"/>
                <w:color w:val="000000" w:themeColor="text1"/>
                <w:kern w:val="0"/>
                <w:sz w:val="16"/>
                <w:szCs w:val="16"/>
                <w:lang w:eastAsia="zh-CN"/>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w:t>
            </w:r>
          </w:p>
        </w:tc>
      </w:tr>
      <w:tr w14:paraId="6672E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54" w:hRule="exact"/>
          <w:jc w:val="center"/>
        </w:trPr>
        <w:tc>
          <w:tcPr>
            <w:tcW w:w="571" w:type="dxa"/>
            <w:vMerge w:val="continue"/>
            <w:vAlign w:val="center"/>
          </w:tcPr>
          <w:p w14:paraId="7F50FF89">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2488" w:type="dxa"/>
            <w:vMerge w:val="continue"/>
            <w:vAlign w:val="center"/>
          </w:tcPr>
          <w:p w14:paraId="6AF3A77F">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542" w:type="dxa"/>
            <w:vMerge w:val="continue"/>
            <w:vAlign w:val="center"/>
          </w:tcPr>
          <w:p w14:paraId="7671B7A4">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3528" w:type="dxa"/>
            <w:shd w:val="clear" w:color="000000" w:fill="FFFFFF"/>
            <w:noWrap/>
            <w:vAlign w:val="center"/>
          </w:tcPr>
          <w:p w14:paraId="2C0CE8FD">
            <w:pPr>
              <w:widowControl/>
              <w:snapToGrid w:val="0"/>
              <w:spacing w:line="0" w:lineRule="atLeast"/>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p w14:paraId="61EB01E3">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19FCB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41" w:hRule="exact"/>
          <w:jc w:val="center"/>
        </w:trPr>
        <w:tc>
          <w:tcPr>
            <w:tcW w:w="571" w:type="dxa"/>
            <w:shd w:val="clear" w:color="000000" w:fill="FFFFFF"/>
            <w:noWrap/>
            <w:vAlign w:val="center"/>
          </w:tcPr>
          <w:p w14:paraId="656D8207">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14</w:t>
            </w:r>
          </w:p>
        </w:tc>
        <w:tc>
          <w:tcPr>
            <w:tcW w:w="2488" w:type="dxa"/>
            <w:shd w:val="clear" w:color="000000" w:fill="FFFFFF"/>
            <w:vAlign w:val="center"/>
          </w:tcPr>
          <w:p w14:paraId="027549B1">
            <w:pPr>
              <w:widowControl/>
              <w:snapToGrid w:val="0"/>
              <w:spacing w:line="0" w:lineRule="atLeast"/>
              <w:rPr>
                <w:rFonts w:hint="eastAsia" w:ascii="宋体" w:hAnsi="宋体" w:eastAsia="宋体" w:cs="宋体"/>
                <w:color w:val="000000" w:themeColor="text1"/>
                <w:kern w:val="0"/>
                <w:sz w:val="16"/>
                <w:szCs w:val="16"/>
                <w:lang w:eastAsia="zh-CN"/>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点播影院、点播院线</w:t>
            </w:r>
            <w:r>
              <w:rPr>
                <w:rFonts w:hint="eastAsia" w:ascii="宋体" w:hAnsi="宋体" w:eastAsia="宋体" w:cs="宋体"/>
                <w:color w:val="000000" w:themeColor="text1"/>
                <w:kern w:val="0"/>
                <w:sz w:val="16"/>
                <w:szCs w:val="16"/>
                <w:lang w:val="en-US" w:eastAsia="zh-CN"/>
                <w14:textFill>
                  <w14:solidFill>
                    <w14:schemeClr w14:val="tx1"/>
                  </w14:solidFill>
                </w14:textFill>
              </w:rPr>
              <w:t>是否</w:t>
            </w:r>
            <w:r>
              <w:rPr>
                <w:rFonts w:hint="eastAsia" w:ascii="宋体" w:hAnsi="宋体" w:eastAsia="宋体" w:cs="宋体"/>
                <w:color w:val="000000" w:themeColor="text1"/>
                <w:kern w:val="0"/>
                <w:sz w:val="16"/>
                <w:szCs w:val="16"/>
                <w14:textFill>
                  <w14:solidFill>
                    <w14:schemeClr w14:val="tx1"/>
                  </w14:solidFill>
                </w14:textFill>
              </w:rPr>
              <w:t>未按照点播影院技术规范的要求选用计费系统和放映系统设备，放映质量不达标</w:t>
            </w:r>
          </w:p>
        </w:tc>
        <w:tc>
          <w:tcPr>
            <w:tcW w:w="6542" w:type="dxa"/>
            <w:shd w:val="clear" w:color="000000" w:fill="FFFFFF"/>
            <w:vAlign w:val="center"/>
          </w:tcPr>
          <w:p w14:paraId="4F86146B">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部门规章：《点播影院、点播院线管理规定》（2018年3月实施）</w:t>
            </w:r>
          </w:p>
          <w:p w14:paraId="310EC1F0">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三十三条：违反本规定，有下列行为之一的，由县级以上人民政府电影主管部门责令限期改正，给予警告，可以并处3万元以下的罚款：（六）点播影院、点播院线未按照点播影院技术规范的要求选用计费系统和放映系统设备，放映质量不达标的</w:t>
            </w:r>
          </w:p>
        </w:tc>
        <w:tc>
          <w:tcPr>
            <w:tcW w:w="3528" w:type="dxa"/>
            <w:shd w:val="clear" w:color="000000" w:fill="FFFFFF"/>
            <w:noWrap/>
            <w:vAlign w:val="center"/>
          </w:tcPr>
          <w:p w14:paraId="317158C0">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p w14:paraId="5DBF87B0">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w:t>
            </w:r>
          </w:p>
        </w:tc>
      </w:tr>
    </w:tbl>
    <w:p w14:paraId="5A399F6C">
      <w:pPr>
        <w:rPr>
          <w:color w:val="000000" w:themeColor="text1"/>
          <w14:textFill>
            <w14:solidFill>
              <w14:schemeClr w14:val="tx1"/>
            </w14:solidFill>
          </w14:textFill>
        </w:rPr>
      </w:pPr>
    </w:p>
    <w:p w14:paraId="5FC83905">
      <w:pPr>
        <w:widowControl/>
        <w:jc w:val="left"/>
        <w:rPr>
          <w:color w:val="000000" w:themeColor="text1"/>
          <w14:textFill>
            <w14:solidFill>
              <w14:schemeClr w14:val="tx1"/>
            </w14:solidFill>
          </w14:textFill>
        </w:rPr>
      </w:pPr>
      <w:r>
        <w:rPr>
          <w:color w:val="000000" w:themeColor="text1"/>
          <w14:textFill>
            <w14:solidFill>
              <w14:schemeClr w14:val="tx1"/>
            </w14:solidFill>
          </w14:textFill>
        </w:rPr>
        <w:br w:type="page"/>
      </w:r>
    </w:p>
    <w:p w14:paraId="39CCE783">
      <w:pPr>
        <w:pStyle w:val="2"/>
        <w:spacing w:before="0" w:after="0"/>
        <w:rPr>
          <w:rFonts w:ascii="黑体" w:hAnsi="黑体" w:eastAsia="黑体"/>
          <w:b w:val="0"/>
          <w:bCs w:val="0"/>
          <w:kern w:val="2"/>
          <w:sz w:val="32"/>
          <w:szCs w:val="32"/>
        </w:rPr>
      </w:pPr>
      <w:r>
        <w:rPr>
          <w:rFonts w:hint="eastAsia" w:ascii="黑体" w:hAnsi="黑体" w:eastAsia="黑体"/>
          <w:b w:val="0"/>
          <w:bCs w:val="0"/>
          <w:kern w:val="2"/>
          <w:sz w:val="32"/>
          <w:szCs w:val="32"/>
        </w:rPr>
        <w:t>六、广播电视</w:t>
      </w:r>
    </w:p>
    <w:tbl>
      <w:tblPr>
        <w:tblStyle w:val="6"/>
        <w:tblW w:w="132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460"/>
        <w:gridCol w:w="2309"/>
        <w:gridCol w:w="7720"/>
        <w:gridCol w:w="2773"/>
      </w:tblGrid>
      <w:tr w14:paraId="4194F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12" w:hRule="atLeast"/>
          <w:jc w:val="center"/>
        </w:trPr>
        <w:tc>
          <w:tcPr>
            <w:tcW w:w="460" w:type="dxa"/>
            <w:vMerge w:val="restart"/>
            <w:shd w:val="clear" w:color="000000" w:fill="FFFFFF"/>
            <w:vAlign w:val="center"/>
          </w:tcPr>
          <w:p w14:paraId="288C7ABE">
            <w:pPr>
              <w:widowControl/>
              <w:snapToGrid w:val="0"/>
              <w:spacing w:line="0" w:lineRule="atLeast"/>
              <w:jc w:val="center"/>
              <w:rPr>
                <w:rFonts w:ascii="宋体" w:hAnsi="宋体" w:eastAsia="宋体" w:cs="宋体"/>
                <w:b/>
                <w:bCs/>
                <w:color w:val="000000" w:themeColor="text1"/>
                <w:kern w:val="0"/>
                <w:sz w:val="16"/>
                <w:szCs w:val="16"/>
                <w14:textFill>
                  <w14:solidFill>
                    <w14:schemeClr w14:val="tx1"/>
                  </w14:solidFill>
                </w14:textFill>
              </w:rPr>
            </w:pPr>
            <w:r>
              <w:rPr>
                <w:rFonts w:hint="eastAsia" w:ascii="宋体" w:hAnsi="宋体" w:eastAsia="宋体" w:cs="宋体"/>
                <w:b/>
                <w:bCs/>
                <w:color w:val="000000" w:themeColor="text1"/>
                <w:kern w:val="0"/>
                <w:sz w:val="16"/>
                <w:szCs w:val="16"/>
                <w14:textFill>
                  <w14:solidFill>
                    <w14:schemeClr w14:val="tx1"/>
                  </w14:solidFill>
                </w14:textFill>
              </w:rPr>
              <w:t>序号</w:t>
            </w:r>
          </w:p>
        </w:tc>
        <w:tc>
          <w:tcPr>
            <w:tcW w:w="2309" w:type="dxa"/>
            <w:vMerge w:val="restart"/>
            <w:shd w:val="clear" w:color="000000" w:fill="FFFFFF"/>
            <w:vAlign w:val="center"/>
          </w:tcPr>
          <w:p w14:paraId="2843D9F7">
            <w:pPr>
              <w:widowControl/>
              <w:snapToGrid w:val="0"/>
              <w:spacing w:line="0" w:lineRule="atLeast"/>
              <w:jc w:val="center"/>
              <w:rPr>
                <w:rFonts w:ascii="宋体" w:hAnsi="宋体" w:eastAsia="宋体" w:cs="宋体"/>
                <w:b/>
                <w:bCs/>
                <w:color w:val="000000" w:themeColor="text1"/>
                <w:kern w:val="0"/>
                <w:sz w:val="16"/>
                <w:szCs w:val="16"/>
                <w14:textFill>
                  <w14:solidFill>
                    <w14:schemeClr w14:val="tx1"/>
                  </w14:solidFill>
                </w14:textFill>
              </w:rPr>
            </w:pPr>
            <w:r>
              <w:rPr>
                <w:rFonts w:hint="eastAsia" w:ascii="宋体" w:hAnsi="宋体" w:eastAsia="宋体" w:cs="宋体"/>
                <w:b/>
                <w:bCs/>
                <w:color w:val="000000" w:themeColor="text1"/>
                <w:kern w:val="0"/>
                <w:sz w:val="16"/>
                <w:szCs w:val="16"/>
                <w:lang w:val="en-US" w:eastAsia="zh-CN"/>
                <w14:textFill>
                  <w14:solidFill>
                    <w14:schemeClr w14:val="tx1"/>
                  </w14:solidFill>
                </w14:textFill>
              </w:rPr>
              <w:t>检查</w:t>
            </w:r>
            <w:r>
              <w:rPr>
                <w:rFonts w:hint="eastAsia" w:ascii="宋体" w:hAnsi="宋体" w:eastAsia="宋体" w:cs="宋体"/>
                <w:b/>
                <w:bCs/>
                <w:color w:val="000000" w:themeColor="text1"/>
                <w:kern w:val="0"/>
                <w:sz w:val="16"/>
                <w:szCs w:val="16"/>
                <w14:textFill>
                  <w14:solidFill>
                    <w14:schemeClr w14:val="tx1"/>
                  </w14:solidFill>
                </w14:textFill>
              </w:rPr>
              <w:t>事项</w:t>
            </w:r>
          </w:p>
        </w:tc>
        <w:tc>
          <w:tcPr>
            <w:tcW w:w="7720" w:type="dxa"/>
            <w:vMerge w:val="restart"/>
            <w:shd w:val="clear" w:color="000000" w:fill="FFFFFF"/>
            <w:vAlign w:val="center"/>
          </w:tcPr>
          <w:p w14:paraId="5157B87E">
            <w:pPr>
              <w:widowControl/>
              <w:snapToGrid w:val="0"/>
              <w:spacing w:line="0" w:lineRule="atLeast"/>
              <w:ind w:firstLine="321" w:firstLineChars="200"/>
              <w:jc w:val="center"/>
              <w:rPr>
                <w:rFonts w:ascii="宋体" w:hAnsi="宋体" w:eastAsia="宋体" w:cs="宋体"/>
                <w:b/>
                <w:bCs/>
                <w:color w:val="000000" w:themeColor="text1"/>
                <w:kern w:val="0"/>
                <w:sz w:val="16"/>
                <w:szCs w:val="16"/>
                <w14:textFill>
                  <w14:solidFill>
                    <w14:schemeClr w14:val="tx1"/>
                  </w14:solidFill>
                </w14:textFill>
              </w:rPr>
            </w:pPr>
            <w:r>
              <w:rPr>
                <w:rFonts w:hint="eastAsia" w:ascii="宋体" w:hAnsi="宋体" w:eastAsia="宋体" w:cs="宋体"/>
                <w:b/>
                <w:bCs/>
                <w:color w:val="000000" w:themeColor="text1"/>
                <w:kern w:val="0"/>
                <w:sz w:val="16"/>
                <w:szCs w:val="16"/>
                <w:lang w:eastAsia="zh-CN"/>
                <w14:textFill>
                  <w14:solidFill>
                    <w14:schemeClr w14:val="tx1"/>
                  </w14:solidFill>
                </w14:textFill>
              </w:rPr>
              <w:t>检查</w:t>
            </w:r>
            <w:r>
              <w:rPr>
                <w:rFonts w:hint="eastAsia" w:ascii="宋体" w:hAnsi="宋体" w:eastAsia="宋体" w:cs="宋体"/>
                <w:b/>
                <w:bCs/>
                <w:color w:val="000000" w:themeColor="text1"/>
                <w:kern w:val="0"/>
                <w:sz w:val="16"/>
                <w:szCs w:val="16"/>
                <w14:textFill>
                  <w14:solidFill>
                    <w14:schemeClr w14:val="tx1"/>
                  </w14:solidFill>
                </w14:textFill>
              </w:rPr>
              <w:t>依据</w:t>
            </w:r>
          </w:p>
        </w:tc>
        <w:tc>
          <w:tcPr>
            <w:tcW w:w="2773" w:type="dxa"/>
            <w:vMerge w:val="restart"/>
            <w:shd w:val="clear" w:color="000000" w:fill="FFFFFF"/>
            <w:vAlign w:val="center"/>
          </w:tcPr>
          <w:p w14:paraId="6BA76344">
            <w:pPr>
              <w:widowControl/>
              <w:snapToGrid w:val="0"/>
              <w:spacing w:line="0" w:lineRule="atLeast"/>
              <w:jc w:val="center"/>
              <w:rPr>
                <w:rFonts w:ascii="宋体" w:hAnsi="宋体" w:eastAsia="宋体" w:cs="宋体"/>
                <w:b/>
                <w:bCs/>
                <w:color w:val="000000" w:themeColor="text1"/>
                <w:kern w:val="0"/>
                <w:sz w:val="16"/>
                <w:szCs w:val="16"/>
                <w14:textFill>
                  <w14:solidFill>
                    <w14:schemeClr w14:val="tx1"/>
                  </w14:solidFill>
                </w14:textFill>
              </w:rPr>
            </w:pPr>
            <w:r>
              <w:rPr>
                <w:rFonts w:hint="eastAsia" w:ascii="宋体" w:hAnsi="宋体" w:eastAsia="宋体" w:cs="宋体"/>
                <w:b/>
                <w:bCs/>
                <w:color w:val="000000" w:themeColor="text1"/>
                <w:kern w:val="0"/>
                <w:sz w:val="16"/>
                <w:szCs w:val="16"/>
                <w:lang w:val="en-US" w:eastAsia="zh-CN"/>
                <w14:textFill>
                  <w14:solidFill>
                    <w14:schemeClr w14:val="tx1"/>
                  </w14:solidFill>
                </w14:textFill>
              </w:rPr>
              <w:t>检查主体</w:t>
            </w:r>
          </w:p>
        </w:tc>
      </w:tr>
      <w:tr w14:paraId="7A1DF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12" w:hRule="atLeast"/>
          <w:jc w:val="center"/>
        </w:trPr>
        <w:tc>
          <w:tcPr>
            <w:tcW w:w="460" w:type="dxa"/>
            <w:vMerge w:val="continue"/>
            <w:vAlign w:val="center"/>
          </w:tcPr>
          <w:p w14:paraId="3DA323DA">
            <w:pPr>
              <w:widowControl/>
              <w:snapToGrid w:val="0"/>
              <w:spacing w:line="0" w:lineRule="atLeast"/>
              <w:jc w:val="center"/>
              <w:rPr>
                <w:rFonts w:ascii="宋体" w:hAnsi="宋体" w:eastAsia="宋体" w:cs="宋体"/>
                <w:b/>
                <w:bCs/>
                <w:color w:val="000000" w:themeColor="text1"/>
                <w:kern w:val="0"/>
                <w:sz w:val="16"/>
                <w:szCs w:val="16"/>
                <w14:textFill>
                  <w14:solidFill>
                    <w14:schemeClr w14:val="tx1"/>
                  </w14:solidFill>
                </w14:textFill>
              </w:rPr>
            </w:pPr>
          </w:p>
        </w:tc>
        <w:tc>
          <w:tcPr>
            <w:tcW w:w="2309" w:type="dxa"/>
            <w:vMerge w:val="continue"/>
            <w:vAlign w:val="center"/>
          </w:tcPr>
          <w:p w14:paraId="4B1505E9">
            <w:pPr>
              <w:widowControl/>
              <w:snapToGrid w:val="0"/>
              <w:spacing w:line="0" w:lineRule="atLeast"/>
              <w:jc w:val="left"/>
              <w:rPr>
                <w:rFonts w:ascii="宋体" w:hAnsi="宋体" w:eastAsia="宋体" w:cs="宋体"/>
                <w:b/>
                <w:bCs/>
                <w:color w:val="000000" w:themeColor="text1"/>
                <w:kern w:val="0"/>
                <w:sz w:val="16"/>
                <w:szCs w:val="16"/>
                <w14:textFill>
                  <w14:solidFill>
                    <w14:schemeClr w14:val="tx1"/>
                  </w14:solidFill>
                </w14:textFill>
              </w:rPr>
            </w:pPr>
          </w:p>
        </w:tc>
        <w:tc>
          <w:tcPr>
            <w:tcW w:w="7720" w:type="dxa"/>
            <w:vMerge w:val="continue"/>
            <w:vAlign w:val="center"/>
          </w:tcPr>
          <w:p w14:paraId="53AB6532">
            <w:pPr>
              <w:widowControl/>
              <w:snapToGrid w:val="0"/>
              <w:spacing w:line="0" w:lineRule="atLeast"/>
              <w:ind w:firstLine="321" w:firstLineChars="200"/>
              <w:rPr>
                <w:rFonts w:ascii="宋体" w:hAnsi="宋体" w:eastAsia="宋体" w:cs="宋体"/>
                <w:b/>
                <w:bCs/>
                <w:color w:val="000000" w:themeColor="text1"/>
                <w:kern w:val="0"/>
                <w:sz w:val="16"/>
                <w:szCs w:val="16"/>
                <w14:textFill>
                  <w14:solidFill>
                    <w14:schemeClr w14:val="tx1"/>
                  </w14:solidFill>
                </w14:textFill>
              </w:rPr>
            </w:pPr>
          </w:p>
        </w:tc>
        <w:tc>
          <w:tcPr>
            <w:tcW w:w="2773" w:type="dxa"/>
            <w:vMerge w:val="continue"/>
            <w:vAlign w:val="center"/>
          </w:tcPr>
          <w:p w14:paraId="7AABB9DB">
            <w:pPr>
              <w:widowControl/>
              <w:snapToGrid w:val="0"/>
              <w:spacing w:line="0" w:lineRule="atLeast"/>
              <w:jc w:val="left"/>
              <w:rPr>
                <w:rFonts w:ascii="宋体" w:hAnsi="宋体" w:eastAsia="宋体" w:cs="宋体"/>
                <w:b/>
                <w:bCs/>
                <w:color w:val="000000" w:themeColor="text1"/>
                <w:kern w:val="0"/>
                <w:sz w:val="16"/>
                <w:szCs w:val="16"/>
                <w14:textFill>
                  <w14:solidFill>
                    <w14:schemeClr w14:val="tx1"/>
                  </w14:solidFill>
                </w14:textFill>
              </w:rPr>
            </w:pPr>
          </w:p>
        </w:tc>
      </w:tr>
      <w:tr w14:paraId="2AAB5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12" w:hRule="atLeast"/>
          <w:jc w:val="center"/>
        </w:trPr>
        <w:tc>
          <w:tcPr>
            <w:tcW w:w="460" w:type="dxa"/>
            <w:vMerge w:val="restart"/>
            <w:shd w:val="clear" w:color="000000" w:fill="FFFFFF"/>
            <w:vAlign w:val="center"/>
          </w:tcPr>
          <w:p w14:paraId="7AC0DE46">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w:t>
            </w:r>
          </w:p>
        </w:tc>
        <w:tc>
          <w:tcPr>
            <w:tcW w:w="2309" w:type="dxa"/>
            <w:vMerge w:val="restart"/>
            <w:shd w:val="clear" w:color="000000" w:fill="FFFFFF"/>
            <w:vAlign w:val="center"/>
          </w:tcPr>
          <w:p w14:paraId="4DC55A46">
            <w:pPr>
              <w:widowControl/>
              <w:snapToGrid w:val="0"/>
              <w:spacing w:line="0" w:lineRule="atLeast"/>
              <w:rPr>
                <w:rFonts w:hint="eastAsia" w:ascii="宋体" w:hAnsi="宋体" w:eastAsia="宋体" w:cs="宋体"/>
                <w:color w:val="000000" w:themeColor="text1"/>
                <w:kern w:val="0"/>
                <w:sz w:val="16"/>
                <w:szCs w:val="16"/>
                <w:lang w:eastAsia="zh-CN"/>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卫星地面接收设施的宣传、广告</w:t>
            </w:r>
            <w:r>
              <w:rPr>
                <w:rFonts w:hint="eastAsia" w:ascii="宋体" w:hAnsi="宋体" w:eastAsia="宋体" w:cs="宋体"/>
                <w:color w:val="000000" w:themeColor="text1"/>
                <w:kern w:val="0"/>
                <w:sz w:val="16"/>
                <w:szCs w:val="16"/>
                <w:lang w:val="en-US" w:eastAsia="zh-CN"/>
                <w14:textFill>
                  <w14:solidFill>
                    <w14:schemeClr w14:val="tx1"/>
                  </w14:solidFill>
                </w14:textFill>
              </w:rPr>
              <w:t>是否</w:t>
            </w:r>
            <w:r>
              <w:rPr>
                <w:rFonts w:hint="eastAsia" w:ascii="宋体" w:hAnsi="宋体" w:eastAsia="宋体" w:cs="宋体"/>
                <w:color w:val="000000" w:themeColor="text1"/>
                <w:kern w:val="0"/>
                <w:sz w:val="16"/>
                <w:szCs w:val="16"/>
                <w14:textFill>
                  <w14:solidFill>
                    <w14:schemeClr w14:val="tx1"/>
                  </w14:solidFill>
                </w14:textFill>
              </w:rPr>
              <w:t>违反国家广播电视总局有关规定</w:t>
            </w:r>
          </w:p>
        </w:tc>
        <w:tc>
          <w:tcPr>
            <w:tcW w:w="7720" w:type="dxa"/>
            <w:vMerge w:val="restart"/>
            <w:shd w:val="clear" w:color="000000" w:fill="FFFFFF"/>
            <w:vAlign w:val="center"/>
          </w:tcPr>
          <w:p w14:paraId="1A4A358F">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部门规章：《&lt;卫星电视广播地面接收设施管理规定&gt;实施细则》（1994年国家广播电影电视部令第11号，2021年国家广播电视总局令第10号修订）</w:t>
            </w:r>
          </w:p>
          <w:p w14:paraId="03A0189E">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第十六条第（三）项：对违反本细则下列规定的单位和个人，由县级以上人民政府广播电视行政部门予以处罚：（三）对违反本细则第十三条规定的，可给予警告、通报批评、五千元至三万元罚款；</w:t>
            </w:r>
          </w:p>
          <w:p w14:paraId="57D48873">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第十三条　卫星地面接收设施的宣传、广告，不得违反国家广播电视总局的有关规定。</w:t>
            </w:r>
          </w:p>
        </w:tc>
        <w:tc>
          <w:tcPr>
            <w:tcW w:w="2773" w:type="dxa"/>
            <w:shd w:val="clear" w:color="000000" w:fill="FFFFFF"/>
            <w:noWrap/>
            <w:vAlign w:val="center"/>
          </w:tcPr>
          <w:p w14:paraId="6BDBA096">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p w14:paraId="17153D5F">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w:t>
            </w:r>
          </w:p>
        </w:tc>
      </w:tr>
      <w:tr w14:paraId="40DC6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73" w:hRule="atLeast"/>
          <w:jc w:val="center"/>
        </w:trPr>
        <w:tc>
          <w:tcPr>
            <w:tcW w:w="460" w:type="dxa"/>
            <w:vMerge w:val="restart"/>
            <w:shd w:val="clear" w:color="000000" w:fill="FFFFFF"/>
            <w:vAlign w:val="center"/>
          </w:tcPr>
          <w:p w14:paraId="7E79C504">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w:t>
            </w:r>
          </w:p>
        </w:tc>
        <w:tc>
          <w:tcPr>
            <w:tcW w:w="2309" w:type="dxa"/>
            <w:vMerge w:val="restart"/>
            <w:shd w:val="clear" w:color="000000" w:fill="FFFFFF"/>
            <w:vAlign w:val="center"/>
          </w:tcPr>
          <w:p w14:paraId="7595EB8C">
            <w:pPr>
              <w:widowControl/>
              <w:snapToGrid w:val="0"/>
              <w:spacing w:line="0" w:lineRule="atLeast"/>
              <w:rPr>
                <w:rFonts w:hint="eastAsia" w:ascii="宋体" w:hAnsi="宋体" w:eastAsia="宋体" w:cs="宋体"/>
                <w:color w:val="000000" w:themeColor="text1"/>
                <w:kern w:val="0"/>
                <w:sz w:val="16"/>
                <w:szCs w:val="16"/>
                <w:lang w:eastAsia="zh-CN"/>
                <w14:textFill>
                  <w14:solidFill>
                    <w14:schemeClr w14:val="tx1"/>
                  </w14:solidFill>
                </w14:textFill>
              </w:rPr>
            </w:pPr>
            <w:r>
              <w:rPr>
                <w:rFonts w:hint="eastAsia" w:ascii="宋体" w:hAnsi="宋体" w:eastAsia="宋体" w:cs="宋体"/>
                <w:color w:val="000000" w:themeColor="text1"/>
                <w:kern w:val="0"/>
                <w:sz w:val="16"/>
                <w:szCs w:val="16"/>
                <w:lang w:val="en-US" w:eastAsia="zh-CN"/>
                <w14:textFill>
                  <w14:solidFill>
                    <w14:schemeClr w14:val="tx1"/>
                  </w14:solidFill>
                </w14:textFill>
              </w:rPr>
              <w:t>是否</w:t>
            </w:r>
            <w:r>
              <w:rPr>
                <w:rFonts w:hint="eastAsia" w:ascii="宋体" w:hAnsi="宋体" w:eastAsia="宋体" w:cs="宋体"/>
                <w:color w:val="000000" w:themeColor="text1"/>
                <w:kern w:val="0"/>
                <w:sz w:val="16"/>
                <w:szCs w:val="16"/>
                <w14:textFill>
                  <w14:solidFill>
                    <w14:schemeClr w14:val="tx1"/>
                  </w14:solidFill>
                </w14:textFill>
              </w:rPr>
              <w:t>擅自设立广播电台、电视台、教育电视台、有线广播电视传输覆盖网、广播电视站、广播电视发射台、转播台、微波站、卫星上行站</w:t>
            </w:r>
          </w:p>
        </w:tc>
        <w:tc>
          <w:tcPr>
            <w:tcW w:w="7720" w:type="dxa"/>
            <w:vMerge w:val="restart"/>
            <w:shd w:val="clear" w:color="000000" w:fill="FFFFFF"/>
            <w:vAlign w:val="center"/>
          </w:tcPr>
          <w:p w14:paraId="3FCA252F">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行政法规：《广播电视管理条例》（国务院令第228号颁布，国务院令第676号、第732号修订）</w:t>
            </w:r>
          </w:p>
          <w:p w14:paraId="15D5BAF8">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四十七条：违反本条例规定，擅自设立广播电台、电视台、教育电视台、有线广播电视传输覆盖网、广播电视站的，由县级以上人民政府广播电视行政部门予以取缔，没收其从事违法活动的设备，并处投资总额1倍以上2倍以下的罚款。</w:t>
            </w:r>
          </w:p>
          <w:p w14:paraId="79DC4F75">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擅自设立广播电视发射台、转播台、微波站、卫星上行站的，由县级以上人民政府广播电视行政部门予以取缔，没收其从事违法活动的设备，并处投资总额1倍以上2倍以下的罚款；或者由无线电管理机构依照国家无线电管理的有关规定予以处罚。</w:t>
            </w:r>
          </w:p>
        </w:tc>
        <w:tc>
          <w:tcPr>
            <w:tcW w:w="2773" w:type="dxa"/>
            <w:shd w:val="clear" w:color="000000" w:fill="FFFFFF"/>
            <w:noWrap/>
            <w:vAlign w:val="center"/>
          </w:tcPr>
          <w:p w14:paraId="12436707">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p w14:paraId="7CFC6757">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w:t>
            </w:r>
          </w:p>
        </w:tc>
      </w:tr>
      <w:tr w14:paraId="3A831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65" w:hRule="atLeast"/>
          <w:jc w:val="center"/>
        </w:trPr>
        <w:tc>
          <w:tcPr>
            <w:tcW w:w="460" w:type="dxa"/>
            <w:vMerge w:val="restart"/>
            <w:shd w:val="clear" w:color="000000" w:fill="FFFFFF"/>
            <w:vAlign w:val="center"/>
          </w:tcPr>
          <w:p w14:paraId="6886F2E6">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3</w:t>
            </w:r>
          </w:p>
        </w:tc>
        <w:tc>
          <w:tcPr>
            <w:tcW w:w="2309" w:type="dxa"/>
            <w:vMerge w:val="restart"/>
            <w:shd w:val="clear" w:color="000000" w:fill="FFFFFF"/>
            <w:vAlign w:val="center"/>
          </w:tcPr>
          <w:p w14:paraId="7D0CA0FF">
            <w:pPr>
              <w:widowControl/>
              <w:snapToGrid w:val="0"/>
              <w:spacing w:line="0" w:lineRule="atLeast"/>
              <w:rPr>
                <w:rFonts w:hint="eastAsia" w:ascii="宋体" w:hAnsi="宋体" w:eastAsia="宋体" w:cs="宋体"/>
                <w:color w:val="000000" w:themeColor="text1"/>
                <w:kern w:val="0"/>
                <w:sz w:val="16"/>
                <w:szCs w:val="16"/>
                <w:lang w:eastAsia="zh-CN"/>
                <w14:textFill>
                  <w14:solidFill>
                    <w14:schemeClr w14:val="tx1"/>
                  </w14:solidFill>
                </w14:textFill>
              </w:rPr>
            </w:pPr>
            <w:r>
              <w:rPr>
                <w:rFonts w:hint="eastAsia" w:ascii="宋体" w:hAnsi="宋体" w:eastAsia="宋体" w:cs="宋体"/>
                <w:color w:val="000000" w:themeColor="text1"/>
                <w:kern w:val="0"/>
                <w:sz w:val="16"/>
                <w:szCs w:val="16"/>
                <w:lang w:val="en-US" w:eastAsia="zh-CN"/>
                <w14:textFill>
                  <w14:solidFill>
                    <w14:schemeClr w14:val="tx1"/>
                  </w14:solidFill>
                </w14:textFill>
              </w:rPr>
              <w:t>是否</w:t>
            </w:r>
            <w:r>
              <w:rPr>
                <w:rFonts w:hint="eastAsia" w:ascii="宋体" w:hAnsi="宋体" w:eastAsia="宋体" w:cs="宋体"/>
                <w:color w:val="000000" w:themeColor="text1"/>
                <w:kern w:val="0"/>
                <w:sz w:val="16"/>
                <w:szCs w:val="16"/>
                <w14:textFill>
                  <w14:solidFill>
                    <w14:schemeClr w14:val="tx1"/>
                  </w14:solidFill>
                </w14:textFill>
              </w:rPr>
              <w:t>未经批准，擅自以卫星等传输方式进口、转播境外广播电视节目，擅自利用有线广播电视传输覆盖网播放节目以及对侵占、干扰广播电视专用频率等行为</w:t>
            </w:r>
          </w:p>
        </w:tc>
        <w:tc>
          <w:tcPr>
            <w:tcW w:w="7720" w:type="dxa"/>
            <w:vMerge w:val="restart"/>
            <w:shd w:val="clear" w:color="000000" w:fill="FFFFFF"/>
            <w:vAlign w:val="center"/>
          </w:tcPr>
          <w:p w14:paraId="4627643B">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行政法规：《广播电视管理条例》（国务院令第228号颁布，国务院令第676号、第732号修订）</w:t>
            </w:r>
          </w:p>
          <w:p w14:paraId="3D5C0F84">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五十一条第（四）(五）（七）项：违反本条例规定，有下列行为之一的，由县级以上人民政府广播电视行政部门责令停止违法活动，给予警告，没收违法所得和从事违法活动的专用工具、设备，可以并处2万元以下的罚款；情节严重的，由原批准机关吊销许可证：（四）未经批准，擅自以卫星等传输方式进口、转播境外广播电视节目的；（五）未经批准，擅自利用有线广播电视传输覆盖网播放节目的；（七）侵占、干扰广播电视专用频率，擅自截传、干扰、解扰广播电视信号的</w:t>
            </w:r>
          </w:p>
        </w:tc>
        <w:tc>
          <w:tcPr>
            <w:tcW w:w="2773" w:type="dxa"/>
            <w:shd w:val="clear" w:color="000000" w:fill="FFFFFF"/>
            <w:noWrap/>
            <w:vAlign w:val="center"/>
          </w:tcPr>
          <w:p w14:paraId="18C06E5F">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p w14:paraId="300451E7">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w:t>
            </w:r>
          </w:p>
        </w:tc>
      </w:tr>
      <w:tr w14:paraId="49246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97" w:hRule="atLeast"/>
          <w:jc w:val="center"/>
        </w:trPr>
        <w:tc>
          <w:tcPr>
            <w:tcW w:w="460" w:type="dxa"/>
            <w:vMerge w:val="restart"/>
            <w:shd w:val="clear" w:color="000000" w:fill="FFFFFF"/>
            <w:vAlign w:val="center"/>
          </w:tcPr>
          <w:p w14:paraId="71AE9E2F">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4</w:t>
            </w:r>
          </w:p>
        </w:tc>
        <w:tc>
          <w:tcPr>
            <w:tcW w:w="2309" w:type="dxa"/>
            <w:vMerge w:val="restart"/>
            <w:shd w:val="clear" w:color="000000" w:fill="FFFFFF"/>
            <w:vAlign w:val="center"/>
          </w:tcPr>
          <w:p w14:paraId="36B9FABE">
            <w:pPr>
              <w:widowControl/>
              <w:snapToGrid w:val="0"/>
              <w:spacing w:line="0" w:lineRule="atLeast"/>
              <w:rPr>
                <w:rFonts w:hint="eastAsia" w:ascii="宋体" w:hAnsi="宋体" w:eastAsia="宋体" w:cs="宋体"/>
                <w:color w:val="000000" w:themeColor="text1"/>
                <w:kern w:val="0"/>
                <w:sz w:val="16"/>
                <w:szCs w:val="16"/>
                <w:lang w:eastAsia="zh-CN"/>
                <w14:textFill>
                  <w14:solidFill>
                    <w14:schemeClr w14:val="tx1"/>
                  </w14:solidFill>
                </w14:textFill>
              </w:rPr>
            </w:pPr>
            <w:r>
              <w:rPr>
                <w:rFonts w:hint="eastAsia" w:ascii="宋体" w:hAnsi="宋体" w:eastAsia="宋体" w:cs="宋体"/>
                <w:color w:val="000000" w:themeColor="text1"/>
                <w:kern w:val="0"/>
                <w:sz w:val="16"/>
                <w:szCs w:val="16"/>
                <w:lang w:val="en-US" w:eastAsia="zh-CN"/>
                <w14:textFill>
                  <w14:solidFill>
                    <w14:schemeClr w14:val="tx1"/>
                  </w14:solidFill>
                </w14:textFill>
              </w:rPr>
              <w:t>是否</w:t>
            </w:r>
            <w:r>
              <w:rPr>
                <w:rFonts w:hint="eastAsia" w:ascii="宋体" w:hAnsi="宋体" w:eastAsia="宋体" w:cs="宋体"/>
                <w:color w:val="000000" w:themeColor="text1"/>
                <w:kern w:val="0"/>
                <w:sz w:val="16"/>
                <w:szCs w:val="16"/>
                <w14:textFill>
                  <w14:solidFill>
                    <w14:schemeClr w14:val="tx1"/>
                  </w14:solidFill>
                </w14:textFill>
              </w:rPr>
              <w:t>危害广播电台、电视台安全播出的，破坏广播电视设施</w:t>
            </w:r>
          </w:p>
        </w:tc>
        <w:tc>
          <w:tcPr>
            <w:tcW w:w="7720" w:type="dxa"/>
            <w:vMerge w:val="restart"/>
            <w:shd w:val="clear" w:color="000000" w:fill="FFFFFF"/>
            <w:vAlign w:val="center"/>
          </w:tcPr>
          <w:p w14:paraId="7CD69552">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行政法规：《广播电视管理条例》（国务院令第228号颁布，国务院令第676号、第732号修订）</w:t>
            </w:r>
          </w:p>
          <w:p w14:paraId="4C6402EA">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五十二条：违反本条例规定，危害广播电台、电视台安全播出的，破坏广播电视设施的，由县级以上人民政府广播电视行政部门责令停止违法活动；情节严重的，并处2万元以上5万元以下的罚款；造成危害的，侵害人应当依法赔偿损失，构成犯罪的，依法追究刑事责任。</w:t>
            </w:r>
          </w:p>
        </w:tc>
        <w:tc>
          <w:tcPr>
            <w:tcW w:w="2773" w:type="dxa"/>
            <w:shd w:val="clear" w:color="000000" w:fill="FFFFFF"/>
            <w:noWrap/>
            <w:vAlign w:val="center"/>
          </w:tcPr>
          <w:p w14:paraId="08B8E010">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p w14:paraId="367DAB32">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w:t>
            </w:r>
          </w:p>
        </w:tc>
      </w:tr>
      <w:tr w14:paraId="4F463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70" w:hRule="atLeast"/>
          <w:jc w:val="center"/>
        </w:trPr>
        <w:tc>
          <w:tcPr>
            <w:tcW w:w="460" w:type="dxa"/>
            <w:vMerge w:val="restart"/>
            <w:shd w:val="clear" w:color="000000" w:fill="FFFFFF"/>
            <w:vAlign w:val="center"/>
          </w:tcPr>
          <w:p w14:paraId="68B73724">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5</w:t>
            </w:r>
          </w:p>
        </w:tc>
        <w:tc>
          <w:tcPr>
            <w:tcW w:w="2309" w:type="dxa"/>
            <w:vMerge w:val="restart"/>
            <w:shd w:val="clear" w:color="000000" w:fill="FFFFFF"/>
            <w:vAlign w:val="center"/>
          </w:tcPr>
          <w:p w14:paraId="7EDAE9CB">
            <w:pPr>
              <w:widowControl/>
              <w:snapToGrid w:val="0"/>
              <w:spacing w:line="0" w:lineRule="atLeast"/>
              <w:rPr>
                <w:rFonts w:hint="eastAsia" w:ascii="宋体" w:hAnsi="宋体" w:eastAsia="宋体" w:cs="宋体"/>
                <w:color w:val="000000" w:themeColor="text1"/>
                <w:kern w:val="0"/>
                <w:sz w:val="16"/>
                <w:szCs w:val="16"/>
                <w:lang w:eastAsia="zh-CN"/>
                <w14:textFill>
                  <w14:solidFill>
                    <w14:schemeClr w14:val="tx1"/>
                  </w14:solidFill>
                </w14:textFill>
              </w:rPr>
            </w:pPr>
            <w:r>
              <w:rPr>
                <w:rFonts w:hint="eastAsia" w:ascii="宋体" w:hAnsi="宋体" w:eastAsia="宋体" w:cs="宋体"/>
                <w:color w:val="000000" w:themeColor="text1"/>
                <w:kern w:val="0"/>
                <w:sz w:val="16"/>
                <w:szCs w:val="16"/>
                <w:lang w:val="en-US" w:eastAsia="zh-CN"/>
                <w14:textFill>
                  <w14:solidFill>
                    <w14:schemeClr w14:val="tx1"/>
                  </w14:solidFill>
                </w14:textFill>
              </w:rPr>
              <w:t>是否</w:t>
            </w:r>
            <w:r>
              <w:rPr>
                <w:rFonts w:hint="eastAsia" w:ascii="宋体" w:hAnsi="宋体" w:eastAsia="宋体" w:cs="宋体"/>
                <w:color w:val="000000" w:themeColor="text1"/>
                <w:kern w:val="0"/>
                <w:sz w:val="16"/>
                <w:szCs w:val="16"/>
                <w14:textFill>
                  <w14:solidFill>
                    <w14:schemeClr w14:val="tx1"/>
                  </w14:solidFill>
                </w14:textFill>
              </w:rPr>
              <w:t>擅自从事广播电视节目传送业务（有线）</w:t>
            </w:r>
          </w:p>
        </w:tc>
        <w:tc>
          <w:tcPr>
            <w:tcW w:w="7720" w:type="dxa"/>
            <w:vMerge w:val="restart"/>
            <w:shd w:val="clear" w:color="000000" w:fill="FFFFFF"/>
            <w:vAlign w:val="center"/>
          </w:tcPr>
          <w:p w14:paraId="0D6949DC">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部门规章：《广播电视节目传送业务管理办法》（2004年国家广播电影电视总局令第33号，2015年国家新闻出版广电总局令第3号修订，2022年国家广播电视总局令第12号修订）</w:t>
            </w:r>
          </w:p>
          <w:p w14:paraId="4137B692">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第二十二条　违反本办法规定，擅自从事广播电视节目传送业务的，由县级以上人民政府广播电视主管部门没收其从事违法活动的设备，并处投资总额1倍以上2倍以下的罚款；构成犯罪的，依法追究刑事责任。</w:t>
            </w:r>
          </w:p>
        </w:tc>
        <w:tc>
          <w:tcPr>
            <w:tcW w:w="2773" w:type="dxa"/>
            <w:shd w:val="clear" w:color="000000" w:fill="FFFFFF"/>
            <w:noWrap/>
            <w:vAlign w:val="center"/>
          </w:tcPr>
          <w:p w14:paraId="561808EE">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p w14:paraId="0E30FDA4">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w:t>
            </w:r>
          </w:p>
        </w:tc>
      </w:tr>
      <w:tr w14:paraId="6EA50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5" w:hRule="atLeast"/>
          <w:jc w:val="center"/>
        </w:trPr>
        <w:tc>
          <w:tcPr>
            <w:tcW w:w="460" w:type="dxa"/>
            <w:vMerge w:val="continue"/>
            <w:vAlign w:val="center"/>
          </w:tcPr>
          <w:p w14:paraId="23DA54F0">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2309" w:type="dxa"/>
            <w:vMerge w:val="continue"/>
            <w:vAlign w:val="center"/>
          </w:tcPr>
          <w:p w14:paraId="00C565DC">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7720" w:type="dxa"/>
            <w:vMerge w:val="continue"/>
            <w:vAlign w:val="center"/>
          </w:tcPr>
          <w:p w14:paraId="34A979B2">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2773" w:type="dxa"/>
            <w:shd w:val="clear" w:color="000000" w:fill="FFFFFF"/>
            <w:noWrap/>
            <w:vAlign w:val="center"/>
          </w:tcPr>
          <w:p w14:paraId="2FE29A9D">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14:paraId="6BA4E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18" w:hRule="atLeast"/>
          <w:jc w:val="center"/>
        </w:trPr>
        <w:tc>
          <w:tcPr>
            <w:tcW w:w="460" w:type="dxa"/>
            <w:vMerge w:val="restart"/>
            <w:shd w:val="clear" w:color="000000" w:fill="FFFFFF"/>
            <w:vAlign w:val="center"/>
          </w:tcPr>
          <w:p w14:paraId="02B3C51C">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6</w:t>
            </w:r>
          </w:p>
        </w:tc>
        <w:tc>
          <w:tcPr>
            <w:tcW w:w="2309" w:type="dxa"/>
            <w:vMerge w:val="restart"/>
            <w:shd w:val="clear" w:color="000000" w:fill="FFFFFF"/>
            <w:vAlign w:val="center"/>
          </w:tcPr>
          <w:p w14:paraId="592D8672">
            <w:pPr>
              <w:widowControl/>
              <w:snapToGrid w:val="0"/>
              <w:spacing w:line="0" w:lineRule="atLeast"/>
              <w:rPr>
                <w:rFonts w:hint="eastAsia" w:ascii="宋体" w:hAnsi="宋体" w:eastAsia="宋体" w:cs="宋体"/>
                <w:color w:val="000000" w:themeColor="text1"/>
                <w:kern w:val="0"/>
                <w:sz w:val="16"/>
                <w:szCs w:val="16"/>
                <w:lang w:eastAsia="zh-CN"/>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从事广播电视节目传送业务（有线）时，</w:t>
            </w:r>
            <w:r>
              <w:rPr>
                <w:rFonts w:hint="eastAsia" w:ascii="宋体" w:hAnsi="宋体" w:eastAsia="宋体" w:cs="宋体"/>
                <w:color w:val="000000" w:themeColor="text1"/>
                <w:kern w:val="0"/>
                <w:sz w:val="16"/>
                <w:szCs w:val="16"/>
                <w:lang w:val="en-US" w:eastAsia="zh-CN"/>
                <w14:textFill>
                  <w14:solidFill>
                    <w14:schemeClr w14:val="tx1"/>
                  </w14:solidFill>
                </w14:textFill>
              </w:rPr>
              <w:t>是否</w:t>
            </w:r>
            <w:r>
              <w:rPr>
                <w:rFonts w:hint="eastAsia" w:ascii="宋体" w:hAnsi="宋体" w:eastAsia="宋体" w:cs="宋体"/>
                <w:color w:val="000000" w:themeColor="text1"/>
                <w:kern w:val="0"/>
                <w:sz w:val="16"/>
                <w:szCs w:val="16"/>
                <w14:textFill>
                  <w14:solidFill>
                    <w14:schemeClr w14:val="tx1"/>
                  </w14:solidFill>
                </w14:textFill>
              </w:rPr>
              <w:t>擅自传送境外卫星电视节目</w:t>
            </w:r>
          </w:p>
        </w:tc>
        <w:tc>
          <w:tcPr>
            <w:tcW w:w="7720" w:type="dxa"/>
            <w:vMerge w:val="restart"/>
            <w:shd w:val="clear" w:color="000000" w:fill="FFFFFF"/>
            <w:vAlign w:val="center"/>
          </w:tcPr>
          <w:p w14:paraId="34686190">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部门规章：《广播电视节目传送业务管理办法》（2004年国家广播电影电视总局令第33号，2015年国家新闻出版广电总局令第3号修订，2022年国家广播电视总局令第12号修订）</w:t>
            </w:r>
          </w:p>
          <w:p w14:paraId="3138C1BE">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二十四：违反本办法规定，有下列行为之一的，由县级以上人民政府广播电视主管部门责令停止违法活动，给予警告，没收违法所得，可以并处二万元以下罚款；情节严重的，由原发证机关吊销许可证。构成犯罪的，依法追究刑事责任：（三）擅自传送境外卫星电视节目的。</w:t>
            </w:r>
          </w:p>
        </w:tc>
        <w:tc>
          <w:tcPr>
            <w:tcW w:w="2773" w:type="dxa"/>
            <w:shd w:val="clear" w:color="000000" w:fill="FFFFFF"/>
            <w:noWrap/>
            <w:vAlign w:val="center"/>
          </w:tcPr>
          <w:p w14:paraId="59DAF70F">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p w14:paraId="73E4F2D1">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w:t>
            </w:r>
          </w:p>
        </w:tc>
      </w:tr>
      <w:tr w14:paraId="4F3B5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434" w:hRule="atLeast"/>
          <w:jc w:val="center"/>
        </w:trPr>
        <w:tc>
          <w:tcPr>
            <w:tcW w:w="460" w:type="dxa"/>
            <w:vMerge w:val="restart"/>
            <w:shd w:val="clear" w:color="000000" w:fill="FFFFFF"/>
            <w:vAlign w:val="center"/>
          </w:tcPr>
          <w:p w14:paraId="5D5296C1">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7</w:t>
            </w:r>
          </w:p>
        </w:tc>
        <w:tc>
          <w:tcPr>
            <w:tcW w:w="2309" w:type="dxa"/>
            <w:vMerge w:val="restart"/>
            <w:shd w:val="clear" w:color="000000" w:fill="FFFFFF"/>
            <w:vAlign w:val="center"/>
          </w:tcPr>
          <w:p w14:paraId="1AC14892">
            <w:pPr>
              <w:widowControl/>
              <w:snapToGrid w:val="0"/>
              <w:spacing w:line="0" w:lineRule="atLeast"/>
              <w:rPr>
                <w:rFonts w:hint="eastAsia" w:ascii="宋体" w:hAnsi="宋体" w:eastAsia="宋体" w:cs="宋体"/>
                <w:color w:val="000000" w:themeColor="text1"/>
                <w:kern w:val="0"/>
                <w:sz w:val="16"/>
                <w:szCs w:val="16"/>
                <w:lang w:eastAsia="zh-CN"/>
                <w14:textFill>
                  <w14:solidFill>
                    <w14:schemeClr w14:val="tx1"/>
                  </w14:solidFill>
                </w14:textFill>
              </w:rPr>
            </w:pPr>
            <w:r>
              <w:rPr>
                <w:rFonts w:hint="eastAsia" w:ascii="宋体" w:hAnsi="宋体" w:eastAsia="宋体" w:cs="宋体"/>
                <w:color w:val="000000" w:themeColor="text1"/>
                <w:kern w:val="0"/>
                <w:sz w:val="16"/>
                <w:szCs w:val="16"/>
                <w:lang w:val="en-US" w:eastAsia="zh-CN"/>
                <w14:textFill>
                  <w14:solidFill>
                    <w14:schemeClr w14:val="tx1"/>
                  </w14:solidFill>
                </w14:textFill>
              </w:rPr>
              <w:t>是否</w:t>
            </w:r>
            <w:r>
              <w:rPr>
                <w:rFonts w:hint="eastAsia" w:ascii="宋体" w:hAnsi="宋体" w:eastAsia="宋体" w:cs="宋体"/>
                <w:color w:val="000000" w:themeColor="text1"/>
                <w:kern w:val="0"/>
                <w:sz w:val="16"/>
                <w:szCs w:val="16"/>
                <w14:textFill>
                  <w14:solidFill>
                    <w14:schemeClr w14:val="tx1"/>
                  </w14:solidFill>
                </w14:textFill>
              </w:rPr>
              <w:t>擅自提供卫星地面接收设施安装服务</w:t>
            </w:r>
          </w:p>
        </w:tc>
        <w:tc>
          <w:tcPr>
            <w:tcW w:w="7720" w:type="dxa"/>
            <w:vMerge w:val="restart"/>
            <w:shd w:val="clear" w:color="000000" w:fill="FFFFFF"/>
            <w:vAlign w:val="center"/>
          </w:tcPr>
          <w:p w14:paraId="35B43B27">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1.行政法规：《卫星电视广播地面接收设施管理规定》（国务院令第129号发布，国务院令第638号第一次修订，国务院令第703号第二次修订）</w:t>
            </w:r>
          </w:p>
          <w:p w14:paraId="19738641">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第十条第三款：违反本规定，擅自安装和使用卫星地面接收设施的，由广播电视行政部门没收其安装和使用的卫星地面接收设施，对个人可以并处5000元以下的罚款，对单位可以并处5万元以下的罚款。</w:t>
            </w:r>
          </w:p>
          <w:p w14:paraId="5366E7FE">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2.部门规章：《卫星电视广播地面接收设施安装服务暂行办法》（2009年国家广播电影电视总局令第60号发布，2021年国家广播电视总局令第10号修订）</w:t>
            </w:r>
          </w:p>
          <w:p w14:paraId="443337E7">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第十五条第一款</w:t>
            </w:r>
            <w:r>
              <w:rPr>
                <w:rFonts w:ascii="宋体" w:hAnsi="宋体" w:eastAsia="宋体" w:cs="宋体"/>
                <w:color w:val="000000" w:themeColor="text1"/>
                <w:kern w:val="0"/>
                <w:sz w:val="16"/>
                <w:szCs w:val="16"/>
                <w14:textFill>
                  <w14:solidFill>
                    <w14:schemeClr w14:val="tx1"/>
                  </w14:solidFill>
                </w14:textFill>
              </w:rPr>
              <w:t>：违反本办法规定，擅自提供卫星地面接收设</w:t>
            </w:r>
            <w:r>
              <w:rPr>
                <w:rFonts w:hint="eastAsia" w:ascii="宋体" w:hAnsi="宋体" w:eastAsia="宋体" w:cs="宋体"/>
                <w:color w:val="000000" w:themeColor="text1"/>
                <w:kern w:val="0"/>
                <w:sz w:val="16"/>
                <w:szCs w:val="16"/>
                <w14:textFill>
                  <w14:solidFill>
                    <w14:schemeClr w14:val="tx1"/>
                  </w14:solidFill>
                </w14:textFill>
              </w:rPr>
              <w:t>施安装服务的，由县级以上人民政府广播电视行政部门给予警告、通报批评，没收其安装的卫星地面接收设施，对个人可以并处五千元以下的罚款，对单位可以并处五万元以下的罚款。</w:t>
            </w:r>
          </w:p>
        </w:tc>
        <w:tc>
          <w:tcPr>
            <w:tcW w:w="2773" w:type="dxa"/>
            <w:shd w:val="clear" w:color="000000" w:fill="FFFFFF"/>
            <w:noWrap/>
            <w:vAlign w:val="center"/>
          </w:tcPr>
          <w:p w14:paraId="25919B6F">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p w14:paraId="70238629">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w:t>
            </w:r>
          </w:p>
        </w:tc>
      </w:tr>
      <w:tr w14:paraId="64BB9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468" w:hRule="atLeast"/>
          <w:jc w:val="center"/>
        </w:trPr>
        <w:tc>
          <w:tcPr>
            <w:tcW w:w="460" w:type="dxa"/>
            <w:vMerge w:val="restart"/>
            <w:shd w:val="clear" w:color="000000" w:fill="FFFFFF"/>
            <w:vAlign w:val="center"/>
          </w:tcPr>
          <w:p w14:paraId="38405697">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8</w:t>
            </w:r>
          </w:p>
        </w:tc>
        <w:tc>
          <w:tcPr>
            <w:tcW w:w="2309" w:type="dxa"/>
            <w:vMerge w:val="restart"/>
            <w:shd w:val="clear" w:color="000000" w:fill="FFFFFF"/>
            <w:vAlign w:val="center"/>
          </w:tcPr>
          <w:p w14:paraId="6542EF3F">
            <w:pPr>
              <w:widowControl/>
              <w:snapToGrid w:val="0"/>
              <w:spacing w:line="0" w:lineRule="atLeast"/>
              <w:rPr>
                <w:rFonts w:hint="eastAsia" w:ascii="宋体" w:hAnsi="宋体" w:eastAsia="宋体" w:cs="宋体"/>
                <w:color w:val="000000" w:themeColor="text1"/>
                <w:kern w:val="0"/>
                <w:sz w:val="16"/>
                <w:szCs w:val="16"/>
                <w:lang w:eastAsia="zh-CN"/>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单位、个人</w:t>
            </w:r>
            <w:r>
              <w:rPr>
                <w:rFonts w:hint="eastAsia" w:ascii="宋体" w:hAnsi="宋体" w:eastAsia="宋体" w:cs="宋体"/>
                <w:color w:val="000000" w:themeColor="text1"/>
                <w:kern w:val="0"/>
                <w:sz w:val="16"/>
                <w:szCs w:val="16"/>
                <w:lang w:val="en-US" w:eastAsia="zh-CN"/>
                <w14:textFill>
                  <w14:solidFill>
                    <w14:schemeClr w14:val="tx1"/>
                  </w14:solidFill>
                </w14:textFill>
              </w:rPr>
              <w:t>是否</w:t>
            </w:r>
            <w:r>
              <w:rPr>
                <w:rFonts w:hint="eastAsia" w:ascii="宋体" w:hAnsi="宋体" w:eastAsia="宋体" w:cs="宋体"/>
                <w:color w:val="000000" w:themeColor="text1"/>
                <w:kern w:val="0"/>
                <w:sz w:val="16"/>
                <w:szCs w:val="16"/>
                <w14:textFill>
                  <w14:solidFill>
                    <w14:schemeClr w14:val="tx1"/>
                  </w14:solidFill>
                </w14:textFill>
              </w:rPr>
              <w:t>擅自安装和使用卫星地面接收设施</w:t>
            </w:r>
          </w:p>
        </w:tc>
        <w:tc>
          <w:tcPr>
            <w:tcW w:w="7720" w:type="dxa"/>
            <w:vMerge w:val="restart"/>
            <w:shd w:val="clear" w:color="000000" w:fill="FFFFFF"/>
            <w:vAlign w:val="center"/>
          </w:tcPr>
          <w:p w14:paraId="08C13309">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行政法规：《卫星电视广播地面接收设施管理规定》（国务院令第129号发布，国务院令第638号第一次修订，国务院令第703号第二次修订）</w:t>
            </w:r>
          </w:p>
          <w:p w14:paraId="10D3965E">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第十条第三款：违反本规定，擅自安装和使用卫星地面接收设施的，由广播电视行政部门没收其安装和使用的卫星地面接收设施，对个人可以并处5000元以下的罚款，对单位可以并处5万元以下的罚款。</w:t>
            </w:r>
          </w:p>
        </w:tc>
        <w:tc>
          <w:tcPr>
            <w:tcW w:w="2773" w:type="dxa"/>
            <w:shd w:val="clear" w:color="000000" w:fill="FFFFFF"/>
            <w:noWrap/>
            <w:vAlign w:val="center"/>
          </w:tcPr>
          <w:p w14:paraId="74D1375F">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p w14:paraId="5127EE66">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w:t>
            </w:r>
          </w:p>
        </w:tc>
      </w:tr>
      <w:tr w14:paraId="09CEA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48" w:hRule="atLeast"/>
          <w:jc w:val="center"/>
        </w:trPr>
        <w:tc>
          <w:tcPr>
            <w:tcW w:w="460" w:type="dxa"/>
            <w:vMerge w:val="restart"/>
            <w:shd w:val="clear" w:color="000000" w:fill="FFFFFF"/>
            <w:vAlign w:val="center"/>
          </w:tcPr>
          <w:p w14:paraId="7C405B01">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9</w:t>
            </w:r>
          </w:p>
        </w:tc>
        <w:tc>
          <w:tcPr>
            <w:tcW w:w="2309" w:type="dxa"/>
            <w:vMerge w:val="restart"/>
            <w:shd w:val="clear" w:color="000000" w:fill="FFFFFF"/>
            <w:vAlign w:val="center"/>
          </w:tcPr>
          <w:p w14:paraId="3D9C9934">
            <w:pPr>
              <w:widowControl/>
              <w:snapToGrid w:val="0"/>
              <w:spacing w:line="0" w:lineRule="atLeast"/>
              <w:rPr>
                <w:rFonts w:hint="eastAsia" w:ascii="宋体" w:hAnsi="宋体" w:eastAsia="宋体" w:cs="宋体"/>
                <w:color w:val="000000" w:themeColor="text1"/>
                <w:kern w:val="0"/>
                <w:sz w:val="16"/>
                <w:szCs w:val="16"/>
                <w:lang w:eastAsia="zh-CN"/>
                <w14:textFill>
                  <w14:solidFill>
                    <w14:schemeClr w14:val="tx1"/>
                  </w14:solidFill>
                </w14:textFill>
              </w:rPr>
            </w:pPr>
            <w:r>
              <w:rPr>
                <w:rFonts w:hint="eastAsia" w:ascii="宋体" w:hAnsi="宋体" w:eastAsia="宋体" w:cs="宋体"/>
                <w:color w:val="000000" w:themeColor="text1"/>
                <w:kern w:val="0"/>
                <w:sz w:val="16"/>
                <w:szCs w:val="16"/>
                <w:lang w:val="en-US" w:eastAsia="zh-CN"/>
                <w14:textFill>
                  <w14:solidFill>
                    <w14:schemeClr w14:val="tx1"/>
                  </w14:solidFill>
                </w14:textFill>
              </w:rPr>
              <w:t>是否</w:t>
            </w:r>
            <w:r>
              <w:rPr>
                <w:rFonts w:hint="eastAsia" w:ascii="宋体" w:hAnsi="宋体" w:eastAsia="宋体" w:cs="宋体"/>
                <w:color w:val="000000" w:themeColor="text1"/>
                <w:kern w:val="0"/>
                <w:sz w:val="16"/>
                <w:szCs w:val="16"/>
                <w14:textFill>
                  <w14:solidFill>
                    <w14:schemeClr w14:val="tx1"/>
                  </w14:solidFill>
                </w14:textFill>
              </w:rPr>
              <w:t>未持有《许可证》而擅自设置卫星地面接收设施或者接收外国卫星传送的电视节目</w:t>
            </w:r>
          </w:p>
        </w:tc>
        <w:tc>
          <w:tcPr>
            <w:tcW w:w="7720" w:type="dxa"/>
            <w:vMerge w:val="restart"/>
            <w:shd w:val="clear" w:color="000000" w:fill="FFFFFF"/>
            <w:vAlign w:val="center"/>
          </w:tcPr>
          <w:p w14:paraId="7E7F3DE0">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《卫星地面接收设施接收外国卫星传送电视节目管理办法》（1990年广播电影电视部、2018年公安部、国家安全部第1号令发布,国务院令第703号修订）</w:t>
            </w:r>
          </w:p>
          <w:p w14:paraId="463BD291">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十二条：违反本办法第七条的规定，未持有《许可证》而擅自设置卫星地面接收设施或者接收外国卫星传送的电视节目的单位，省、自治区、直辖市广播电视厅（局）会同公安、国家安全厅（局）可以没收其卫星地面接收设施，并处以5万元以下的罚款。对单位的直接负责的主管人员和其他直接责任人员，可以建议其主管部门给予行政处分；有私自录制、传播行为，情节严重构成犯罪的，由司法机关依法追究刑事责任。</w:t>
            </w:r>
          </w:p>
          <w:p w14:paraId="6FAF9900">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第七条：已有卫星地面接收设施的单位，未持有《许可证》的，不得接收外国卫星传送的电视节目；其他单位，未持有《许可证》的，不得设置卫星地面接收设施接收外国卫星传送的电视节目。</w:t>
            </w:r>
          </w:p>
        </w:tc>
        <w:tc>
          <w:tcPr>
            <w:tcW w:w="2773" w:type="dxa"/>
            <w:shd w:val="clear" w:color="000000" w:fill="FFFFFF"/>
            <w:noWrap/>
            <w:vAlign w:val="center"/>
          </w:tcPr>
          <w:p w14:paraId="5C84FA93">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p w14:paraId="3AE1C6EA">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w:t>
            </w:r>
          </w:p>
        </w:tc>
      </w:tr>
      <w:tr w14:paraId="60A1D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25" w:hRule="atLeast"/>
          <w:jc w:val="center"/>
        </w:trPr>
        <w:tc>
          <w:tcPr>
            <w:tcW w:w="460" w:type="dxa"/>
            <w:vMerge w:val="restart"/>
            <w:shd w:val="clear" w:color="000000" w:fill="FFFFFF"/>
            <w:vAlign w:val="center"/>
          </w:tcPr>
          <w:p w14:paraId="4FDF719A">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10</w:t>
            </w:r>
          </w:p>
        </w:tc>
        <w:tc>
          <w:tcPr>
            <w:tcW w:w="2309" w:type="dxa"/>
            <w:vMerge w:val="restart"/>
            <w:shd w:val="clear" w:color="000000" w:fill="FFFFFF"/>
            <w:vAlign w:val="center"/>
          </w:tcPr>
          <w:p w14:paraId="0B7A276D">
            <w:pPr>
              <w:widowControl/>
              <w:snapToGrid w:val="0"/>
              <w:spacing w:line="0" w:lineRule="atLeast"/>
              <w:rPr>
                <w:rFonts w:hint="eastAsia" w:ascii="宋体" w:hAnsi="宋体" w:eastAsia="宋体" w:cs="宋体"/>
                <w:color w:val="000000" w:themeColor="text1"/>
                <w:kern w:val="0"/>
                <w:sz w:val="16"/>
                <w:szCs w:val="16"/>
                <w:lang w:eastAsia="zh-CN"/>
                <w14:textFill>
                  <w14:solidFill>
                    <w14:schemeClr w14:val="tx1"/>
                  </w14:solidFill>
                </w14:textFill>
              </w:rPr>
            </w:pPr>
            <w:r>
              <w:rPr>
                <w:rFonts w:hint="eastAsia" w:ascii="宋体" w:hAnsi="宋体" w:eastAsia="宋体" w:cs="宋体"/>
                <w:color w:val="000000" w:themeColor="text1"/>
                <w:kern w:val="0"/>
                <w:sz w:val="16"/>
                <w:szCs w:val="16"/>
                <w:lang w:val="en-US" w:eastAsia="zh-CN"/>
                <w14:textFill>
                  <w14:solidFill>
                    <w14:schemeClr w14:val="tx1"/>
                  </w14:solidFill>
                </w14:textFill>
              </w:rPr>
              <w:t>是否</w:t>
            </w:r>
            <w:r>
              <w:rPr>
                <w:rFonts w:hint="eastAsia" w:ascii="宋体" w:hAnsi="宋体" w:eastAsia="宋体" w:cs="宋体"/>
                <w:color w:val="000000" w:themeColor="text1"/>
                <w:kern w:val="0"/>
                <w:sz w:val="16"/>
                <w:szCs w:val="16"/>
                <w14:textFill>
                  <w14:solidFill>
                    <w14:schemeClr w14:val="tx1"/>
                  </w14:solidFill>
                </w14:textFill>
              </w:rPr>
              <w:t>截断、损毁广播电视传输设施等行为</w:t>
            </w:r>
          </w:p>
        </w:tc>
        <w:tc>
          <w:tcPr>
            <w:tcW w:w="7720" w:type="dxa"/>
            <w:vMerge w:val="restart"/>
            <w:shd w:val="clear" w:color="000000" w:fill="FFFFFF"/>
            <w:vAlign w:val="center"/>
          </w:tcPr>
          <w:p w14:paraId="3BAA5D7E">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《福建省广播电视设施保护条例》（2011年8月1日起施行）</w:t>
            </w:r>
          </w:p>
          <w:p w14:paraId="5F85035A">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十九条：违反本条例规定，有第八条第（一）项至第（五）项行为之一的，由县级以上地方人民政府广播电视行政管理部门责令停止违法活动，没收从事违法活动的专用工具和设备，对个人处以一千元以上一万元以下罚款，对单位处以二万元以上十万元以下罚款；</w:t>
            </w:r>
          </w:p>
          <w:p w14:paraId="3209CA12">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八条第（一）至（五）项：依法建成的广播电视设施受国家法律保护。禁止任何组织或者个人实施下列行为：（一）截断、损毁广播电视传输设施；（二）在中短波广播发射台发射天线场地地网范围内，进行建筑施工、从事深挖超过30厘米的作业；（三）在发射设施周围200米范围内爆破作业、放火烧荒；（四）在中波发射天线周围150米范围内建筑施工，或者以天线外150米处为计算起点，兴建高度超过仰角3度的高大建筑；（五）在电视、调频发射天线周围500米范围内进行其高度超过天线发射部分的建筑施工；</w:t>
            </w:r>
          </w:p>
        </w:tc>
        <w:tc>
          <w:tcPr>
            <w:tcW w:w="2773" w:type="dxa"/>
            <w:shd w:val="clear" w:color="000000" w:fill="FFFFFF"/>
            <w:noWrap/>
            <w:vAlign w:val="center"/>
          </w:tcPr>
          <w:p w14:paraId="64C0EFD4">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p w14:paraId="6C168FC3">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w:t>
            </w:r>
          </w:p>
        </w:tc>
      </w:tr>
      <w:tr w14:paraId="089DA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46" w:hRule="atLeast"/>
          <w:jc w:val="center"/>
        </w:trPr>
        <w:tc>
          <w:tcPr>
            <w:tcW w:w="460" w:type="dxa"/>
            <w:shd w:val="clear" w:color="000000" w:fill="FFFFFF"/>
            <w:vAlign w:val="center"/>
          </w:tcPr>
          <w:p w14:paraId="289FC0EE">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11</w:t>
            </w:r>
          </w:p>
        </w:tc>
        <w:tc>
          <w:tcPr>
            <w:tcW w:w="2309" w:type="dxa"/>
            <w:shd w:val="clear" w:color="000000" w:fill="FFFFFF"/>
            <w:vAlign w:val="center"/>
          </w:tcPr>
          <w:p w14:paraId="50A2632D">
            <w:pPr>
              <w:widowControl/>
              <w:snapToGrid w:val="0"/>
              <w:spacing w:line="0" w:lineRule="atLeast"/>
              <w:rPr>
                <w:rFonts w:hint="eastAsia" w:ascii="宋体" w:hAnsi="宋体" w:eastAsia="宋体" w:cs="宋体"/>
                <w:color w:val="000000" w:themeColor="text1"/>
                <w:kern w:val="0"/>
                <w:sz w:val="16"/>
                <w:szCs w:val="16"/>
                <w:lang w:eastAsia="zh-CN"/>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建设单位</w:t>
            </w:r>
            <w:r>
              <w:rPr>
                <w:rFonts w:hint="eastAsia" w:ascii="宋体" w:hAnsi="宋体" w:eastAsia="宋体" w:cs="宋体"/>
                <w:color w:val="000000" w:themeColor="text1"/>
                <w:kern w:val="0"/>
                <w:sz w:val="16"/>
                <w:szCs w:val="16"/>
                <w:lang w:val="en-US" w:eastAsia="zh-CN"/>
                <w14:textFill>
                  <w14:solidFill>
                    <w14:schemeClr w14:val="tx1"/>
                  </w14:solidFill>
                </w14:textFill>
              </w:rPr>
              <w:t>是否</w:t>
            </w:r>
            <w:r>
              <w:rPr>
                <w:rFonts w:hint="eastAsia" w:ascii="宋体" w:hAnsi="宋体" w:eastAsia="宋体" w:cs="宋体"/>
                <w:color w:val="000000" w:themeColor="text1"/>
                <w:kern w:val="0"/>
                <w:sz w:val="16"/>
                <w:szCs w:val="16"/>
                <w14:textFill>
                  <w14:solidFill>
                    <w14:schemeClr w14:val="tx1"/>
                  </w14:solidFill>
                </w14:textFill>
              </w:rPr>
              <w:t>未采取有效防护措施即进行施工，造成广播电视传输业务中断等行为</w:t>
            </w:r>
          </w:p>
        </w:tc>
        <w:tc>
          <w:tcPr>
            <w:tcW w:w="7720" w:type="dxa"/>
            <w:shd w:val="clear" w:color="000000" w:fill="FFFFFF"/>
            <w:vAlign w:val="center"/>
          </w:tcPr>
          <w:p w14:paraId="1A38505D">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《福建省广播电视设施保护条例》（2011年8月1日起施行）</w:t>
            </w:r>
          </w:p>
          <w:p w14:paraId="13CCF309">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二十条：违反本条例规定，有下列情形之一，造成广播电视传输业务中断的，由县级以上地方人民政府广播电视行政管理部门责令改正，对个人处以一千元以上一万元以下罚款，对单位处以二万元以上十万元以下罚款；违反治安管理规定的，由公安机关依法给予治安管理处罚；构成犯罪的，依法追究刑事责任：（一）建设单位未采取有效防护措施即进行施工的；（二）新架设电力、电气化铁路输电等线路，未按国家规定的技术标准与依法建成的架空或者埋设的广播电视设施保持安全距离的；（三）在广播电视架空线路附近未采取有效防护措施即砍伐林木的。</w:t>
            </w:r>
          </w:p>
          <w:p w14:paraId="469FBB34">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有前款规定情形之一的，广播电视设施管理单位可以要求停止侵害、恢复原状；造成损害的，可以要求依法予以赔偿。</w:t>
            </w:r>
          </w:p>
        </w:tc>
        <w:tc>
          <w:tcPr>
            <w:tcW w:w="2773" w:type="dxa"/>
            <w:shd w:val="clear" w:color="000000" w:fill="FFFFFF"/>
            <w:noWrap/>
            <w:vAlign w:val="center"/>
          </w:tcPr>
          <w:p w14:paraId="302B116A">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p w14:paraId="39FC3DAE">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w:t>
            </w:r>
          </w:p>
        </w:tc>
      </w:tr>
    </w:tbl>
    <w:p w14:paraId="7B78010F">
      <w:pPr>
        <w:rPr>
          <w:color w:val="000000" w:themeColor="text1"/>
          <w14:textFill>
            <w14:solidFill>
              <w14:schemeClr w14:val="tx1"/>
            </w14:solidFill>
          </w14:textFill>
        </w:rPr>
      </w:pPr>
    </w:p>
    <w:p w14:paraId="3BBAE278">
      <w:pPr>
        <w:widowControl/>
        <w:jc w:val="left"/>
        <w:rPr>
          <w:color w:val="000000" w:themeColor="text1"/>
          <w14:textFill>
            <w14:solidFill>
              <w14:schemeClr w14:val="tx1"/>
            </w14:solidFill>
          </w14:textFill>
        </w:rPr>
      </w:pPr>
      <w:r>
        <w:rPr>
          <w:color w:val="000000" w:themeColor="text1"/>
          <w14:textFill>
            <w14:solidFill>
              <w14:schemeClr w14:val="tx1"/>
            </w14:solidFill>
          </w14:textFill>
        </w:rPr>
        <w:br w:type="page"/>
      </w:r>
    </w:p>
    <w:p w14:paraId="29E5F4A9">
      <w:pPr>
        <w:pStyle w:val="2"/>
        <w:spacing w:before="0" w:after="0"/>
        <w:rPr>
          <w:color w:val="000000" w:themeColor="text1"/>
          <w:sz w:val="32"/>
          <w:szCs w:val="32"/>
          <w14:textFill>
            <w14:solidFill>
              <w14:schemeClr w14:val="tx1"/>
            </w14:solidFill>
          </w14:textFill>
        </w:rPr>
      </w:pPr>
      <w:r>
        <w:rPr>
          <w:rFonts w:hint="eastAsia" w:ascii="黑体" w:hAnsi="黑体" w:eastAsia="黑体"/>
          <w:b w:val="0"/>
          <w:bCs w:val="0"/>
          <w:kern w:val="2"/>
          <w:sz w:val="32"/>
          <w:szCs w:val="32"/>
        </w:rPr>
        <w:t>七、旅游</w:t>
      </w:r>
    </w:p>
    <w:tbl>
      <w:tblPr>
        <w:tblStyle w:val="6"/>
        <w:tblW w:w="117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583"/>
        <w:gridCol w:w="1781"/>
        <w:gridCol w:w="6547"/>
        <w:gridCol w:w="2856"/>
      </w:tblGrid>
      <w:tr w14:paraId="255D8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9" w:hRule="atLeast"/>
          <w:jc w:val="center"/>
        </w:trPr>
        <w:tc>
          <w:tcPr>
            <w:tcW w:w="583" w:type="dxa"/>
            <w:vMerge w:val="restart"/>
            <w:vAlign w:val="center"/>
          </w:tcPr>
          <w:p w14:paraId="34A814C5">
            <w:pPr>
              <w:widowControl/>
              <w:snapToGrid w:val="0"/>
              <w:spacing w:line="0" w:lineRule="atLeast"/>
              <w:jc w:val="center"/>
              <w:rPr>
                <w:rFonts w:ascii="宋体" w:hAnsi="宋体" w:eastAsia="宋体" w:cs="宋体"/>
                <w:b/>
                <w:bCs/>
                <w:color w:val="000000" w:themeColor="text1"/>
                <w:kern w:val="0"/>
                <w:sz w:val="16"/>
                <w:szCs w:val="16"/>
                <w14:textFill>
                  <w14:solidFill>
                    <w14:schemeClr w14:val="tx1"/>
                  </w14:solidFill>
                </w14:textFill>
              </w:rPr>
            </w:pPr>
            <w:r>
              <w:rPr>
                <w:rFonts w:hint="eastAsia" w:ascii="宋体" w:hAnsi="宋体" w:eastAsia="宋体" w:cs="宋体"/>
                <w:b/>
                <w:bCs/>
                <w:color w:val="000000" w:themeColor="text1"/>
                <w:kern w:val="0"/>
                <w:sz w:val="16"/>
                <w:szCs w:val="16"/>
                <w14:textFill>
                  <w14:solidFill>
                    <w14:schemeClr w14:val="tx1"/>
                  </w14:solidFill>
                </w14:textFill>
              </w:rPr>
              <w:t>序号</w:t>
            </w:r>
          </w:p>
        </w:tc>
        <w:tc>
          <w:tcPr>
            <w:tcW w:w="1781" w:type="dxa"/>
            <w:vMerge w:val="restart"/>
            <w:vAlign w:val="center"/>
          </w:tcPr>
          <w:p w14:paraId="266EE07E">
            <w:pPr>
              <w:widowControl/>
              <w:snapToGrid w:val="0"/>
              <w:spacing w:line="0" w:lineRule="atLeast"/>
              <w:jc w:val="center"/>
              <w:rPr>
                <w:rFonts w:ascii="宋体" w:hAnsi="宋体" w:eastAsia="宋体" w:cs="宋体"/>
                <w:b/>
                <w:bCs/>
                <w:color w:val="000000" w:themeColor="text1"/>
                <w:kern w:val="0"/>
                <w:sz w:val="16"/>
                <w:szCs w:val="16"/>
                <w14:textFill>
                  <w14:solidFill>
                    <w14:schemeClr w14:val="tx1"/>
                  </w14:solidFill>
                </w14:textFill>
              </w:rPr>
            </w:pPr>
            <w:r>
              <w:rPr>
                <w:rFonts w:hint="eastAsia" w:ascii="宋体" w:hAnsi="宋体" w:eastAsia="宋体" w:cs="宋体"/>
                <w:b/>
                <w:bCs/>
                <w:color w:val="000000" w:themeColor="text1"/>
                <w:kern w:val="0"/>
                <w:sz w:val="16"/>
                <w:szCs w:val="16"/>
                <w:lang w:val="en-US" w:eastAsia="zh-CN"/>
                <w14:textFill>
                  <w14:solidFill>
                    <w14:schemeClr w14:val="tx1"/>
                  </w14:solidFill>
                </w14:textFill>
              </w:rPr>
              <w:t>检查</w:t>
            </w:r>
            <w:r>
              <w:rPr>
                <w:rFonts w:hint="eastAsia" w:ascii="宋体" w:hAnsi="宋体" w:eastAsia="宋体" w:cs="宋体"/>
                <w:b/>
                <w:bCs/>
                <w:color w:val="000000" w:themeColor="text1"/>
                <w:kern w:val="0"/>
                <w:sz w:val="16"/>
                <w:szCs w:val="16"/>
                <w14:textFill>
                  <w14:solidFill>
                    <w14:schemeClr w14:val="tx1"/>
                  </w14:solidFill>
                </w14:textFill>
              </w:rPr>
              <w:t>事项</w:t>
            </w:r>
          </w:p>
        </w:tc>
        <w:tc>
          <w:tcPr>
            <w:tcW w:w="6547" w:type="dxa"/>
            <w:vMerge w:val="restart"/>
            <w:vAlign w:val="center"/>
          </w:tcPr>
          <w:p w14:paraId="7B3CA230">
            <w:pPr>
              <w:widowControl/>
              <w:snapToGrid w:val="0"/>
              <w:spacing w:line="0" w:lineRule="atLeast"/>
              <w:ind w:firstLine="321" w:firstLineChars="200"/>
              <w:jc w:val="center"/>
              <w:rPr>
                <w:rFonts w:ascii="宋体" w:hAnsi="宋体" w:eastAsia="宋体" w:cs="宋体"/>
                <w:b/>
                <w:bCs/>
                <w:color w:val="000000" w:themeColor="text1"/>
                <w:kern w:val="0"/>
                <w:sz w:val="16"/>
                <w:szCs w:val="16"/>
                <w14:textFill>
                  <w14:solidFill>
                    <w14:schemeClr w14:val="tx1"/>
                  </w14:solidFill>
                </w14:textFill>
              </w:rPr>
            </w:pPr>
            <w:r>
              <w:rPr>
                <w:rFonts w:hint="eastAsia" w:ascii="宋体" w:hAnsi="宋体" w:eastAsia="宋体" w:cs="宋体"/>
                <w:b/>
                <w:bCs/>
                <w:color w:val="000000" w:themeColor="text1"/>
                <w:kern w:val="0"/>
                <w:sz w:val="16"/>
                <w:szCs w:val="16"/>
                <w:lang w:eastAsia="zh-CN"/>
                <w14:textFill>
                  <w14:solidFill>
                    <w14:schemeClr w14:val="tx1"/>
                  </w14:solidFill>
                </w14:textFill>
              </w:rPr>
              <w:t>检查</w:t>
            </w:r>
            <w:r>
              <w:rPr>
                <w:rFonts w:hint="eastAsia" w:ascii="宋体" w:hAnsi="宋体" w:eastAsia="宋体" w:cs="宋体"/>
                <w:b/>
                <w:bCs/>
                <w:color w:val="000000" w:themeColor="text1"/>
                <w:kern w:val="0"/>
                <w:sz w:val="16"/>
                <w:szCs w:val="16"/>
                <w14:textFill>
                  <w14:solidFill>
                    <w14:schemeClr w14:val="tx1"/>
                  </w14:solidFill>
                </w14:textFill>
              </w:rPr>
              <w:t>依据</w:t>
            </w:r>
          </w:p>
        </w:tc>
        <w:tc>
          <w:tcPr>
            <w:tcW w:w="2856" w:type="dxa"/>
            <w:vMerge w:val="restart"/>
            <w:vAlign w:val="center"/>
          </w:tcPr>
          <w:p w14:paraId="38576DD8">
            <w:pPr>
              <w:widowControl/>
              <w:snapToGrid w:val="0"/>
              <w:spacing w:line="0" w:lineRule="atLeast"/>
              <w:jc w:val="center"/>
              <w:rPr>
                <w:rFonts w:ascii="宋体" w:hAnsi="宋体" w:eastAsia="宋体" w:cs="宋体"/>
                <w:b/>
                <w:bCs/>
                <w:color w:val="000000" w:themeColor="text1"/>
                <w:kern w:val="0"/>
                <w:sz w:val="16"/>
                <w:szCs w:val="16"/>
                <w14:textFill>
                  <w14:solidFill>
                    <w14:schemeClr w14:val="tx1"/>
                  </w14:solidFill>
                </w14:textFill>
              </w:rPr>
            </w:pPr>
            <w:r>
              <w:rPr>
                <w:rFonts w:hint="eastAsia" w:ascii="宋体" w:hAnsi="宋体" w:eastAsia="宋体" w:cs="宋体"/>
                <w:b/>
                <w:bCs/>
                <w:color w:val="000000" w:themeColor="text1"/>
                <w:kern w:val="0"/>
                <w:sz w:val="16"/>
                <w:szCs w:val="16"/>
                <w:lang w:val="en-US" w:eastAsia="zh-CN"/>
                <w14:textFill>
                  <w14:solidFill>
                    <w14:schemeClr w14:val="tx1"/>
                  </w14:solidFill>
                </w14:textFill>
              </w:rPr>
              <w:t>检查主体</w:t>
            </w:r>
          </w:p>
        </w:tc>
      </w:tr>
      <w:tr w14:paraId="21856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12" w:hRule="atLeast"/>
          <w:jc w:val="center"/>
        </w:trPr>
        <w:tc>
          <w:tcPr>
            <w:tcW w:w="583" w:type="dxa"/>
            <w:vMerge w:val="continue"/>
            <w:vAlign w:val="center"/>
          </w:tcPr>
          <w:p w14:paraId="79D15495">
            <w:pPr>
              <w:widowControl/>
              <w:snapToGrid w:val="0"/>
              <w:spacing w:line="0" w:lineRule="atLeast"/>
              <w:jc w:val="center"/>
              <w:rPr>
                <w:rFonts w:ascii="宋体" w:hAnsi="宋体" w:eastAsia="宋体" w:cs="宋体"/>
                <w:b/>
                <w:bCs/>
                <w:color w:val="000000" w:themeColor="text1"/>
                <w:kern w:val="0"/>
                <w:sz w:val="16"/>
                <w:szCs w:val="16"/>
                <w14:textFill>
                  <w14:solidFill>
                    <w14:schemeClr w14:val="tx1"/>
                  </w14:solidFill>
                </w14:textFill>
              </w:rPr>
            </w:pPr>
          </w:p>
        </w:tc>
        <w:tc>
          <w:tcPr>
            <w:tcW w:w="1781" w:type="dxa"/>
            <w:vMerge w:val="continue"/>
            <w:vAlign w:val="center"/>
          </w:tcPr>
          <w:p w14:paraId="745B078F">
            <w:pPr>
              <w:widowControl/>
              <w:snapToGrid w:val="0"/>
              <w:spacing w:line="0" w:lineRule="atLeast"/>
              <w:rPr>
                <w:rFonts w:ascii="宋体" w:hAnsi="宋体" w:eastAsia="宋体" w:cs="宋体"/>
                <w:b/>
                <w:bCs/>
                <w:color w:val="000000" w:themeColor="text1"/>
                <w:kern w:val="0"/>
                <w:sz w:val="16"/>
                <w:szCs w:val="16"/>
                <w14:textFill>
                  <w14:solidFill>
                    <w14:schemeClr w14:val="tx1"/>
                  </w14:solidFill>
                </w14:textFill>
              </w:rPr>
            </w:pPr>
          </w:p>
        </w:tc>
        <w:tc>
          <w:tcPr>
            <w:tcW w:w="6547" w:type="dxa"/>
            <w:vMerge w:val="continue"/>
            <w:vAlign w:val="center"/>
          </w:tcPr>
          <w:p w14:paraId="3B748153">
            <w:pPr>
              <w:widowControl/>
              <w:snapToGrid w:val="0"/>
              <w:spacing w:line="0" w:lineRule="atLeast"/>
              <w:ind w:firstLine="321" w:firstLineChars="200"/>
              <w:rPr>
                <w:rFonts w:ascii="宋体" w:hAnsi="宋体" w:eastAsia="宋体" w:cs="宋体"/>
                <w:b/>
                <w:bCs/>
                <w:color w:val="000000" w:themeColor="text1"/>
                <w:kern w:val="0"/>
                <w:sz w:val="16"/>
                <w:szCs w:val="16"/>
                <w14:textFill>
                  <w14:solidFill>
                    <w14:schemeClr w14:val="tx1"/>
                  </w14:solidFill>
                </w14:textFill>
              </w:rPr>
            </w:pPr>
          </w:p>
        </w:tc>
        <w:tc>
          <w:tcPr>
            <w:tcW w:w="2856" w:type="dxa"/>
            <w:vMerge w:val="continue"/>
            <w:vAlign w:val="center"/>
          </w:tcPr>
          <w:p w14:paraId="1B64B026">
            <w:pPr>
              <w:widowControl/>
              <w:snapToGrid w:val="0"/>
              <w:spacing w:line="0" w:lineRule="atLeast"/>
              <w:rPr>
                <w:rFonts w:ascii="宋体" w:hAnsi="宋体" w:eastAsia="宋体" w:cs="宋体"/>
                <w:b/>
                <w:bCs/>
                <w:color w:val="000000" w:themeColor="text1"/>
                <w:kern w:val="0"/>
                <w:sz w:val="16"/>
                <w:szCs w:val="16"/>
                <w14:textFill>
                  <w14:solidFill>
                    <w14:schemeClr w14:val="tx1"/>
                  </w14:solidFill>
                </w14:textFill>
              </w:rPr>
            </w:pPr>
          </w:p>
        </w:tc>
      </w:tr>
      <w:tr w14:paraId="7FC46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384" w:hRule="atLeast"/>
          <w:jc w:val="center"/>
        </w:trPr>
        <w:tc>
          <w:tcPr>
            <w:tcW w:w="583" w:type="dxa"/>
            <w:vMerge w:val="restart"/>
            <w:vAlign w:val="center"/>
          </w:tcPr>
          <w:p w14:paraId="0FA2EF87">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w:t>
            </w:r>
          </w:p>
        </w:tc>
        <w:tc>
          <w:tcPr>
            <w:tcW w:w="1781" w:type="dxa"/>
            <w:vMerge w:val="restart"/>
            <w:vAlign w:val="center"/>
          </w:tcPr>
          <w:p w14:paraId="528409A3">
            <w:pPr>
              <w:widowControl/>
              <w:snapToGrid w:val="0"/>
              <w:spacing w:line="0" w:lineRule="atLeast"/>
              <w:rPr>
                <w:rFonts w:hint="eastAsia" w:ascii="宋体" w:hAnsi="宋体" w:eastAsia="宋体" w:cs="宋体"/>
                <w:color w:val="000000" w:themeColor="text1"/>
                <w:kern w:val="0"/>
                <w:sz w:val="16"/>
                <w:szCs w:val="16"/>
                <w:lang w:eastAsia="zh-CN"/>
                <w14:textFill>
                  <w14:solidFill>
                    <w14:schemeClr w14:val="tx1"/>
                  </w14:solidFill>
                </w14:textFill>
              </w:rPr>
            </w:pPr>
            <w:r>
              <w:rPr>
                <w:rFonts w:hint="eastAsia" w:ascii="宋体" w:hAnsi="宋体" w:eastAsia="宋体" w:cs="宋体"/>
                <w:color w:val="000000" w:themeColor="text1"/>
                <w:kern w:val="0"/>
                <w:sz w:val="16"/>
                <w:szCs w:val="16"/>
                <w:lang w:val="en-US" w:eastAsia="zh-CN"/>
                <w14:textFill>
                  <w14:solidFill>
                    <w14:schemeClr w14:val="tx1"/>
                  </w14:solidFill>
                </w14:textFill>
              </w:rPr>
              <w:t>是否</w:t>
            </w:r>
            <w:r>
              <w:rPr>
                <w:rFonts w:hint="eastAsia" w:ascii="宋体" w:hAnsi="宋体" w:eastAsia="宋体" w:cs="宋体"/>
                <w:color w:val="000000" w:themeColor="text1"/>
                <w:kern w:val="0"/>
                <w:sz w:val="16"/>
                <w:szCs w:val="16"/>
                <w14:textFill>
                  <w14:solidFill>
                    <w14:schemeClr w14:val="tx1"/>
                  </w14:solidFill>
                </w14:textFill>
              </w:rPr>
              <w:t>未经许可经营旅行社业务</w:t>
            </w:r>
          </w:p>
        </w:tc>
        <w:tc>
          <w:tcPr>
            <w:tcW w:w="6547" w:type="dxa"/>
            <w:vMerge w:val="restart"/>
            <w:vAlign w:val="center"/>
          </w:tcPr>
          <w:p w14:paraId="064E7BCD">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《中华人民共和国旅游法》（法律，2018年10月26日第二次修正）</w:t>
            </w:r>
          </w:p>
          <w:p w14:paraId="32BDCDFF">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九十五条第一款：违反本法规定，未经许可经营旅行社业务的，由旅游主管部门或者市场监督管理部门责令改正，没收违法所得，并处一万元以上十万元以下罚款；违法所得十万元以上的，并处违法所得一倍以上五倍以下罚款；对有关责任人员，处二千元以上二万元以下罚款。</w:t>
            </w:r>
          </w:p>
        </w:tc>
        <w:tc>
          <w:tcPr>
            <w:tcW w:w="2856" w:type="dxa"/>
            <w:vAlign w:val="center"/>
          </w:tcPr>
          <w:p w14:paraId="23908A53">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p w14:paraId="587FF631">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w:t>
            </w:r>
          </w:p>
        </w:tc>
      </w:tr>
      <w:tr w14:paraId="728CE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28" w:hRule="atLeast"/>
          <w:jc w:val="center"/>
        </w:trPr>
        <w:tc>
          <w:tcPr>
            <w:tcW w:w="583" w:type="dxa"/>
            <w:vMerge w:val="restart"/>
            <w:vAlign w:val="center"/>
          </w:tcPr>
          <w:p w14:paraId="4922AFED">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w:t>
            </w:r>
          </w:p>
        </w:tc>
        <w:tc>
          <w:tcPr>
            <w:tcW w:w="1781" w:type="dxa"/>
            <w:vMerge w:val="restart"/>
            <w:vAlign w:val="center"/>
          </w:tcPr>
          <w:p w14:paraId="5C9E9AE5">
            <w:pPr>
              <w:widowControl/>
              <w:snapToGrid w:val="0"/>
              <w:spacing w:line="0" w:lineRule="atLeast"/>
              <w:rPr>
                <w:rFonts w:hint="eastAsia" w:ascii="宋体" w:hAnsi="宋体" w:eastAsia="宋体" w:cs="宋体"/>
                <w:color w:val="000000" w:themeColor="text1"/>
                <w:kern w:val="0"/>
                <w:sz w:val="16"/>
                <w:szCs w:val="16"/>
                <w:lang w:eastAsia="zh-CN"/>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旅行社</w:t>
            </w:r>
            <w:r>
              <w:rPr>
                <w:rFonts w:hint="eastAsia" w:ascii="宋体" w:hAnsi="宋体" w:eastAsia="宋体" w:cs="宋体"/>
                <w:color w:val="000000" w:themeColor="text1"/>
                <w:kern w:val="0"/>
                <w:sz w:val="16"/>
                <w:szCs w:val="16"/>
                <w:lang w:val="en-US" w:eastAsia="zh-CN"/>
                <w14:textFill>
                  <w14:solidFill>
                    <w14:schemeClr w14:val="tx1"/>
                  </w14:solidFill>
                </w14:textFill>
              </w:rPr>
              <w:t>是否</w:t>
            </w:r>
            <w:r>
              <w:rPr>
                <w:rFonts w:hint="eastAsia" w:ascii="宋体" w:hAnsi="宋体" w:eastAsia="宋体" w:cs="宋体"/>
                <w:color w:val="000000" w:themeColor="text1"/>
                <w:kern w:val="0"/>
                <w:sz w:val="16"/>
                <w:szCs w:val="16"/>
                <w14:textFill>
                  <w14:solidFill>
                    <w14:schemeClr w14:val="tx1"/>
                  </w14:solidFill>
                </w14:textFill>
              </w:rPr>
              <w:t>未经许可经营出境旅游、边境旅游业务，或者出租、出借旅行社业务经营许可证，或者以其他方式非法转让旅行社业务经营许可等行为</w:t>
            </w:r>
          </w:p>
        </w:tc>
        <w:tc>
          <w:tcPr>
            <w:tcW w:w="6547" w:type="dxa"/>
            <w:vMerge w:val="restart"/>
            <w:vAlign w:val="center"/>
          </w:tcPr>
          <w:p w14:paraId="3B53967B">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《中华人民共和国旅游法》（法律，2018年10月26日第二次修正）</w:t>
            </w:r>
          </w:p>
          <w:p w14:paraId="3AFA5C04">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九十五条第二款：旅行社违反本法规定，未经许可经营本法第二十九条第一款第二项、第三项业务，或者出租、出借旅行社业务经营许可证，或者以其他方式非法转让旅行社业务经营许可的，除依照前款规定处罚外，并责令停业整顿；情节严重的，吊销旅行社业务经营许可证；对直接负责的主管人员，处二千元以上二万元以下罚款。</w:t>
            </w:r>
          </w:p>
          <w:p w14:paraId="3FE599A9">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第二十九条第一款第二项、第三项：旅行社可以经营下列业务：（二）出境旅游；（三）边境旅游。</w:t>
            </w:r>
          </w:p>
        </w:tc>
        <w:tc>
          <w:tcPr>
            <w:tcW w:w="2856" w:type="dxa"/>
            <w:vAlign w:val="center"/>
          </w:tcPr>
          <w:p w14:paraId="47AC2D41">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p w14:paraId="71957D83">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w:t>
            </w:r>
          </w:p>
        </w:tc>
      </w:tr>
      <w:tr w14:paraId="09662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57" w:hRule="atLeast"/>
          <w:jc w:val="center"/>
        </w:trPr>
        <w:tc>
          <w:tcPr>
            <w:tcW w:w="583" w:type="dxa"/>
            <w:vMerge w:val="restart"/>
            <w:vAlign w:val="center"/>
          </w:tcPr>
          <w:p w14:paraId="4DFAB910">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3</w:t>
            </w:r>
          </w:p>
        </w:tc>
        <w:tc>
          <w:tcPr>
            <w:tcW w:w="1781" w:type="dxa"/>
            <w:vMerge w:val="restart"/>
            <w:vAlign w:val="center"/>
          </w:tcPr>
          <w:p w14:paraId="2C9B74EA">
            <w:pPr>
              <w:widowControl/>
              <w:snapToGrid w:val="0"/>
              <w:spacing w:line="0" w:lineRule="atLeast"/>
              <w:rPr>
                <w:rFonts w:hint="eastAsia" w:ascii="宋体" w:hAnsi="宋体" w:eastAsia="宋体" w:cs="宋体"/>
                <w:color w:val="000000" w:themeColor="text1"/>
                <w:kern w:val="0"/>
                <w:sz w:val="16"/>
                <w:szCs w:val="16"/>
                <w:lang w:eastAsia="zh-CN"/>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旅行社</w:t>
            </w:r>
            <w:r>
              <w:rPr>
                <w:rFonts w:hint="eastAsia" w:ascii="宋体" w:hAnsi="宋体" w:eastAsia="宋体" w:cs="宋体"/>
                <w:color w:val="000000" w:themeColor="text1"/>
                <w:kern w:val="0"/>
                <w:sz w:val="16"/>
                <w:szCs w:val="16"/>
                <w:lang w:val="en-US" w:eastAsia="zh-CN"/>
                <w14:textFill>
                  <w14:solidFill>
                    <w14:schemeClr w14:val="tx1"/>
                  </w14:solidFill>
                </w14:textFill>
              </w:rPr>
              <w:t>是否</w:t>
            </w:r>
            <w:r>
              <w:rPr>
                <w:rFonts w:hint="eastAsia" w:ascii="宋体" w:hAnsi="宋体" w:eastAsia="宋体" w:cs="宋体"/>
                <w:color w:val="000000" w:themeColor="text1"/>
                <w:kern w:val="0"/>
                <w:sz w:val="16"/>
                <w:szCs w:val="16"/>
                <w14:textFill>
                  <w14:solidFill>
                    <w14:schemeClr w14:val="tx1"/>
                  </w14:solidFill>
                </w14:textFill>
              </w:rPr>
              <w:t>未按照规定为出境或者入境团队旅游安排领队或者导游全程陪同等行为</w:t>
            </w:r>
          </w:p>
        </w:tc>
        <w:tc>
          <w:tcPr>
            <w:tcW w:w="6547" w:type="dxa"/>
            <w:vMerge w:val="restart"/>
            <w:vAlign w:val="center"/>
          </w:tcPr>
          <w:p w14:paraId="15B20F7B">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《中华人民共和国旅游法》（法律，2018年10月26日第二次修正）</w:t>
            </w:r>
          </w:p>
          <w:p w14:paraId="1D231F3A">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九十六条：旅行社违反本法规定，有下列行为之一的，由旅游主管部门责令改正，没收违法所得，并处五千元以上五万元以下罚款；情节严重的，责令停业整顿或者吊销旅行社业务经营许可证；对直接负责的主管人员和其他直接责任人员，处二千元以上二万元以下罚款：</w:t>
            </w:r>
          </w:p>
          <w:p w14:paraId="54F4EA3B">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（一）未按照规定为出境或者入境团队旅游安排领队或者导游全程陪同的；</w:t>
            </w:r>
          </w:p>
          <w:p w14:paraId="5AFA82D3">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（二）安排未取得导游证的人员提供导游服务或者安排不具备领队条件的人员提供领队服务的；</w:t>
            </w:r>
          </w:p>
          <w:p w14:paraId="166DC300">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（三）未向临时聘用的导游支付导游服务费用的；</w:t>
            </w:r>
          </w:p>
          <w:p w14:paraId="61F59155">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（四）要求导游垫付或者向导游收取费用的。</w:t>
            </w:r>
          </w:p>
        </w:tc>
        <w:tc>
          <w:tcPr>
            <w:tcW w:w="2856" w:type="dxa"/>
            <w:vAlign w:val="center"/>
          </w:tcPr>
          <w:p w14:paraId="5D0B9FD3">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p w14:paraId="4320E0DD">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w:t>
            </w:r>
          </w:p>
        </w:tc>
      </w:tr>
      <w:tr w14:paraId="4B49F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30" w:hRule="atLeast"/>
          <w:jc w:val="center"/>
        </w:trPr>
        <w:tc>
          <w:tcPr>
            <w:tcW w:w="583" w:type="dxa"/>
            <w:vMerge w:val="restart"/>
            <w:vAlign w:val="center"/>
          </w:tcPr>
          <w:p w14:paraId="519693E9">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4</w:t>
            </w:r>
          </w:p>
        </w:tc>
        <w:tc>
          <w:tcPr>
            <w:tcW w:w="1781" w:type="dxa"/>
            <w:vMerge w:val="restart"/>
            <w:vAlign w:val="center"/>
          </w:tcPr>
          <w:p w14:paraId="10F7A808">
            <w:pPr>
              <w:widowControl/>
              <w:snapToGrid w:val="0"/>
              <w:spacing w:line="0" w:lineRule="atLeast"/>
              <w:rPr>
                <w:rFonts w:hint="eastAsia" w:ascii="宋体" w:hAnsi="宋体" w:eastAsia="宋体" w:cs="宋体"/>
                <w:color w:val="000000" w:themeColor="text1"/>
                <w:kern w:val="0"/>
                <w:sz w:val="16"/>
                <w:szCs w:val="16"/>
                <w:lang w:eastAsia="zh-CN"/>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旅行社</w:t>
            </w:r>
            <w:r>
              <w:rPr>
                <w:rFonts w:hint="eastAsia" w:ascii="宋体" w:hAnsi="宋体" w:eastAsia="宋体" w:cs="宋体"/>
                <w:color w:val="000000" w:themeColor="text1"/>
                <w:kern w:val="0"/>
                <w:sz w:val="16"/>
                <w:szCs w:val="16"/>
                <w:lang w:val="en-US" w:eastAsia="zh-CN"/>
                <w14:textFill>
                  <w14:solidFill>
                    <w14:schemeClr w14:val="tx1"/>
                  </w14:solidFill>
                </w14:textFill>
              </w:rPr>
              <w:t>是否</w:t>
            </w:r>
            <w:r>
              <w:rPr>
                <w:rFonts w:hint="eastAsia" w:ascii="宋体" w:hAnsi="宋体" w:eastAsia="宋体" w:cs="宋体"/>
                <w:color w:val="000000" w:themeColor="text1"/>
                <w:kern w:val="0"/>
                <w:sz w:val="16"/>
                <w:szCs w:val="16"/>
                <w14:textFill>
                  <w14:solidFill>
                    <w14:schemeClr w14:val="tx1"/>
                  </w14:solidFill>
                </w14:textFill>
              </w:rPr>
              <w:t>进行虚假宣传，误导旅游者等行为</w:t>
            </w:r>
          </w:p>
        </w:tc>
        <w:tc>
          <w:tcPr>
            <w:tcW w:w="6547" w:type="dxa"/>
            <w:vMerge w:val="restart"/>
            <w:vAlign w:val="center"/>
          </w:tcPr>
          <w:p w14:paraId="0F72D7A3">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《中华人民共和国旅游法》（法律，2018年10月26日第二次修正）</w:t>
            </w:r>
          </w:p>
          <w:p w14:paraId="24CFD466">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九十七条：旅行社违反本法规定，有下列行为之一的，由旅游主管部门或者有关部门责令改正，没收违法所得，并处五千元以上五万元以下罚款；违法所得五万元以上的，并处违法所得一倍以上五倍以下罚款；情节严重的，责令停业整顿或者吊销旅行社业务经营许可证；对直接负责的主管人员和其他直接责任人员，处二千元以上二万元以下罚款：</w:t>
            </w:r>
          </w:p>
          <w:p w14:paraId="5E88C976">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（一）进行虚假宣传，误导旅游者的；</w:t>
            </w:r>
          </w:p>
          <w:p w14:paraId="69D283B8">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（二）向不合格的供应商订购产品和服务的；</w:t>
            </w:r>
          </w:p>
          <w:p w14:paraId="211E3B84">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（三）未按照规定投保旅行社责任保险的。</w:t>
            </w:r>
          </w:p>
        </w:tc>
        <w:tc>
          <w:tcPr>
            <w:tcW w:w="2856" w:type="dxa"/>
            <w:vAlign w:val="center"/>
          </w:tcPr>
          <w:p w14:paraId="207ECB9D">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p w14:paraId="629D078F">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w:t>
            </w:r>
          </w:p>
        </w:tc>
      </w:tr>
      <w:tr w14:paraId="694B6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1" w:hRule="atLeast"/>
          <w:jc w:val="center"/>
        </w:trPr>
        <w:tc>
          <w:tcPr>
            <w:tcW w:w="583" w:type="dxa"/>
            <w:vMerge w:val="restart"/>
            <w:vAlign w:val="center"/>
          </w:tcPr>
          <w:p w14:paraId="41ACB414">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5</w:t>
            </w:r>
          </w:p>
        </w:tc>
        <w:tc>
          <w:tcPr>
            <w:tcW w:w="1781" w:type="dxa"/>
            <w:vMerge w:val="restart"/>
            <w:vAlign w:val="center"/>
          </w:tcPr>
          <w:p w14:paraId="3A6A0B43">
            <w:pPr>
              <w:widowControl/>
              <w:snapToGrid w:val="0"/>
              <w:spacing w:line="0" w:lineRule="atLeast"/>
              <w:rPr>
                <w:rFonts w:hint="eastAsia" w:ascii="宋体" w:hAnsi="宋体" w:eastAsia="宋体" w:cs="宋体"/>
                <w:color w:val="000000" w:themeColor="text1"/>
                <w:kern w:val="0"/>
                <w:sz w:val="16"/>
                <w:szCs w:val="16"/>
                <w:lang w:eastAsia="zh-CN"/>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旅行社</w:t>
            </w:r>
            <w:r>
              <w:rPr>
                <w:rFonts w:hint="eastAsia" w:ascii="宋体" w:hAnsi="宋体" w:eastAsia="宋体" w:cs="宋体"/>
                <w:color w:val="000000" w:themeColor="text1"/>
                <w:kern w:val="0"/>
                <w:sz w:val="16"/>
                <w:szCs w:val="16"/>
                <w:lang w:val="en-US" w:eastAsia="zh-CN"/>
                <w14:textFill>
                  <w14:solidFill>
                    <w14:schemeClr w14:val="tx1"/>
                  </w14:solidFill>
                </w14:textFill>
              </w:rPr>
              <w:t>是否</w:t>
            </w:r>
            <w:r>
              <w:rPr>
                <w:rFonts w:hint="eastAsia" w:ascii="宋体" w:hAnsi="宋体" w:eastAsia="宋体" w:cs="宋体"/>
                <w:color w:val="000000" w:themeColor="text1"/>
                <w:kern w:val="0"/>
                <w:sz w:val="16"/>
                <w:szCs w:val="16"/>
                <w14:textFill>
                  <w14:solidFill>
                    <w14:schemeClr w14:val="tx1"/>
                  </w14:solidFill>
                </w14:textFill>
              </w:rPr>
              <w:t>以不合理的低价组织旅游活动，诱骗旅游者，并通过安排购物或者另行付费旅游项目获取回扣等不正当利益等行为</w:t>
            </w:r>
          </w:p>
        </w:tc>
        <w:tc>
          <w:tcPr>
            <w:tcW w:w="6547" w:type="dxa"/>
            <w:vMerge w:val="restart"/>
            <w:vAlign w:val="center"/>
          </w:tcPr>
          <w:p w14:paraId="79516348">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《中华人民共和国旅游法》（法律，2018年10月26日第二次修正）</w:t>
            </w:r>
          </w:p>
          <w:p w14:paraId="4112B076">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九十八条：旅行社违反本法第三十五条规定的，由旅游主管部门责令改正，没收违法所得，责令停业整顿，并处三万元以上三十万元以下罚款；违法所得三十万元以上的，并处违法所得一倍以上五倍以下罚款；情节严重的，吊销旅行社业务经营许可证；对直接负责的主管人员和其他直接责任人员，没收违法所得，处二千元以上二万以下罚款，并暂扣或者吊销导游证。</w:t>
            </w:r>
          </w:p>
          <w:p w14:paraId="253D7012">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第三十五条：旅行社不得以不合理的低价组织旅游活动，诱骗旅游者，并通过安排购物或者另行付费旅游项目获取回扣等不正当利益。</w:t>
            </w:r>
          </w:p>
          <w:p w14:paraId="276CDD3C">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旅行社组织、接待旅游者，不得指定具体购物场所，不得安排另行付费旅游项目。但是，经双方协商一致或者旅游者要求，且不影响其他旅游者行程安排的除外。</w:t>
            </w:r>
          </w:p>
          <w:p w14:paraId="460340E4">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发生违反前两款规定情形的，旅游者有权在旅游行程结束后三十日内，要求旅行社为其办理退货并先行垫付退货货款，或者退还另行付费旅游项目的费用。</w:t>
            </w:r>
          </w:p>
        </w:tc>
        <w:tc>
          <w:tcPr>
            <w:tcW w:w="2856" w:type="dxa"/>
            <w:vAlign w:val="center"/>
          </w:tcPr>
          <w:p w14:paraId="2EDAEC45">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p w14:paraId="4137E874">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w:t>
            </w:r>
          </w:p>
        </w:tc>
      </w:tr>
      <w:tr w14:paraId="6DADB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066" w:hRule="atLeast"/>
          <w:jc w:val="center"/>
        </w:trPr>
        <w:tc>
          <w:tcPr>
            <w:tcW w:w="583" w:type="dxa"/>
            <w:vMerge w:val="restart"/>
            <w:vAlign w:val="center"/>
          </w:tcPr>
          <w:p w14:paraId="5ED59E9F">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6</w:t>
            </w:r>
          </w:p>
        </w:tc>
        <w:tc>
          <w:tcPr>
            <w:tcW w:w="1781" w:type="dxa"/>
            <w:vMerge w:val="restart"/>
            <w:vAlign w:val="center"/>
          </w:tcPr>
          <w:p w14:paraId="1775245C">
            <w:pPr>
              <w:widowControl/>
              <w:snapToGrid w:val="0"/>
              <w:spacing w:line="0" w:lineRule="atLeast"/>
              <w:rPr>
                <w:rFonts w:hint="eastAsia" w:ascii="宋体" w:hAnsi="宋体" w:eastAsia="宋体" w:cs="宋体"/>
                <w:color w:val="000000" w:themeColor="text1"/>
                <w:kern w:val="0"/>
                <w:sz w:val="16"/>
                <w:szCs w:val="16"/>
                <w:lang w:eastAsia="zh-CN"/>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旅行社</w:t>
            </w:r>
            <w:r>
              <w:rPr>
                <w:rFonts w:hint="eastAsia" w:ascii="宋体" w:hAnsi="宋体" w:eastAsia="宋体" w:cs="宋体"/>
                <w:color w:val="000000" w:themeColor="text1"/>
                <w:kern w:val="0"/>
                <w:sz w:val="16"/>
                <w:szCs w:val="16"/>
                <w:lang w:val="en-US" w:eastAsia="zh-CN"/>
                <w14:textFill>
                  <w14:solidFill>
                    <w14:schemeClr w14:val="tx1"/>
                  </w14:solidFill>
                </w14:textFill>
              </w:rPr>
              <w:t>是否</w:t>
            </w:r>
            <w:r>
              <w:rPr>
                <w:rFonts w:hint="eastAsia" w:ascii="宋体" w:hAnsi="宋体" w:eastAsia="宋体" w:cs="宋体"/>
                <w:color w:val="000000" w:themeColor="text1"/>
                <w:kern w:val="0"/>
                <w:sz w:val="16"/>
                <w:szCs w:val="16"/>
                <w14:textFill>
                  <w14:solidFill>
                    <w14:schemeClr w14:val="tx1"/>
                  </w14:solidFill>
                </w14:textFill>
              </w:rPr>
              <w:t>未履行《中华人民共和国旅游法》第五十五条规定的报告义务</w:t>
            </w:r>
          </w:p>
        </w:tc>
        <w:tc>
          <w:tcPr>
            <w:tcW w:w="6547" w:type="dxa"/>
            <w:vMerge w:val="restart"/>
            <w:vAlign w:val="center"/>
          </w:tcPr>
          <w:p w14:paraId="7F6471C4">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《中华人民共和国旅游法》（法律，2018年10月26日第二次修正）</w:t>
            </w:r>
          </w:p>
          <w:p w14:paraId="6F525BBC">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九十九条：旅行社未履行本法第五十五条规定的报告义务的，由旅游主管部门处五千元以上五万元以下罚款；情节严重的，责令停业整顿或者吊销旅行社业务经营许可证；对直接负责的主管人员和其他直接责任人员，处二千元以上二万元以下罚款，并暂扣或者吊销导游证。</w:t>
            </w:r>
          </w:p>
          <w:p w14:paraId="7C017E31">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第十六条：出境旅游者不得在境外非法滞留，随团出境的旅游者不得擅自分团、脱团。</w:t>
            </w:r>
          </w:p>
          <w:p w14:paraId="569182C5">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入境旅游者不得在境内非法滞留，随团入境的旅游者不得擅自分团、脱团。</w:t>
            </w:r>
          </w:p>
          <w:p w14:paraId="245F2CC2">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第五十五条：旅游经营者组织、接待出入境旅游，发现旅游者从事违法活动或者有违反本法第十六条规定情形的，应当及时向公安机关、旅游主管部门或者我国驻外机构报告。</w:t>
            </w:r>
          </w:p>
        </w:tc>
        <w:tc>
          <w:tcPr>
            <w:tcW w:w="2856" w:type="dxa"/>
            <w:vAlign w:val="center"/>
          </w:tcPr>
          <w:p w14:paraId="066ADEE3">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p w14:paraId="0EE6FC9D">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w:t>
            </w:r>
          </w:p>
        </w:tc>
      </w:tr>
      <w:tr w14:paraId="70E8E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692" w:hRule="atLeast"/>
          <w:jc w:val="center"/>
        </w:trPr>
        <w:tc>
          <w:tcPr>
            <w:tcW w:w="583" w:type="dxa"/>
            <w:vMerge w:val="restart"/>
            <w:vAlign w:val="center"/>
          </w:tcPr>
          <w:p w14:paraId="2D75B954">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7</w:t>
            </w:r>
          </w:p>
        </w:tc>
        <w:tc>
          <w:tcPr>
            <w:tcW w:w="1781" w:type="dxa"/>
            <w:vMerge w:val="restart"/>
            <w:vAlign w:val="center"/>
          </w:tcPr>
          <w:p w14:paraId="6B9BAC41">
            <w:pPr>
              <w:widowControl/>
              <w:snapToGrid w:val="0"/>
              <w:spacing w:line="0" w:lineRule="atLeast"/>
              <w:rPr>
                <w:rFonts w:hint="eastAsia" w:ascii="宋体" w:hAnsi="宋体" w:eastAsia="宋体" w:cs="宋体"/>
                <w:color w:val="000000" w:themeColor="text1"/>
                <w:kern w:val="0"/>
                <w:sz w:val="16"/>
                <w:szCs w:val="16"/>
                <w:lang w:eastAsia="zh-CN"/>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旅行社</w:t>
            </w:r>
            <w:r>
              <w:rPr>
                <w:rFonts w:hint="eastAsia" w:ascii="宋体" w:hAnsi="宋体" w:eastAsia="宋体" w:cs="宋体"/>
                <w:color w:val="000000" w:themeColor="text1"/>
                <w:kern w:val="0"/>
                <w:sz w:val="16"/>
                <w:szCs w:val="16"/>
                <w:lang w:val="en-US" w:eastAsia="zh-CN"/>
                <w14:textFill>
                  <w14:solidFill>
                    <w14:schemeClr w14:val="tx1"/>
                  </w14:solidFill>
                </w14:textFill>
              </w:rPr>
              <w:t>是否</w:t>
            </w:r>
            <w:r>
              <w:rPr>
                <w:rFonts w:hint="eastAsia" w:ascii="宋体" w:hAnsi="宋体" w:eastAsia="宋体" w:cs="宋体"/>
                <w:color w:val="000000" w:themeColor="text1"/>
                <w:kern w:val="0"/>
                <w:sz w:val="16"/>
                <w:szCs w:val="16"/>
                <w14:textFill>
                  <w14:solidFill>
                    <w14:schemeClr w14:val="tx1"/>
                  </w14:solidFill>
                </w14:textFill>
              </w:rPr>
              <w:t>在旅游行程中擅自变更旅游行程安排，严重损害旅游者权益等行为</w:t>
            </w:r>
          </w:p>
        </w:tc>
        <w:tc>
          <w:tcPr>
            <w:tcW w:w="6547" w:type="dxa"/>
            <w:vMerge w:val="restart"/>
            <w:vAlign w:val="center"/>
          </w:tcPr>
          <w:p w14:paraId="705D05C9">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《中华人民共和国旅游法》（法律，2018年10月26日第二次修正）</w:t>
            </w:r>
          </w:p>
          <w:p w14:paraId="1A6CA873">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一百条：旅行社违反本法规定，有下列行为之一的，由旅游主管部门责令改正，处三万元以上三十万元以下罚款，并责令停业整顿；造成旅游者滞留等严重后果的，吊销旅行社业务经营许可证；对直接负责的主管人员和其他直接责任人员，处二千元以上二万元以下罚款，并暂扣或者吊销导游证：</w:t>
            </w:r>
          </w:p>
          <w:p w14:paraId="7106E6FA">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（一）在旅游行程中擅自变更旅游行程安排，严重损害旅游者权益的；</w:t>
            </w:r>
          </w:p>
          <w:p w14:paraId="45567010">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（二）拒绝履行合同的；</w:t>
            </w:r>
          </w:p>
          <w:p w14:paraId="7669A5C6">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（三）未征得旅游者书面同意，委托其他旅行社履行包价旅游合同的。</w:t>
            </w:r>
          </w:p>
        </w:tc>
        <w:tc>
          <w:tcPr>
            <w:tcW w:w="2856" w:type="dxa"/>
            <w:vAlign w:val="center"/>
          </w:tcPr>
          <w:p w14:paraId="52607EB8">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p w14:paraId="1BFB495D">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w:t>
            </w:r>
          </w:p>
        </w:tc>
      </w:tr>
      <w:tr w14:paraId="5879A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67" w:hRule="atLeast"/>
          <w:jc w:val="center"/>
        </w:trPr>
        <w:tc>
          <w:tcPr>
            <w:tcW w:w="583" w:type="dxa"/>
            <w:vMerge w:val="restart"/>
            <w:vAlign w:val="center"/>
          </w:tcPr>
          <w:p w14:paraId="7ACB7589">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8</w:t>
            </w:r>
          </w:p>
        </w:tc>
        <w:tc>
          <w:tcPr>
            <w:tcW w:w="1781" w:type="dxa"/>
            <w:vMerge w:val="restart"/>
            <w:vAlign w:val="center"/>
          </w:tcPr>
          <w:p w14:paraId="5AC9CE70">
            <w:pPr>
              <w:widowControl/>
              <w:snapToGrid w:val="0"/>
              <w:spacing w:line="0" w:lineRule="atLeast"/>
              <w:rPr>
                <w:rFonts w:hint="eastAsia" w:ascii="宋体" w:hAnsi="宋体" w:eastAsia="宋体" w:cs="宋体"/>
                <w:color w:val="000000" w:themeColor="text1"/>
                <w:kern w:val="0"/>
                <w:sz w:val="16"/>
                <w:szCs w:val="16"/>
                <w:lang w:eastAsia="zh-CN"/>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旅行社安排旅游者参观或者参与</w:t>
            </w:r>
            <w:r>
              <w:rPr>
                <w:rFonts w:hint="eastAsia" w:ascii="宋体" w:hAnsi="宋体" w:eastAsia="宋体" w:cs="宋体"/>
                <w:color w:val="000000" w:themeColor="text1"/>
                <w:kern w:val="0"/>
                <w:sz w:val="16"/>
                <w:szCs w:val="16"/>
                <w:lang w:val="en-US" w:eastAsia="zh-CN"/>
                <w14:textFill>
                  <w14:solidFill>
                    <w14:schemeClr w14:val="tx1"/>
                  </w14:solidFill>
                </w14:textFill>
              </w:rPr>
              <w:t>是否</w:t>
            </w:r>
            <w:r>
              <w:rPr>
                <w:rFonts w:hint="eastAsia" w:ascii="宋体" w:hAnsi="宋体" w:eastAsia="宋体" w:cs="宋体"/>
                <w:color w:val="000000" w:themeColor="text1"/>
                <w:kern w:val="0"/>
                <w:sz w:val="16"/>
                <w:szCs w:val="16"/>
                <w14:textFill>
                  <w14:solidFill>
                    <w14:schemeClr w14:val="tx1"/>
                  </w14:solidFill>
                </w14:textFill>
              </w:rPr>
              <w:t>违反我国法律、法规和社会公德的项目或者活动</w:t>
            </w:r>
          </w:p>
        </w:tc>
        <w:tc>
          <w:tcPr>
            <w:tcW w:w="6547" w:type="dxa"/>
            <w:vMerge w:val="restart"/>
            <w:vAlign w:val="center"/>
          </w:tcPr>
          <w:p w14:paraId="10D94B7F">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《中华人民共和国旅游法》（法律，2018年10月26日第二次修正）</w:t>
            </w:r>
          </w:p>
          <w:p w14:paraId="6F9B5939">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一百零一条：旅行社违反本法规定，安排旅游者参观或者参与违反我国法律、法规和社会公德的项目或者活动的，由旅游主管部门责令改正，没收违法所得，责令停业整顿，并处二万元以上二十万元以下罚款；情节严重的，吊销旅行社业务经营许可证；对直接负责的主管人员和其他直接责任人员，处二千元以上二万元以下罚款，并暂扣或者吊销导游证。</w:t>
            </w:r>
          </w:p>
        </w:tc>
        <w:tc>
          <w:tcPr>
            <w:tcW w:w="2856" w:type="dxa"/>
            <w:vAlign w:val="center"/>
          </w:tcPr>
          <w:p w14:paraId="30C006EA">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p w14:paraId="08A3284A">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w:t>
            </w:r>
          </w:p>
        </w:tc>
      </w:tr>
      <w:tr w14:paraId="77F3F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03" w:hRule="atLeast"/>
          <w:jc w:val="center"/>
        </w:trPr>
        <w:tc>
          <w:tcPr>
            <w:tcW w:w="583" w:type="dxa"/>
            <w:vMerge w:val="restart"/>
            <w:vAlign w:val="center"/>
          </w:tcPr>
          <w:p w14:paraId="4F3E900F">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9</w:t>
            </w:r>
          </w:p>
        </w:tc>
        <w:tc>
          <w:tcPr>
            <w:tcW w:w="1781" w:type="dxa"/>
            <w:vMerge w:val="restart"/>
            <w:vAlign w:val="center"/>
          </w:tcPr>
          <w:p w14:paraId="06EE86A2">
            <w:pPr>
              <w:widowControl/>
              <w:snapToGrid w:val="0"/>
              <w:spacing w:line="0" w:lineRule="atLeast"/>
              <w:rPr>
                <w:rFonts w:hint="eastAsia" w:ascii="宋体" w:hAnsi="宋体" w:eastAsia="宋体" w:cs="宋体"/>
                <w:color w:val="000000" w:themeColor="text1"/>
                <w:kern w:val="0"/>
                <w:sz w:val="16"/>
                <w:szCs w:val="16"/>
                <w:lang w:eastAsia="zh-CN"/>
                <w14:textFill>
                  <w14:solidFill>
                    <w14:schemeClr w14:val="tx1"/>
                  </w14:solidFill>
                </w14:textFill>
              </w:rPr>
            </w:pPr>
            <w:r>
              <w:rPr>
                <w:rFonts w:hint="eastAsia" w:ascii="宋体" w:hAnsi="宋体" w:eastAsia="宋体" w:cs="宋体"/>
                <w:color w:val="000000" w:themeColor="text1"/>
                <w:kern w:val="0"/>
                <w:sz w:val="16"/>
                <w:szCs w:val="16"/>
                <w:lang w:val="en-US" w:eastAsia="zh-CN"/>
                <w14:textFill>
                  <w14:solidFill>
                    <w14:schemeClr w14:val="tx1"/>
                  </w14:solidFill>
                </w14:textFill>
              </w:rPr>
              <w:t>是否</w:t>
            </w:r>
            <w:r>
              <w:rPr>
                <w:rFonts w:hint="eastAsia" w:ascii="宋体" w:hAnsi="宋体" w:eastAsia="宋体" w:cs="宋体"/>
                <w:color w:val="000000" w:themeColor="text1"/>
                <w:kern w:val="0"/>
                <w:sz w:val="16"/>
                <w:szCs w:val="16"/>
                <w14:textFill>
                  <w14:solidFill>
                    <w14:schemeClr w14:val="tx1"/>
                  </w14:solidFill>
                </w14:textFill>
              </w:rPr>
              <w:t>未取得导游证或者不具备领队条件而从事导游、领队活动</w:t>
            </w:r>
          </w:p>
        </w:tc>
        <w:tc>
          <w:tcPr>
            <w:tcW w:w="6547" w:type="dxa"/>
            <w:vMerge w:val="restart"/>
            <w:vAlign w:val="center"/>
          </w:tcPr>
          <w:p w14:paraId="397704AD">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《中华人民共和国旅游法》（法律，2018年10月26日第二次修正）</w:t>
            </w:r>
          </w:p>
          <w:p w14:paraId="4A7487FA">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第一百零二条第一款：违反本法规定，未取得导游证或者不具备领队条件而从事导游、领队活动的，由旅游主管部门责令改正，没收违法所得，并处一千元以上一万元以下罚款，予以公告。</w:t>
            </w:r>
          </w:p>
        </w:tc>
        <w:tc>
          <w:tcPr>
            <w:tcW w:w="2856" w:type="dxa"/>
            <w:vAlign w:val="center"/>
          </w:tcPr>
          <w:p w14:paraId="14E101CA">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p w14:paraId="497CA91A">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w:t>
            </w:r>
          </w:p>
        </w:tc>
      </w:tr>
      <w:tr w14:paraId="059BF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51" w:hRule="atLeast"/>
          <w:jc w:val="center"/>
        </w:trPr>
        <w:tc>
          <w:tcPr>
            <w:tcW w:w="583" w:type="dxa"/>
            <w:vMerge w:val="restart"/>
            <w:vAlign w:val="center"/>
          </w:tcPr>
          <w:p w14:paraId="191BF67E">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10</w:t>
            </w:r>
          </w:p>
        </w:tc>
        <w:tc>
          <w:tcPr>
            <w:tcW w:w="1781" w:type="dxa"/>
            <w:vMerge w:val="restart"/>
            <w:vAlign w:val="center"/>
          </w:tcPr>
          <w:p w14:paraId="755D02D8">
            <w:pPr>
              <w:widowControl/>
              <w:snapToGrid w:val="0"/>
              <w:spacing w:line="0" w:lineRule="atLeast"/>
              <w:rPr>
                <w:rFonts w:hint="eastAsia" w:ascii="宋体" w:hAnsi="宋体" w:eastAsia="宋体" w:cs="宋体"/>
                <w:color w:val="000000" w:themeColor="text1"/>
                <w:kern w:val="0"/>
                <w:sz w:val="16"/>
                <w:szCs w:val="16"/>
                <w:lang w:eastAsia="zh-CN"/>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导游、领队</w:t>
            </w:r>
            <w:r>
              <w:rPr>
                <w:rFonts w:hint="eastAsia" w:ascii="宋体" w:hAnsi="宋体" w:eastAsia="宋体" w:cs="宋体"/>
                <w:color w:val="000000" w:themeColor="text1"/>
                <w:kern w:val="0"/>
                <w:sz w:val="16"/>
                <w:szCs w:val="16"/>
                <w:lang w:val="en-US" w:eastAsia="zh-CN"/>
                <w14:textFill>
                  <w14:solidFill>
                    <w14:schemeClr w14:val="tx1"/>
                  </w14:solidFill>
                </w14:textFill>
              </w:rPr>
              <w:t>是否</w:t>
            </w:r>
            <w:r>
              <w:rPr>
                <w:rFonts w:hint="eastAsia" w:ascii="宋体" w:hAnsi="宋体" w:eastAsia="宋体" w:cs="宋体"/>
                <w:color w:val="000000" w:themeColor="text1"/>
                <w:kern w:val="0"/>
                <w:sz w:val="16"/>
                <w:szCs w:val="16"/>
                <w14:textFill>
                  <w14:solidFill>
                    <w14:schemeClr w14:val="tx1"/>
                  </w14:solidFill>
                </w14:textFill>
              </w:rPr>
              <w:t>私自承揽业务</w:t>
            </w:r>
          </w:p>
        </w:tc>
        <w:tc>
          <w:tcPr>
            <w:tcW w:w="6547" w:type="dxa"/>
            <w:vMerge w:val="restart"/>
            <w:vAlign w:val="center"/>
          </w:tcPr>
          <w:p w14:paraId="0CDD922B">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《中华人民共和国旅游法》（法律，2018年10月26日第二次修正）</w:t>
            </w:r>
          </w:p>
          <w:p w14:paraId="55C48C52">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第一百零二条第二款　导游、领队违反本法规定，私自承揽业务的，由旅游主管部门责令改正，没收违法所得，处一千元以上一万元以下罚款，并暂扣或者吊销导游证。</w:t>
            </w:r>
          </w:p>
        </w:tc>
        <w:tc>
          <w:tcPr>
            <w:tcW w:w="2856" w:type="dxa"/>
            <w:vAlign w:val="center"/>
          </w:tcPr>
          <w:p w14:paraId="4F62F9E3">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p w14:paraId="5A5FBEBD">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w:t>
            </w:r>
          </w:p>
        </w:tc>
      </w:tr>
      <w:tr w14:paraId="65C42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63" w:hRule="atLeast"/>
          <w:jc w:val="center"/>
        </w:trPr>
        <w:tc>
          <w:tcPr>
            <w:tcW w:w="583" w:type="dxa"/>
            <w:vAlign w:val="center"/>
          </w:tcPr>
          <w:p w14:paraId="10AB858F">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11</w:t>
            </w:r>
          </w:p>
        </w:tc>
        <w:tc>
          <w:tcPr>
            <w:tcW w:w="1781" w:type="dxa"/>
            <w:vAlign w:val="center"/>
          </w:tcPr>
          <w:p w14:paraId="5025605B">
            <w:pPr>
              <w:widowControl/>
              <w:snapToGrid w:val="0"/>
              <w:spacing w:line="0" w:lineRule="atLeast"/>
              <w:rPr>
                <w:rFonts w:hint="eastAsia" w:ascii="宋体" w:hAnsi="宋体" w:eastAsia="宋体" w:cs="宋体"/>
                <w:color w:val="000000" w:themeColor="text1"/>
                <w:kern w:val="0"/>
                <w:sz w:val="16"/>
                <w:szCs w:val="16"/>
                <w:lang w:eastAsia="zh-CN"/>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导游、领队</w:t>
            </w:r>
            <w:r>
              <w:rPr>
                <w:rFonts w:hint="eastAsia" w:ascii="宋体" w:hAnsi="宋体" w:eastAsia="宋体" w:cs="宋体"/>
                <w:color w:val="000000" w:themeColor="text1"/>
                <w:kern w:val="0"/>
                <w:sz w:val="16"/>
                <w:szCs w:val="16"/>
                <w:lang w:val="en-US" w:eastAsia="zh-CN"/>
                <w14:textFill>
                  <w14:solidFill>
                    <w14:schemeClr w14:val="tx1"/>
                  </w14:solidFill>
                </w14:textFill>
              </w:rPr>
              <w:t>是否</w:t>
            </w:r>
            <w:r>
              <w:rPr>
                <w:rFonts w:hint="eastAsia" w:ascii="宋体" w:hAnsi="宋体" w:eastAsia="宋体" w:cs="宋体"/>
                <w:color w:val="000000" w:themeColor="text1"/>
                <w:kern w:val="0"/>
                <w:sz w:val="16"/>
                <w:szCs w:val="16"/>
                <w14:textFill>
                  <w14:solidFill>
                    <w14:schemeClr w14:val="tx1"/>
                  </w14:solidFill>
                </w14:textFill>
              </w:rPr>
              <w:t>向旅游者索取小费</w:t>
            </w:r>
          </w:p>
        </w:tc>
        <w:tc>
          <w:tcPr>
            <w:tcW w:w="6547" w:type="dxa"/>
            <w:vAlign w:val="center"/>
          </w:tcPr>
          <w:p w14:paraId="5D8F4827">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《中华人民共和国旅游法》（法律，2018年10月26日第二次修正）</w:t>
            </w:r>
          </w:p>
          <w:p w14:paraId="1CB667A0">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第一百零二条第三款：导游、领队违反本法规定，向旅游者索取小费的，由旅游主管部门责令退还，处一千元以上一万元以下罚款；情节严重的，并暂扣或者吊销导游证。</w:t>
            </w:r>
          </w:p>
        </w:tc>
        <w:tc>
          <w:tcPr>
            <w:tcW w:w="2856" w:type="dxa"/>
            <w:vAlign w:val="center"/>
          </w:tcPr>
          <w:p w14:paraId="440A5180">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p w14:paraId="79494373">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w:t>
            </w:r>
          </w:p>
        </w:tc>
      </w:tr>
      <w:tr w14:paraId="1DDC0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46" w:hRule="atLeast"/>
          <w:jc w:val="center"/>
        </w:trPr>
        <w:tc>
          <w:tcPr>
            <w:tcW w:w="583" w:type="dxa"/>
            <w:vAlign w:val="center"/>
          </w:tcPr>
          <w:p w14:paraId="75CB4607">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12</w:t>
            </w:r>
          </w:p>
        </w:tc>
        <w:tc>
          <w:tcPr>
            <w:tcW w:w="1781" w:type="dxa"/>
            <w:vAlign w:val="center"/>
          </w:tcPr>
          <w:p w14:paraId="0C6F90A7">
            <w:pPr>
              <w:widowControl/>
              <w:snapToGrid w:val="0"/>
              <w:spacing w:line="0" w:lineRule="atLeast"/>
              <w:rPr>
                <w:rFonts w:hint="eastAsia" w:ascii="宋体" w:hAnsi="宋体" w:eastAsia="宋体" w:cs="宋体"/>
                <w:color w:val="000000" w:themeColor="text1"/>
                <w:kern w:val="0"/>
                <w:sz w:val="16"/>
                <w:szCs w:val="16"/>
                <w:lang w:eastAsia="zh-CN"/>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旅行社</w:t>
            </w:r>
            <w:r>
              <w:rPr>
                <w:rFonts w:hint="eastAsia" w:ascii="宋体" w:hAnsi="宋体" w:eastAsia="宋体" w:cs="宋体"/>
                <w:color w:val="000000" w:themeColor="text1"/>
                <w:kern w:val="0"/>
                <w:sz w:val="16"/>
                <w:szCs w:val="16"/>
                <w:lang w:val="en-US" w:eastAsia="zh-CN"/>
                <w14:textFill>
                  <w14:solidFill>
                    <w14:schemeClr w14:val="tx1"/>
                  </w14:solidFill>
                </w14:textFill>
              </w:rPr>
              <w:t>是否</w:t>
            </w:r>
            <w:r>
              <w:rPr>
                <w:rFonts w:hint="eastAsia" w:ascii="宋体" w:hAnsi="宋体" w:eastAsia="宋体" w:cs="宋体"/>
                <w:color w:val="000000" w:themeColor="text1"/>
                <w:kern w:val="0"/>
                <w:sz w:val="16"/>
                <w:szCs w:val="16"/>
                <w14:textFill>
                  <w14:solidFill>
                    <w14:schemeClr w14:val="tx1"/>
                  </w14:solidFill>
                </w14:textFill>
              </w:rPr>
              <w:t>给予或者收受贿赂，情节严重</w:t>
            </w:r>
          </w:p>
        </w:tc>
        <w:tc>
          <w:tcPr>
            <w:tcW w:w="6547" w:type="dxa"/>
            <w:vAlign w:val="center"/>
          </w:tcPr>
          <w:p w14:paraId="7EF99B0C">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《中华人民共和国旅游法》（法律，2018年10月26日第二次修正）</w:t>
            </w:r>
          </w:p>
          <w:p w14:paraId="1A8CBF9A">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第一百零四条：旅游经营者违反本法规定，给予或者收受贿赂的，由市场监督管理部门依照有关法律、法规的规定处罚；情节严重的，并由旅游主管部门吊销旅行社业务经营许可证。</w:t>
            </w:r>
          </w:p>
        </w:tc>
        <w:tc>
          <w:tcPr>
            <w:tcW w:w="2856" w:type="dxa"/>
            <w:vAlign w:val="center"/>
          </w:tcPr>
          <w:p w14:paraId="7E28D0FA">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p w14:paraId="41466984">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w:t>
            </w:r>
          </w:p>
        </w:tc>
      </w:tr>
      <w:tr w14:paraId="7D722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06" w:hRule="atLeast"/>
          <w:jc w:val="center"/>
        </w:trPr>
        <w:tc>
          <w:tcPr>
            <w:tcW w:w="583" w:type="dxa"/>
            <w:vAlign w:val="center"/>
          </w:tcPr>
          <w:p w14:paraId="41BFB9EF">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13</w:t>
            </w:r>
          </w:p>
        </w:tc>
        <w:tc>
          <w:tcPr>
            <w:tcW w:w="1781" w:type="dxa"/>
            <w:vAlign w:val="center"/>
          </w:tcPr>
          <w:p w14:paraId="0B19F315">
            <w:pPr>
              <w:widowControl/>
              <w:snapToGrid w:val="0"/>
              <w:spacing w:line="0" w:lineRule="atLeast"/>
              <w:rPr>
                <w:rFonts w:hint="eastAsia" w:ascii="宋体" w:hAnsi="宋体" w:eastAsia="宋体" w:cs="宋体"/>
                <w:color w:val="000000" w:themeColor="text1"/>
                <w:kern w:val="0"/>
                <w:sz w:val="16"/>
                <w:szCs w:val="16"/>
                <w:lang w:eastAsia="zh-CN"/>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旅行社服务网点</w:t>
            </w:r>
            <w:r>
              <w:rPr>
                <w:rFonts w:hint="eastAsia" w:ascii="宋体" w:hAnsi="宋体" w:eastAsia="宋体" w:cs="宋体"/>
                <w:color w:val="000000" w:themeColor="text1"/>
                <w:kern w:val="0"/>
                <w:sz w:val="16"/>
                <w:szCs w:val="16"/>
                <w:lang w:val="en-US" w:eastAsia="zh-CN"/>
                <w14:textFill>
                  <w14:solidFill>
                    <w14:schemeClr w14:val="tx1"/>
                  </w14:solidFill>
                </w14:textFill>
              </w:rPr>
              <w:t>是否</w:t>
            </w:r>
            <w:r>
              <w:rPr>
                <w:rFonts w:hint="eastAsia" w:ascii="宋体" w:hAnsi="宋体" w:eastAsia="宋体" w:cs="宋体"/>
                <w:color w:val="000000" w:themeColor="text1"/>
                <w:kern w:val="0"/>
                <w:sz w:val="16"/>
                <w:szCs w:val="16"/>
                <w14:textFill>
                  <w14:solidFill>
                    <w14:schemeClr w14:val="tx1"/>
                  </w14:solidFill>
                </w14:textFill>
              </w:rPr>
              <w:t>从事招徕、咨询以外的旅行社业务经营活动</w:t>
            </w:r>
          </w:p>
        </w:tc>
        <w:tc>
          <w:tcPr>
            <w:tcW w:w="6547" w:type="dxa"/>
            <w:vAlign w:val="center"/>
          </w:tcPr>
          <w:p w14:paraId="2EF172BE">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《旅行社条例》（行政法规，2009年2月20日国务院令第550号公布，根据2016年2月6日国务院令第666号第1次修订。根据2017年3月1日国务院令第676号第2次修订，根据2020年11月29日国务院令第732号第三次修订）</w:t>
            </w:r>
          </w:p>
          <w:p w14:paraId="73DB7064">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四十六条第三项：违反本条例的规定，有下列情形之一的，由旅游行政管理部门或者工商行政管理部门责令改正，没收违法所得，违法所得10万元以上的，并处违法所得1倍以上5倍以下的罚款；违法所得不足10万元或者没有违法所得的，并处10万元以上50万元以下的罚款：</w:t>
            </w:r>
          </w:p>
          <w:p w14:paraId="5C4DF8B6">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（三）旅行社服务网点从事招徕、咨询以外的旅行社业务经营活动的。</w:t>
            </w:r>
          </w:p>
        </w:tc>
        <w:tc>
          <w:tcPr>
            <w:tcW w:w="2856" w:type="dxa"/>
            <w:vAlign w:val="center"/>
          </w:tcPr>
          <w:p w14:paraId="79C09DE4">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p w14:paraId="6AE00C62">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w:t>
            </w:r>
          </w:p>
        </w:tc>
      </w:tr>
      <w:tr w14:paraId="342C7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31" w:hRule="atLeast"/>
          <w:jc w:val="center"/>
        </w:trPr>
        <w:tc>
          <w:tcPr>
            <w:tcW w:w="583" w:type="dxa"/>
            <w:vAlign w:val="center"/>
          </w:tcPr>
          <w:p w14:paraId="4C7457EA">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14</w:t>
            </w:r>
          </w:p>
        </w:tc>
        <w:tc>
          <w:tcPr>
            <w:tcW w:w="1781" w:type="dxa"/>
            <w:vAlign w:val="center"/>
          </w:tcPr>
          <w:p w14:paraId="3E723ACE">
            <w:pPr>
              <w:widowControl/>
              <w:snapToGrid w:val="0"/>
              <w:spacing w:line="0" w:lineRule="atLeast"/>
              <w:rPr>
                <w:rFonts w:hint="eastAsia" w:ascii="宋体" w:hAnsi="宋体" w:eastAsia="宋体" w:cs="宋体"/>
                <w:color w:val="000000" w:themeColor="text1"/>
                <w:kern w:val="0"/>
                <w:sz w:val="16"/>
                <w:szCs w:val="16"/>
                <w:lang w:eastAsia="zh-CN"/>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旅行社</w:t>
            </w:r>
            <w:r>
              <w:rPr>
                <w:rFonts w:hint="eastAsia" w:ascii="宋体" w:hAnsi="宋体" w:eastAsia="宋体" w:cs="宋体"/>
                <w:color w:val="000000" w:themeColor="text1"/>
                <w:kern w:val="0"/>
                <w:sz w:val="16"/>
                <w:szCs w:val="16"/>
                <w:lang w:val="en-US" w:eastAsia="zh-CN"/>
                <w14:textFill>
                  <w14:solidFill>
                    <w14:schemeClr w14:val="tx1"/>
                  </w14:solidFill>
                </w14:textFill>
              </w:rPr>
              <w:t>是否</w:t>
            </w:r>
            <w:r>
              <w:rPr>
                <w:rFonts w:hint="eastAsia" w:ascii="宋体" w:hAnsi="宋体" w:eastAsia="宋体" w:cs="宋体"/>
                <w:color w:val="000000" w:themeColor="text1"/>
                <w:kern w:val="0"/>
                <w:sz w:val="16"/>
                <w:szCs w:val="16"/>
                <w14:textFill>
                  <w14:solidFill>
                    <w14:schemeClr w14:val="tx1"/>
                  </w14:solidFill>
                </w14:textFill>
              </w:rPr>
              <w:t>未在规定期限内向其质量保证金账户存入、增存、补足质量保证金或者提交相应的银行担保拒不改正</w:t>
            </w:r>
          </w:p>
        </w:tc>
        <w:tc>
          <w:tcPr>
            <w:tcW w:w="6547" w:type="dxa"/>
            <w:vAlign w:val="center"/>
          </w:tcPr>
          <w:p w14:paraId="74A57302">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《旅行社条例》</w:t>
            </w:r>
          </w:p>
          <w:p w14:paraId="5AD96722">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第四十八条：违反本条例的规定，旅行社未在规定期限内向其质量保证金账户存入、增存、补足质量保证金或者提交相应的银行担保的，由旅游行政管理部门责令改正；拒不改正的，吊销旅行社业务经营许可证。</w:t>
            </w:r>
          </w:p>
        </w:tc>
        <w:tc>
          <w:tcPr>
            <w:tcW w:w="2856" w:type="dxa"/>
            <w:vAlign w:val="center"/>
          </w:tcPr>
          <w:p w14:paraId="26B53E55">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p w14:paraId="37B0493F">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w:t>
            </w:r>
          </w:p>
        </w:tc>
      </w:tr>
      <w:tr w14:paraId="1D950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05" w:hRule="atLeast"/>
          <w:jc w:val="center"/>
        </w:trPr>
        <w:tc>
          <w:tcPr>
            <w:tcW w:w="583" w:type="dxa"/>
            <w:vAlign w:val="center"/>
          </w:tcPr>
          <w:p w14:paraId="4D006CDE">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15</w:t>
            </w:r>
          </w:p>
        </w:tc>
        <w:tc>
          <w:tcPr>
            <w:tcW w:w="1781" w:type="dxa"/>
            <w:vAlign w:val="center"/>
          </w:tcPr>
          <w:p w14:paraId="44E3DD7C">
            <w:pPr>
              <w:widowControl/>
              <w:snapToGrid w:val="0"/>
              <w:spacing w:line="0" w:lineRule="atLeast"/>
              <w:rPr>
                <w:rFonts w:hint="eastAsia" w:ascii="宋体" w:hAnsi="宋体" w:eastAsia="宋体" w:cs="宋体"/>
                <w:color w:val="000000" w:themeColor="text1"/>
                <w:kern w:val="0"/>
                <w:sz w:val="16"/>
                <w:szCs w:val="16"/>
                <w:lang w:eastAsia="zh-CN"/>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旅行社变</w:t>
            </w:r>
            <w:r>
              <w:rPr>
                <w:rFonts w:hint="eastAsia" w:ascii="宋体" w:hAnsi="宋体" w:eastAsia="宋体" w:cs="宋体"/>
                <w:color w:val="000000" w:themeColor="text1"/>
                <w:kern w:val="0"/>
                <w:sz w:val="16"/>
                <w:szCs w:val="16"/>
                <w:lang w:val="en-US" w:eastAsia="zh-CN"/>
                <w14:textFill>
                  <w14:solidFill>
                    <w14:schemeClr w14:val="tx1"/>
                  </w14:solidFill>
                </w14:textFill>
              </w:rPr>
              <w:t>是否</w:t>
            </w:r>
            <w:r>
              <w:rPr>
                <w:rFonts w:hint="eastAsia" w:ascii="宋体" w:hAnsi="宋体" w:eastAsia="宋体" w:cs="宋体"/>
                <w:color w:val="000000" w:themeColor="text1"/>
                <w:kern w:val="0"/>
                <w:sz w:val="16"/>
                <w:szCs w:val="16"/>
                <w14:textFill>
                  <w14:solidFill>
                    <w14:schemeClr w14:val="tx1"/>
                  </w14:solidFill>
                </w14:textFill>
              </w:rPr>
              <w:t>更名称、经营场所、法定代表人等登记事项或者终止经营，未在规定期限内向原许可的旅游行政管理部门备案，换领或者交回旅行社业务经营许可证且拒不改正等行为</w:t>
            </w:r>
          </w:p>
        </w:tc>
        <w:tc>
          <w:tcPr>
            <w:tcW w:w="6547" w:type="dxa"/>
            <w:vAlign w:val="center"/>
          </w:tcPr>
          <w:p w14:paraId="74544C33">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《旅行社条例》</w:t>
            </w:r>
          </w:p>
          <w:p w14:paraId="322D50AB">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第五十条第一、三项：违反本条例的规定，旅行社有下列情形之一的，由旅游行政管理部门责令改正；拒不改正的，处1万元以下的罚款：</w:t>
            </w:r>
          </w:p>
          <w:p w14:paraId="4F0B9E4D">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（一）变更名称、经营场所、法定代表人等登记事项或者终止经营，未在规定期限内向原许可的旅游行政管理部门备案，换领或者交回旅行社业务经营许可证的；</w:t>
            </w:r>
          </w:p>
          <w:p w14:paraId="1431F9E5">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（三）不按照国家有关规定向旅游行政管理部门报送经营和财务信息等统计资料的。</w:t>
            </w:r>
          </w:p>
        </w:tc>
        <w:tc>
          <w:tcPr>
            <w:tcW w:w="2856" w:type="dxa"/>
            <w:vAlign w:val="center"/>
          </w:tcPr>
          <w:p w14:paraId="4C2E22CD">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p w14:paraId="409EFE4A">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w:t>
            </w:r>
          </w:p>
        </w:tc>
      </w:tr>
      <w:tr w14:paraId="1CA8C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86" w:hRule="atLeast"/>
          <w:jc w:val="center"/>
        </w:trPr>
        <w:tc>
          <w:tcPr>
            <w:tcW w:w="583" w:type="dxa"/>
            <w:vAlign w:val="center"/>
          </w:tcPr>
          <w:p w14:paraId="25874EBD">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16</w:t>
            </w:r>
          </w:p>
        </w:tc>
        <w:tc>
          <w:tcPr>
            <w:tcW w:w="1781" w:type="dxa"/>
            <w:vAlign w:val="center"/>
          </w:tcPr>
          <w:p w14:paraId="2AD813FC">
            <w:pPr>
              <w:widowControl/>
              <w:snapToGrid w:val="0"/>
              <w:spacing w:line="0" w:lineRule="atLeast"/>
              <w:rPr>
                <w:rFonts w:hint="eastAsia" w:ascii="宋体" w:hAnsi="宋体" w:eastAsia="宋体" w:cs="宋体"/>
                <w:color w:val="000000" w:themeColor="text1"/>
                <w:kern w:val="0"/>
                <w:sz w:val="16"/>
                <w:szCs w:val="16"/>
                <w:lang w:eastAsia="zh-CN"/>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旅行社</w:t>
            </w:r>
            <w:r>
              <w:rPr>
                <w:rFonts w:hint="eastAsia" w:ascii="宋体" w:hAnsi="宋体" w:eastAsia="宋体" w:cs="宋体"/>
                <w:color w:val="000000" w:themeColor="text1"/>
                <w:kern w:val="0"/>
                <w:sz w:val="16"/>
                <w:szCs w:val="16"/>
                <w:lang w:val="en-US" w:eastAsia="zh-CN"/>
                <w14:textFill>
                  <w14:solidFill>
                    <w14:schemeClr w14:val="tx1"/>
                  </w14:solidFill>
                </w14:textFill>
              </w:rPr>
              <w:t>是否</w:t>
            </w:r>
            <w:r>
              <w:rPr>
                <w:rFonts w:hint="eastAsia" w:ascii="宋体" w:hAnsi="宋体" w:eastAsia="宋体" w:cs="宋体"/>
                <w:color w:val="000000" w:themeColor="text1"/>
                <w:kern w:val="0"/>
                <w:sz w:val="16"/>
                <w:szCs w:val="16"/>
                <w14:textFill>
                  <w14:solidFill>
                    <w14:schemeClr w14:val="tx1"/>
                  </w14:solidFill>
                </w14:textFill>
              </w:rPr>
              <w:t>设立分社未在规定期限内向分社所在地旅游行政管理部门备案</w:t>
            </w:r>
          </w:p>
        </w:tc>
        <w:tc>
          <w:tcPr>
            <w:tcW w:w="6547" w:type="dxa"/>
            <w:vAlign w:val="center"/>
          </w:tcPr>
          <w:p w14:paraId="512495B4">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《旅行社条例》</w:t>
            </w:r>
          </w:p>
          <w:p w14:paraId="2C658CC8">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第五十条第一、三项：违反本条例的规定，旅行社有下列情形之一的，由旅游行政管理部门责令改正；拒不改正的，处1万元以下的罚款：</w:t>
            </w:r>
          </w:p>
          <w:p w14:paraId="1A4B16BD">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（二）设立分社未在规定期限内向分社所在地旅游行政管理部门备案的；</w:t>
            </w:r>
          </w:p>
        </w:tc>
        <w:tc>
          <w:tcPr>
            <w:tcW w:w="2856" w:type="dxa"/>
            <w:vAlign w:val="center"/>
          </w:tcPr>
          <w:p w14:paraId="7E3BE541">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p w14:paraId="2AF62FBD">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w:t>
            </w:r>
          </w:p>
        </w:tc>
      </w:tr>
      <w:tr w14:paraId="3B473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65" w:hRule="atLeast"/>
          <w:jc w:val="center"/>
        </w:trPr>
        <w:tc>
          <w:tcPr>
            <w:tcW w:w="583" w:type="dxa"/>
            <w:vMerge w:val="restart"/>
            <w:vAlign w:val="center"/>
          </w:tcPr>
          <w:p w14:paraId="07963AA5">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17</w:t>
            </w:r>
          </w:p>
        </w:tc>
        <w:tc>
          <w:tcPr>
            <w:tcW w:w="1781" w:type="dxa"/>
            <w:vMerge w:val="restart"/>
            <w:vAlign w:val="center"/>
          </w:tcPr>
          <w:p w14:paraId="399D2905">
            <w:pPr>
              <w:widowControl/>
              <w:snapToGrid w:val="0"/>
              <w:spacing w:line="0" w:lineRule="atLeast"/>
              <w:rPr>
                <w:rFonts w:hint="eastAsia" w:ascii="宋体" w:hAnsi="宋体" w:eastAsia="宋体" w:cs="宋体"/>
                <w:color w:val="000000" w:themeColor="text1"/>
                <w:kern w:val="0"/>
                <w:sz w:val="16"/>
                <w:szCs w:val="16"/>
                <w:lang w:eastAsia="zh-CN"/>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经营出境旅游业务的旅行社组织旅游者</w:t>
            </w:r>
            <w:r>
              <w:rPr>
                <w:rFonts w:hint="eastAsia" w:ascii="宋体" w:hAnsi="宋体" w:eastAsia="宋体" w:cs="宋体"/>
                <w:color w:val="000000" w:themeColor="text1"/>
                <w:kern w:val="0"/>
                <w:sz w:val="16"/>
                <w:szCs w:val="16"/>
                <w:lang w:val="en-US" w:eastAsia="zh-CN"/>
                <w14:textFill>
                  <w14:solidFill>
                    <w14:schemeClr w14:val="tx1"/>
                  </w14:solidFill>
                </w14:textFill>
              </w:rPr>
              <w:t>是否</w:t>
            </w:r>
            <w:r>
              <w:rPr>
                <w:rFonts w:hint="eastAsia" w:ascii="宋体" w:hAnsi="宋体" w:eastAsia="宋体" w:cs="宋体"/>
                <w:color w:val="000000" w:themeColor="text1"/>
                <w:kern w:val="0"/>
                <w:sz w:val="16"/>
                <w:szCs w:val="16"/>
                <w14:textFill>
                  <w14:solidFill>
                    <w14:schemeClr w14:val="tx1"/>
                  </w14:solidFill>
                </w14:textFill>
              </w:rPr>
              <w:t>到国务院旅游行政主管部门公布的中国公民出境旅游目的地之外的国家和地区旅游</w:t>
            </w:r>
          </w:p>
        </w:tc>
        <w:tc>
          <w:tcPr>
            <w:tcW w:w="6547" w:type="dxa"/>
            <w:vMerge w:val="restart"/>
            <w:vAlign w:val="center"/>
          </w:tcPr>
          <w:p w14:paraId="0CBB3CDA">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《旅行社条例》</w:t>
            </w:r>
          </w:p>
          <w:p w14:paraId="5CA64C80">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五十一条：违反本条例的规定，外商投资旅行社经营中国内地居民出国旅游业务以及赴香港特别行政区、澳门特别行政区和台湾地区旅游业务，或者经营出境旅游业务的旅行社组织旅游者到国务院旅游行政主管部门公布的中国公民出境旅游目的地之外的国家和地区旅游的，由旅游行政管理部门责令改正，没收违法所得，违法所得10万元以上的，并处违法所得1倍以上5倍以下的罚款；违法所得不足10万元或者没有违法所得的，并处10万元以上50万元以下的罚款；情节严重的，吊销旅行社业务经营许可证。</w:t>
            </w:r>
          </w:p>
        </w:tc>
        <w:tc>
          <w:tcPr>
            <w:tcW w:w="2856" w:type="dxa"/>
            <w:vAlign w:val="center"/>
          </w:tcPr>
          <w:p w14:paraId="5E0976BF">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p w14:paraId="29D96D83">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w:t>
            </w:r>
          </w:p>
        </w:tc>
      </w:tr>
      <w:tr w14:paraId="7995D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9" w:hRule="atLeast"/>
          <w:jc w:val="center"/>
        </w:trPr>
        <w:tc>
          <w:tcPr>
            <w:tcW w:w="583" w:type="dxa"/>
            <w:vMerge w:val="restart"/>
            <w:vAlign w:val="center"/>
          </w:tcPr>
          <w:p w14:paraId="6966D2D6">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18</w:t>
            </w:r>
          </w:p>
        </w:tc>
        <w:tc>
          <w:tcPr>
            <w:tcW w:w="1781" w:type="dxa"/>
            <w:vMerge w:val="restart"/>
            <w:vAlign w:val="center"/>
          </w:tcPr>
          <w:p w14:paraId="2DA70399">
            <w:pPr>
              <w:widowControl/>
              <w:snapToGrid w:val="0"/>
              <w:spacing w:line="0" w:lineRule="atLeast"/>
              <w:rPr>
                <w:rFonts w:hint="eastAsia" w:ascii="宋体" w:hAnsi="宋体" w:eastAsia="宋体" w:cs="宋体"/>
                <w:color w:val="000000" w:themeColor="text1"/>
                <w:kern w:val="0"/>
                <w:sz w:val="16"/>
                <w:szCs w:val="16"/>
                <w:lang w:eastAsia="zh-CN"/>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旅行社</w:t>
            </w:r>
            <w:r>
              <w:rPr>
                <w:rFonts w:hint="eastAsia" w:ascii="宋体" w:hAnsi="宋体" w:eastAsia="宋体" w:cs="宋体"/>
                <w:color w:val="000000" w:themeColor="text1"/>
                <w:kern w:val="0"/>
                <w:sz w:val="16"/>
                <w:szCs w:val="16"/>
                <w:lang w:val="en-US" w:eastAsia="zh-CN"/>
                <w14:textFill>
                  <w14:solidFill>
                    <w14:schemeClr w14:val="tx1"/>
                  </w14:solidFill>
                </w14:textFill>
              </w:rPr>
              <w:t>是否</w:t>
            </w:r>
            <w:r>
              <w:rPr>
                <w:rFonts w:hint="eastAsia" w:ascii="宋体" w:hAnsi="宋体" w:eastAsia="宋体" w:cs="宋体"/>
                <w:color w:val="000000" w:themeColor="text1"/>
                <w:kern w:val="0"/>
                <w:sz w:val="16"/>
                <w:szCs w:val="16"/>
                <w14:textFill>
                  <w14:solidFill>
                    <w14:schemeClr w14:val="tx1"/>
                  </w14:solidFill>
                </w14:textFill>
              </w:rPr>
              <w:t>未经旅游者同意在旅游合同约定之外提供其他有偿服务</w:t>
            </w:r>
          </w:p>
        </w:tc>
        <w:tc>
          <w:tcPr>
            <w:tcW w:w="6547" w:type="dxa"/>
            <w:vMerge w:val="restart"/>
            <w:vAlign w:val="center"/>
          </w:tcPr>
          <w:p w14:paraId="56B2476D">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《旅行社条例》</w:t>
            </w:r>
          </w:p>
          <w:p w14:paraId="0DC2176F">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第五十四条：违反本条例的规定，旅行社未经旅游者同意在旅游合同约定之外提供其他有偿服务的，由旅游行政管理部门责令改正，处1万元以上5万元以下的罚款。</w:t>
            </w:r>
          </w:p>
        </w:tc>
        <w:tc>
          <w:tcPr>
            <w:tcW w:w="2856" w:type="dxa"/>
            <w:vAlign w:val="center"/>
          </w:tcPr>
          <w:p w14:paraId="173394DD">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p w14:paraId="146E1841">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w:t>
            </w:r>
          </w:p>
        </w:tc>
      </w:tr>
      <w:tr w14:paraId="729F2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435" w:hRule="atLeast"/>
          <w:jc w:val="center"/>
        </w:trPr>
        <w:tc>
          <w:tcPr>
            <w:tcW w:w="583" w:type="dxa"/>
            <w:vMerge w:val="restart"/>
            <w:vAlign w:val="center"/>
          </w:tcPr>
          <w:p w14:paraId="133F8DA1">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19</w:t>
            </w:r>
          </w:p>
        </w:tc>
        <w:tc>
          <w:tcPr>
            <w:tcW w:w="1781" w:type="dxa"/>
            <w:vMerge w:val="restart"/>
            <w:vAlign w:val="center"/>
          </w:tcPr>
          <w:p w14:paraId="0C53728B">
            <w:pPr>
              <w:widowControl/>
              <w:snapToGrid w:val="0"/>
              <w:spacing w:line="0" w:lineRule="atLeast"/>
              <w:rPr>
                <w:rFonts w:hint="eastAsia" w:ascii="宋体" w:hAnsi="宋体" w:eastAsia="宋体" w:cs="宋体"/>
                <w:color w:val="000000" w:themeColor="text1"/>
                <w:kern w:val="0"/>
                <w:sz w:val="16"/>
                <w:szCs w:val="16"/>
                <w:lang w:eastAsia="zh-CN"/>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旅行社</w:t>
            </w:r>
            <w:r>
              <w:rPr>
                <w:rFonts w:hint="eastAsia" w:ascii="宋体" w:hAnsi="宋体" w:eastAsia="宋体" w:cs="宋体"/>
                <w:color w:val="000000" w:themeColor="text1"/>
                <w:kern w:val="0"/>
                <w:sz w:val="16"/>
                <w:szCs w:val="16"/>
                <w:lang w:val="en-US" w:eastAsia="zh-CN"/>
                <w14:textFill>
                  <w14:solidFill>
                    <w14:schemeClr w14:val="tx1"/>
                  </w14:solidFill>
                </w14:textFill>
              </w:rPr>
              <w:t>是否</w:t>
            </w:r>
            <w:r>
              <w:rPr>
                <w:rFonts w:hint="eastAsia" w:ascii="宋体" w:hAnsi="宋体" w:eastAsia="宋体" w:cs="宋体"/>
                <w:color w:val="000000" w:themeColor="text1"/>
                <w:kern w:val="0"/>
                <w:sz w:val="16"/>
                <w:szCs w:val="16"/>
                <w14:textFill>
                  <w14:solidFill>
                    <w14:schemeClr w14:val="tx1"/>
                  </w14:solidFill>
                </w14:textFill>
              </w:rPr>
              <w:t>未与旅游者签订旅游合同等行为</w:t>
            </w:r>
          </w:p>
        </w:tc>
        <w:tc>
          <w:tcPr>
            <w:tcW w:w="6547" w:type="dxa"/>
            <w:vMerge w:val="restart"/>
            <w:vAlign w:val="center"/>
          </w:tcPr>
          <w:p w14:paraId="7CCAD231">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《旅行社条例》</w:t>
            </w:r>
          </w:p>
          <w:p w14:paraId="06567E43">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五十五条：违反本条例的规定，旅行社有下列情形之一的，由旅游行政管理部门责令改正，处2万元以上10万元以下的罚款；情节严重的，责令停业整顿1个月至3个月：（一）未与旅游者签订旅游合同；（二）与旅游者签订的旅游合同未载明本条例第二十八条规定的事项；（三）未取得旅游者同意，将旅游业务委托给其他旅行社；（四）将旅游业务委托给不具有相应资质的旅行社；（五）未与接受委托的旅行社就接待旅游者的事宜签订委托合同。</w:t>
            </w:r>
          </w:p>
          <w:p w14:paraId="28152A55">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二十八条：旅行社为旅游者提供服务，应当与旅游者签订旅游合同并载明下列事项：（一）旅行社的名称及其经营范围、地址、联系电话和旅行社业务经营许可证编号；（二）旅行社经办人的姓名、联系电话；（三）签约地点和日期；（四）旅游行程的出发地、途经地和目的地；（五）旅游行程中交通、住宿、餐饮服务安排及其标准；（六）旅行社统一安排的游览项目的具体内容及时间；（七）旅游者自由活动的时间和次数；（八）旅游者应当交纳的旅游费用及交纳方式；（九）旅行社安排的购物次数、停留时间及购物场所的名称；（十）需要旅游者另行付费的游览项目及价格；（十一）解除或者变更合同的条件和提前通知的期限；（十二）违反合同的纠纷解决机制及应当承担的责任；（十三）旅游服务监督、投诉电话；（十四）双方协商一致的其他内容。</w:t>
            </w:r>
          </w:p>
        </w:tc>
        <w:tc>
          <w:tcPr>
            <w:tcW w:w="2856" w:type="dxa"/>
            <w:vAlign w:val="center"/>
          </w:tcPr>
          <w:p w14:paraId="2CFC4EC7">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p w14:paraId="33720EE9">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w:t>
            </w:r>
          </w:p>
        </w:tc>
      </w:tr>
      <w:tr w14:paraId="5264C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69" w:hRule="atLeast"/>
          <w:jc w:val="center"/>
        </w:trPr>
        <w:tc>
          <w:tcPr>
            <w:tcW w:w="583" w:type="dxa"/>
            <w:vMerge w:val="restart"/>
            <w:vAlign w:val="center"/>
          </w:tcPr>
          <w:p w14:paraId="03D97178">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20</w:t>
            </w:r>
          </w:p>
        </w:tc>
        <w:tc>
          <w:tcPr>
            <w:tcW w:w="1781" w:type="dxa"/>
            <w:vMerge w:val="restart"/>
            <w:vAlign w:val="center"/>
          </w:tcPr>
          <w:p w14:paraId="23FED764">
            <w:pPr>
              <w:widowControl/>
              <w:snapToGrid w:val="0"/>
              <w:spacing w:line="0" w:lineRule="atLeast"/>
              <w:rPr>
                <w:rFonts w:hint="eastAsia" w:ascii="宋体" w:hAnsi="宋体" w:eastAsia="宋体" w:cs="宋体"/>
                <w:color w:val="000000" w:themeColor="text1"/>
                <w:kern w:val="0"/>
                <w:sz w:val="16"/>
                <w:szCs w:val="16"/>
                <w:lang w:eastAsia="zh-CN"/>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旅行社</w:t>
            </w:r>
            <w:r>
              <w:rPr>
                <w:rFonts w:hint="eastAsia" w:ascii="宋体" w:hAnsi="宋体" w:eastAsia="宋体" w:cs="宋体"/>
                <w:color w:val="000000" w:themeColor="text1"/>
                <w:kern w:val="0"/>
                <w:sz w:val="16"/>
                <w:szCs w:val="16"/>
                <w:lang w:val="en-US" w:eastAsia="zh-CN"/>
                <w14:textFill>
                  <w14:solidFill>
                    <w14:schemeClr w14:val="tx1"/>
                  </w14:solidFill>
                </w14:textFill>
              </w:rPr>
              <w:t>是否</w:t>
            </w:r>
            <w:r>
              <w:rPr>
                <w:rFonts w:hint="eastAsia" w:ascii="宋体" w:hAnsi="宋体" w:eastAsia="宋体" w:cs="宋体"/>
                <w:color w:val="000000" w:themeColor="text1"/>
                <w:kern w:val="0"/>
                <w:sz w:val="16"/>
                <w:szCs w:val="16"/>
                <w14:textFill>
                  <w14:solidFill>
                    <w14:schemeClr w14:val="tx1"/>
                  </w14:solidFill>
                </w14:textFill>
              </w:rPr>
              <w:t>要求领队人员接待不支付接待和服务费用、支付的费用低于接待和服务成本的旅游团队，或者要求领队人员承担接待旅游团队的相关费用</w:t>
            </w:r>
          </w:p>
        </w:tc>
        <w:tc>
          <w:tcPr>
            <w:tcW w:w="6547" w:type="dxa"/>
            <w:vMerge w:val="restart"/>
            <w:vAlign w:val="center"/>
          </w:tcPr>
          <w:p w14:paraId="22277FFB">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《旅行社条例》</w:t>
            </w:r>
          </w:p>
          <w:p w14:paraId="4795D305">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六十条：违反本条例的规定，旅行社要求导游人员和领队人员接待不支付接待和服务费用、支付的费用低于接待和服务成本的旅游团队，或者要求导游人员和领队人员承担接待旅游团队的相关费用的，由旅游行政管理部门责令改正，处2万元以上10万元以下的罚款。</w:t>
            </w:r>
          </w:p>
        </w:tc>
        <w:tc>
          <w:tcPr>
            <w:tcW w:w="2856" w:type="dxa"/>
            <w:vAlign w:val="center"/>
          </w:tcPr>
          <w:p w14:paraId="4AB2F928">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p w14:paraId="15CFACA0">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w:t>
            </w:r>
          </w:p>
        </w:tc>
      </w:tr>
      <w:tr w14:paraId="61DF5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73" w:hRule="atLeast"/>
          <w:jc w:val="center"/>
        </w:trPr>
        <w:tc>
          <w:tcPr>
            <w:tcW w:w="583" w:type="dxa"/>
            <w:vMerge w:val="restart"/>
            <w:vAlign w:val="center"/>
          </w:tcPr>
          <w:p w14:paraId="070FC59A">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21</w:t>
            </w:r>
          </w:p>
        </w:tc>
        <w:tc>
          <w:tcPr>
            <w:tcW w:w="1781" w:type="dxa"/>
            <w:vMerge w:val="restart"/>
            <w:vAlign w:val="center"/>
          </w:tcPr>
          <w:p w14:paraId="34DE0DD0">
            <w:pPr>
              <w:widowControl/>
              <w:snapToGrid w:val="0"/>
              <w:spacing w:line="0" w:lineRule="atLeast"/>
              <w:rPr>
                <w:rFonts w:hint="eastAsia" w:ascii="宋体" w:hAnsi="宋体" w:eastAsia="宋体" w:cs="宋体"/>
                <w:color w:val="000000" w:themeColor="text1"/>
                <w:kern w:val="0"/>
                <w:sz w:val="16"/>
                <w:szCs w:val="16"/>
                <w:lang w:eastAsia="zh-CN"/>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旅行社</w:t>
            </w:r>
            <w:r>
              <w:rPr>
                <w:rFonts w:hint="eastAsia" w:ascii="宋体" w:hAnsi="宋体" w:eastAsia="宋体" w:cs="宋体"/>
                <w:color w:val="000000" w:themeColor="text1"/>
                <w:kern w:val="0"/>
                <w:sz w:val="16"/>
                <w:szCs w:val="16"/>
                <w:lang w:val="en-US" w:eastAsia="zh-CN"/>
                <w14:textFill>
                  <w14:solidFill>
                    <w14:schemeClr w14:val="tx1"/>
                  </w14:solidFill>
                </w14:textFill>
              </w:rPr>
              <w:t>是否</w:t>
            </w:r>
            <w:r>
              <w:rPr>
                <w:rFonts w:hint="eastAsia" w:ascii="宋体" w:hAnsi="宋体" w:eastAsia="宋体" w:cs="宋体"/>
                <w:color w:val="000000" w:themeColor="text1"/>
                <w:kern w:val="0"/>
                <w:sz w:val="16"/>
                <w:szCs w:val="16"/>
                <w14:textFill>
                  <w14:solidFill>
                    <w14:schemeClr w14:val="tx1"/>
                  </w14:solidFill>
                </w14:textFill>
              </w:rPr>
              <w:t>向接受委托的旅行社支付接待和服务费用等行为</w:t>
            </w:r>
          </w:p>
        </w:tc>
        <w:tc>
          <w:tcPr>
            <w:tcW w:w="6547" w:type="dxa"/>
            <w:vMerge w:val="restart"/>
            <w:vAlign w:val="center"/>
          </w:tcPr>
          <w:p w14:paraId="32C84C5A">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《旅行社条例》</w:t>
            </w:r>
          </w:p>
          <w:p w14:paraId="5559A905">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第六十二条：违反本条例的规定，有下列情形之一的，由旅游行政管理部门责令改正，停业整顿1个月至3个月；情节严重的，吊销旅行社业务经营许可证：</w:t>
            </w:r>
          </w:p>
          <w:p w14:paraId="22487A0F">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（一）旅行社不向接受委托的旅行社支付接待和服务费用的；</w:t>
            </w:r>
          </w:p>
          <w:p w14:paraId="04500CBC">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（二）旅行社向接受委托的旅行社支付的费用低于接待和服务成本的；</w:t>
            </w:r>
          </w:p>
          <w:p w14:paraId="26BA7440">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（三）接受委托的旅行社接待不支付或者不足额支付接待和服务费用的旅游团队的。</w:t>
            </w:r>
          </w:p>
        </w:tc>
        <w:tc>
          <w:tcPr>
            <w:tcW w:w="2856" w:type="dxa"/>
            <w:vAlign w:val="center"/>
          </w:tcPr>
          <w:p w14:paraId="623AD068">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p w14:paraId="08B82415">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w:t>
            </w:r>
          </w:p>
        </w:tc>
      </w:tr>
      <w:tr w14:paraId="7D081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92" w:hRule="atLeast"/>
          <w:jc w:val="center"/>
        </w:trPr>
        <w:tc>
          <w:tcPr>
            <w:tcW w:w="583" w:type="dxa"/>
            <w:vMerge w:val="restart"/>
            <w:vAlign w:val="center"/>
          </w:tcPr>
          <w:p w14:paraId="18E5BD5C">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22</w:t>
            </w:r>
          </w:p>
        </w:tc>
        <w:tc>
          <w:tcPr>
            <w:tcW w:w="1781" w:type="dxa"/>
            <w:vMerge w:val="restart"/>
            <w:vAlign w:val="center"/>
          </w:tcPr>
          <w:p w14:paraId="2C2086F2">
            <w:pPr>
              <w:widowControl/>
              <w:snapToGrid w:val="0"/>
              <w:spacing w:line="0" w:lineRule="atLeast"/>
              <w:rPr>
                <w:rFonts w:hint="eastAsia" w:ascii="宋体" w:hAnsi="宋体" w:eastAsia="宋体" w:cs="宋体"/>
                <w:color w:val="000000" w:themeColor="text1"/>
                <w:kern w:val="0"/>
                <w:sz w:val="16"/>
                <w:szCs w:val="16"/>
                <w:lang w:eastAsia="zh-CN"/>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旅行社及其委派的导游人员、领队人员发生</w:t>
            </w:r>
            <w:r>
              <w:rPr>
                <w:rFonts w:hint="eastAsia" w:ascii="宋体" w:hAnsi="宋体" w:eastAsia="宋体" w:cs="宋体"/>
                <w:color w:val="000000" w:themeColor="text1"/>
                <w:kern w:val="0"/>
                <w:sz w:val="16"/>
                <w:szCs w:val="16"/>
                <w:lang w:val="en-US" w:eastAsia="zh-CN"/>
                <w14:textFill>
                  <w14:solidFill>
                    <w14:schemeClr w14:val="tx1"/>
                  </w14:solidFill>
                </w14:textFill>
              </w:rPr>
              <w:t>是否</w:t>
            </w:r>
            <w:r>
              <w:rPr>
                <w:rFonts w:hint="eastAsia" w:ascii="宋体" w:hAnsi="宋体" w:eastAsia="宋体" w:cs="宋体"/>
                <w:color w:val="000000" w:themeColor="text1"/>
                <w:kern w:val="0"/>
                <w:sz w:val="16"/>
                <w:szCs w:val="16"/>
                <w14:textFill>
                  <w14:solidFill>
                    <w14:schemeClr w14:val="tx1"/>
                  </w14:solidFill>
                </w14:textFill>
              </w:rPr>
              <w:t>危及旅游者人身安全的情形，未采取必要的处置措施并及时报告</w:t>
            </w:r>
          </w:p>
        </w:tc>
        <w:tc>
          <w:tcPr>
            <w:tcW w:w="6547" w:type="dxa"/>
            <w:vMerge w:val="restart"/>
            <w:vAlign w:val="center"/>
          </w:tcPr>
          <w:p w14:paraId="602C9293">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《旅行社条例》</w:t>
            </w:r>
          </w:p>
          <w:p w14:paraId="7819FEB2">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六十三条第（一）项：违反本条例的规定，旅行社及其委派的导游人员、领队人员有下列情形之一的，由旅游行政管理部门责令改正，对旅行社处2万元以上10万元以下的罚款;对导游人员、领队人员处4000元以上2万元以下的罚款；情节严重的，责令旅行社停业整顿1个月至3个月，或者吊销旅行社业务经营许可证、导游证：</w:t>
            </w:r>
          </w:p>
          <w:p w14:paraId="2294572A">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（一）发生危及旅游者人身安全的情形，未采取必要的处置措施并及时报告的；</w:t>
            </w:r>
          </w:p>
        </w:tc>
        <w:tc>
          <w:tcPr>
            <w:tcW w:w="2856" w:type="dxa"/>
            <w:vAlign w:val="center"/>
          </w:tcPr>
          <w:p w14:paraId="74A50B88">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p w14:paraId="44AECF9A">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w:t>
            </w:r>
          </w:p>
        </w:tc>
      </w:tr>
      <w:tr w14:paraId="6E188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3" w:hRule="atLeast"/>
          <w:jc w:val="center"/>
        </w:trPr>
        <w:tc>
          <w:tcPr>
            <w:tcW w:w="583" w:type="dxa"/>
            <w:vAlign w:val="center"/>
          </w:tcPr>
          <w:p w14:paraId="145AA326">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23</w:t>
            </w:r>
          </w:p>
        </w:tc>
        <w:tc>
          <w:tcPr>
            <w:tcW w:w="1781" w:type="dxa"/>
            <w:vAlign w:val="center"/>
          </w:tcPr>
          <w:p w14:paraId="5C6E9532">
            <w:pPr>
              <w:widowControl/>
              <w:snapToGrid w:val="0"/>
              <w:spacing w:line="0" w:lineRule="atLeast"/>
              <w:rPr>
                <w:rFonts w:hint="eastAsia" w:ascii="宋体" w:hAnsi="宋体" w:eastAsia="宋体" w:cs="宋体"/>
                <w:color w:val="000000" w:themeColor="text1"/>
                <w:kern w:val="0"/>
                <w:sz w:val="16"/>
                <w:szCs w:val="16"/>
                <w:lang w:eastAsia="zh-CN"/>
                <w14:textFill>
                  <w14:solidFill>
                    <w14:schemeClr w14:val="tx1"/>
                  </w14:solidFill>
                </w14:textFill>
              </w:rPr>
            </w:pPr>
            <w:r>
              <w:rPr>
                <w:rFonts w:hint="eastAsia" w:ascii="宋体" w:hAnsi="宋体" w:eastAsia="宋体" w:cs="宋体"/>
                <w:color w:val="000000" w:themeColor="text1"/>
                <w:kern w:val="0"/>
                <w:sz w:val="16"/>
                <w:szCs w:val="16"/>
                <w:lang w:val="en-US" w:eastAsia="zh-CN"/>
                <w14:textFill>
                  <w14:solidFill>
                    <w14:schemeClr w14:val="tx1"/>
                  </w14:solidFill>
                </w14:textFill>
              </w:rPr>
              <w:t>是否</w:t>
            </w:r>
            <w:r>
              <w:rPr>
                <w:rFonts w:hint="eastAsia" w:ascii="宋体" w:hAnsi="宋体" w:eastAsia="宋体" w:cs="宋体"/>
                <w:color w:val="000000" w:themeColor="text1"/>
                <w:kern w:val="0"/>
                <w:sz w:val="16"/>
                <w:szCs w:val="16"/>
                <w14:textFill>
                  <w14:solidFill>
                    <w14:schemeClr w14:val="tx1"/>
                  </w14:solidFill>
                </w14:textFill>
              </w:rPr>
              <w:t>擅自引进外商投资，或者旅行社及其分社、服务网点未悬挂旅行社业务经营许可证、备案登记证明等行为</w:t>
            </w:r>
          </w:p>
        </w:tc>
        <w:tc>
          <w:tcPr>
            <w:tcW w:w="6547" w:type="dxa"/>
            <w:vAlign w:val="center"/>
          </w:tcPr>
          <w:p w14:paraId="572C6F57">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《旅行社条例实施细则》（部门规章，2009年4月2日国家旅游局第4次局长办公会议审议通过，国家旅游局令第30号公布，根据2016年12月12日国家旅游局第42号令修改）</w:t>
            </w:r>
          </w:p>
          <w:p w14:paraId="46698008">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五十七条：违反本实施细则第十二条第三款、第二十三条、第二十六条的规定，擅自引进外商投资、设立服务网点未在规定期限内备案，或者旅行社及其分社、服务网点未悬挂旅行社业务经营许可证、备案登记证明的，由县级以上旅游行政管理部门责令改正，可以处1万元以下的罚款。</w:t>
            </w:r>
          </w:p>
          <w:p w14:paraId="2D61E94C">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第十二条第三款：外商投资旅行社的，适用《条例》第三章的规定。未经批准，旅行社不得引进外商投资。</w:t>
            </w:r>
          </w:p>
          <w:p w14:paraId="2ABAA017">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二十三条：设立社向服务网点所在地工商行政管理部门办理服务网点设立登记后，应当在3个工作日内，持下列文件向服务网点所在地与工商登记同级的旅游行政管理部门备案：（一）服务网点的《营业执照》；（二）服务网点经理的履历表和身份证明。</w:t>
            </w:r>
          </w:p>
          <w:p w14:paraId="32B6E9C6">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没有同级的旅游行政管理部门的，向上一级旅游行政管理部门备案。</w:t>
            </w:r>
          </w:p>
          <w:p w14:paraId="40D3B692">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第二十六条：旅行社及其分社、服务网点，应当将《旅行社业务经营许可证》、《旅行社分社备案登记证明》或者《旅行社服务网点备案登记证明》，与营业执照一起，悬挂在经营场所的显要位置。</w:t>
            </w:r>
          </w:p>
        </w:tc>
        <w:tc>
          <w:tcPr>
            <w:tcW w:w="2856" w:type="dxa"/>
            <w:vAlign w:val="center"/>
          </w:tcPr>
          <w:p w14:paraId="4983DF27">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p w14:paraId="5D85B3A3">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w:t>
            </w:r>
          </w:p>
        </w:tc>
      </w:tr>
      <w:tr w14:paraId="68515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86" w:hRule="atLeast"/>
          <w:jc w:val="center"/>
        </w:trPr>
        <w:tc>
          <w:tcPr>
            <w:tcW w:w="583" w:type="dxa"/>
            <w:vAlign w:val="center"/>
          </w:tcPr>
          <w:p w14:paraId="7E00F8EA">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24</w:t>
            </w:r>
          </w:p>
        </w:tc>
        <w:tc>
          <w:tcPr>
            <w:tcW w:w="1781" w:type="dxa"/>
            <w:vAlign w:val="center"/>
          </w:tcPr>
          <w:p w14:paraId="58A97CD7">
            <w:pPr>
              <w:widowControl/>
              <w:snapToGrid w:val="0"/>
              <w:spacing w:line="0" w:lineRule="atLeast"/>
              <w:rPr>
                <w:rFonts w:hint="eastAsia" w:ascii="宋体" w:hAnsi="宋体" w:eastAsia="宋体" w:cs="宋体"/>
                <w:color w:val="000000" w:themeColor="text1"/>
                <w:kern w:val="0"/>
                <w:sz w:val="16"/>
                <w:szCs w:val="16"/>
                <w:lang w:eastAsia="zh-CN"/>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旅行社设立服务网点</w:t>
            </w:r>
            <w:r>
              <w:rPr>
                <w:rFonts w:hint="eastAsia" w:ascii="宋体" w:hAnsi="宋体" w:eastAsia="宋体" w:cs="宋体"/>
                <w:color w:val="000000" w:themeColor="text1"/>
                <w:kern w:val="0"/>
                <w:sz w:val="16"/>
                <w:szCs w:val="16"/>
                <w:lang w:val="en-US" w:eastAsia="zh-CN"/>
                <w14:textFill>
                  <w14:solidFill>
                    <w14:schemeClr w14:val="tx1"/>
                  </w14:solidFill>
                </w14:textFill>
              </w:rPr>
              <w:t>是否</w:t>
            </w:r>
            <w:r>
              <w:rPr>
                <w:rFonts w:hint="eastAsia" w:ascii="宋体" w:hAnsi="宋体" w:eastAsia="宋体" w:cs="宋体"/>
                <w:color w:val="000000" w:themeColor="text1"/>
                <w:kern w:val="0"/>
                <w:sz w:val="16"/>
                <w:szCs w:val="16"/>
                <w14:textFill>
                  <w14:solidFill>
                    <w14:schemeClr w14:val="tx1"/>
                  </w14:solidFill>
                </w14:textFill>
              </w:rPr>
              <w:t>在规定期限内备案</w:t>
            </w:r>
          </w:p>
        </w:tc>
        <w:tc>
          <w:tcPr>
            <w:tcW w:w="6547" w:type="dxa"/>
            <w:vAlign w:val="center"/>
          </w:tcPr>
          <w:p w14:paraId="328E012A">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《旅行社条例实施细则》</w:t>
            </w:r>
          </w:p>
          <w:p w14:paraId="2408183B">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五十七条：违反本实施细则第十二条第三款、第二十三条、第二十六条的规定，擅自引进外商投资、设立服务网点未在规定期限内备案，或者旅行社及其分社、服务网点未悬挂旅行社业务经营许可证、备案登记证明的，由县级以上旅游行政管理部门责令改正，可以处1万元以下的罚款。</w:t>
            </w:r>
          </w:p>
        </w:tc>
        <w:tc>
          <w:tcPr>
            <w:tcW w:w="2856" w:type="dxa"/>
            <w:vAlign w:val="center"/>
          </w:tcPr>
          <w:p w14:paraId="416A00E0">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p w14:paraId="64A7732A">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w:t>
            </w:r>
          </w:p>
        </w:tc>
      </w:tr>
      <w:tr w14:paraId="24AA4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2" w:hRule="atLeast"/>
          <w:jc w:val="center"/>
        </w:trPr>
        <w:tc>
          <w:tcPr>
            <w:tcW w:w="583" w:type="dxa"/>
            <w:vMerge w:val="restart"/>
            <w:vAlign w:val="center"/>
          </w:tcPr>
          <w:p w14:paraId="3D5814D4">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25</w:t>
            </w:r>
          </w:p>
        </w:tc>
        <w:tc>
          <w:tcPr>
            <w:tcW w:w="1781" w:type="dxa"/>
            <w:vMerge w:val="restart"/>
            <w:vAlign w:val="center"/>
          </w:tcPr>
          <w:p w14:paraId="110E93CF">
            <w:pPr>
              <w:widowControl/>
              <w:snapToGrid w:val="0"/>
              <w:spacing w:line="0" w:lineRule="atLeast"/>
              <w:rPr>
                <w:rFonts w:hint="eastAsia" w:ascii="宋体" w:hAnsi="宋体" w:eastAsia="宋体" w:cs="宋体"/>
                <w:color w:val="000000" w:themeColor="text1"/>
                <w:kern w:val="0"/>
                <w:sz w:val="16"/>
                <w:szCs w:val="16"/>
                <w:lang w:eastAsia="zh-CN"/>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领队</w:t>
            </w:r>
            <w:r>
              <w:rPr>
                <w:rFonts w:hint="eastAsia" w:ascii="宋体" w:hAnsi="宋体" w:eastAsia="宋体" w:cs="宋体"/>
                <w:color w:val="000000" w:themeColor="text1"/>
                <w:kern w:val="0"/>
                <w:sz w:val="16"/>
                <w:szCs w:val="16"/>
                <w:lang w:val="en-US" w:eastAsia="zh-CN"/>
                <w14:textFill>
                  <w14:solidFill>
                    <w14:schemeClr w14:val="tx1"/>
                  </w14:solidFill>
                </w14:textFill>
              </w:rPr>
              <w:t>是否</w:t>
            </w:r>
            <w:r>
              <w:rPr>
                <w:rFonts w:hint="eastAsia" w:ascii="宋体" w:hAnsi="宋体" w:eastAsia="宋体" w:cs="宋体"/>
                <w:color w:val="000000" w:themeColor="text1"/>
                <w:kern w:val="0"/>
                <w:sz w:val="16"/>
                <w:szCs w:val="16"/>
                <w14:textFill>
                  <w14:solidFill>
                    <w14:schemeClr w14:val="tx1"/>
                  </w14:solidFill>
                </w14:textFill>
              </w:rPr>
              <w:t>委托他人代为提供领队服务</w:t>
            </w:r>
          </w:p>
        </w:tc>
        <w:tc>
          <w:tcPr>
            <w:tcW w:w="6547" w:type="dxa"/>
            <w:vMerge w:val="restart"/>
            <w:vAlign w:val="center"/>
          </w:tcPr>
          <w:p w14:paraId="63CACEB3">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《旅行社条例实施细则》</w:t>
            </w:r>
          </w:p>
          <w:p w14:paraId="22661475">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第五十九条：违反本实施细则第三十五条第二款的规定，领队委托他人代为提供领队服务，由县级以上旅游行政管理部门责令改正，可以处1万元以下的罚款。</w:t>
            </w:r>
          </w:p>
          <w:p w14:paraId="5834C956">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第三十五条第二款：领队不得委托他人代为提供领队服务。</w:t>
            </w:r>
          </w:p>
        </w:tc>
        <w:tc>
          <w:tcPr>
            <w:tcW w:w="2856" w:type="dxa"/>
            <w:vAlign w:val="center"/>
          </w:tcPr>
          <w:p w14:paraId="53C10E09">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p w14:paraId="6BAE3DA9">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w:t>
            </w:r>
          </w:p>
        </w:tc>
      </w:tr>
      <w:tr w14:paraId="2F8D2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586" w:hRule="atLeast"/>
          <w:jc w:val="center"/>
        </w:trPr>
        <w:tc>
          <w:tcPr>
            <w:tcW w:w="583" w:type="dxa"/>
            <w:vMerge w:val="restart"/>
            <w:vAlign w:val="center"/>
          </w:tcPr>
          <w:p w14:paraId="70DEB0C7">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26</w:t>
            </w:r>
          </w:p>
        </w:tc>
        <w:tc>
          <w:tcPr>
            <w:tcW w:w="1781" w:type="dxa"/>
            <w:vMerge w:val="restart"/>
            <w:vAlign w:val="center"/>
          </w:tcPr>
          <w:p w14:paraId="5FF06149">
            <w:pPr>
              <w:widowControl/>
              <w:snapToGrid w:val="0"/>
              <w:spacing w:line="0" w:lineRule="atLeast"/>
              <w:rPr>
                <w:rFonts w:hint="eastAsia" w:ascii="宋体" w:hAnsi="宋体" w:eastAsia="宋体" w:cs="宋体"/>
                <w:color w:val="000000" w:themeColor="text1"/>
                <w:kern w:val="0"/>
                <w:sz w:val="16"/>
                <w:szCs w:val="16"/>
                <w:lang w:eastAsia="zh-CN"/>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旅行社为接待旅游者选择的交通、住宿、餐饮、景区等企业，</w:t>
            </w:r>
            <w:r>
              <w:rPr>
                <w:rFonts w:hint="eastAsia" w:ascii="宋体" w:hAnsi="宋体" w:eastAsia="宋体" w:cs="宋体"/>
                <w:color w:val="000000" w:themeColor="text1"/>
                <w:kern w:val="0"/>
                <w:sz w:val="16"/>
                <w:szCs w:val="16"/>
                <w:lang w:val="en-US" w:eastAsia="zh-CN"/>
                <w14:textFill>
                  <w14:solidFill>
                    <w14:schemeClr w14:val="tx1"/>
                  </w14:solidFill>
                </w14:textFill>
              </w:rPr>
              <w:t>是否</w:t>
            </w:r>
            <w:r>
              <w:rPr>
                <w:rFonts w:hint="eastAsia" w:ascii="宋体" w:hAnsi="宋体" w:eastAsia="宋体" w:cs="宋体"/>
                <w:color w:val="000000" w:themeColor="text1"/>
                <w:kern w:val="0"/>
                <w:sz w:val="16"/>
                <w:szCs w:val="16"/>
                <w14:textFill>
                  <w14:solidFill>
                    <w14:schemeClr w14:val="tx1"/>
                  </w14:solidFill>
                </w14:textFill>
              </w:rPr>
              <w:t>具有接待服务能力</w:t>
            </w:r>
          </w:p>
        </w:tc>
        <w:tc>
          <w:tcPr>
            <w:tcW w:w="6547" w:type="dxa"/>
            <w:vMerge w:val="restart"/>
            <w:vAlign w:val="center"/>
          </w:tcPr>
          <w:p w14:paraId="32FFE182">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《旅行社条例实施细则》</w:t>
            </w:r>
          </w:p>
          <w:p w14:paraId="0511E941">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六十条：违反本实施细则第三十八条的规定，旅行社为接待旅游者选择的交通、住宿、餐饮、景区等企业，不具有合法经营资格或者接待服务能力的，由县级以上旅游行政管理部门责令改正，没收违法所得，处违法所得3倍以下但最高不超过3万元的罚款，没有违法所得的，处1万元以下的罚款。</w:t>
            </w:r>
          </w:p>
          <w:p w14:paraId="3A82CF18">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第三十八条：旅行社招徕、组织、接待旅游者，其选择的交通、住宿、餐饮、景区等企业，应当符合具有合法经营资格和接待服务能力的要求。</w:t>
            </w:r>
          </w:p>
        </w:tc>
        <w:tc>
          <w:tcPr>
            <w:tcW w:w="2856" w:type="dxa"/>
            <w:vAlign w:val="center"/>
          </w:tcPr>
          <w:p w14:paraId="0FECB010">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p w14:paraId="461B4CAC">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w:t>
            </w:r>
          </w:p>
        </w:tc>
      </w:tr>
      <w:tr w14:paraId="2E42A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96" w:hRule="atLeast"/>
          <w:jc w:val="center"/>
        </w:trPr>
        <w:tc>
          <w:tcPr>
            <w:tcW w:w="583" w:type="dxa"/>
            <w:vMerge w:val="restart"/>
            <w:vAlign w:val="center"/>
          </w:tcPr>
          <w:p w14:paraId="547990E2">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27</w:t>
            </w:r>
          </w:p>
        </w:tc>
        <w:tc>
          <w:tcPr>
            <w:tcW w:w="1781" w:type="dxa"/>
            <w:vMerge w:val="restart"/>
            <w:vAlign w:val="center"/>
          </w:tcPr>
          <w:p w14:paraId="7D21B541">
            <w:pPr>
              <w:widowControl/>
              <w:snapToGrid w:val="0"/>
              <w:spacing w:line="0" w:lineRule="atLeast"/>
              <w:rPr>
                <w:rFonts w:hint="eastAsia" w:ascii="宋体" w:hAnsi="宋体" w:eastAsia="宋体" w:cs="宋体"/>
                <w:color w:val="000000" w:themeColor="text1"/>
                <w:kern w:val="0"/>
                <w:sz w:val="16"/>
                <w:szCs w:val="16"/>
                <w:lang w:eastAsia="zh-CN"/>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同一旅游团队的旅游者</w:t>
            </w:r>
            <w:r>
              <w:rPr>
                <w:rFonts w:hint="eastAsia" w:ascii="宋体" w:hAnsi="宋体" w:eastAsia="宋体" w:cs="宋体"/>
                <w:color w:val="000000" w:themeColor="text1"/>
                <w:kern w:val="0"/>
                <w:sz w:val="16"/>
                <w:szCs w:val="16"/>
                <w:lang w:val="en-US" w:eastAsia="zh-CN"/>
                <w14:textFill>
                  <w14:solidFill>
                    <w14:schemeClr w14:val="tx1"/>
                  </w14:solidFill>
                </w14:textFill>
              </w:rPr>
              <w:t>是否</w:t>
            </w:r>
            <w:r>
              <w:rPr>
                <w:rFonts w:hint="eastAsia" w:ascii="宋体" w:hAnsi="宋体" w:eastAsia="宋体" w:cs="宋体"/>
                <w:color w:val="000000" w:themeColor="text1"/>
                <w:kern w:val="0"/>
                <w:sz w:val="16"/>
                <w:szCs w:val="16"/>
                <w14:textFill>
                  <w14:solidFill>
                    <w14:schemeClr w14:val="tx1"/>
                  </w14:solidFill>
                </w14:textFill>
              </w:rPr>
              <w:t>提出与其他旅游者不同合同事项</w:t>
            </w:r>
          </w:p>
        </w:tc>
        <w:tc>
          <w:tcPr>
            <w:tcW w:w="6547" w:type="dxa"/>
            <w:vMerge w:val="restart"/>
            <w:vAlign w:val="center"/>
          </w:tcPr>
          <w:p w14:paraId="67F92B75">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《旅行社条例实施细则》</w:t>
            </w:r>
          </w:p>
          <w:p w14:paraId="0F8E7F28">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六十一条：违反本实施细则第三十九条的规定，要求旅游者必须参加旅行社安排的购物活动、需要旅游者另行付费的旅游项目，或者对同一旅游团队的旅游者提出与其他旅游者不同合同事项的，由县级以上旅游行政管理部门责令改正，处1万元以下的罚款。</w:t>
            </w:r>
          </w:p>
          <w:p w14:paraId="0A98C616">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第三十九条第二款：同一旅游团队中，旅行社不得由于下列因素，提出与其他旅游者不同的合同事项：</w:t>
            </w:r>
          </w:p>
          <w:p w14:paraId="40CD4238">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（一）旅游者拒绝参加旅行社安排的购物活动或者需要旅游者另行付费的旅游项目的；</w:t>
            </w:r>
          </w:p>
          <w:p w14:paraId="4DE41025">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（二）旅游者存在的年龄或者职业上的差异。但旅行社提供了与其他旅游者相比更多的服务，或者旅游者主动要求的除外。</w:t>
            </w:r>
          </w:p>
        </w:tc>
        <w:tc>
          <w:tcPr>
            <w:tcW w:w="2856" w:type="dxa"/>
            <w:vAlign w:val="center"/>
          </w:tcPr>
          <w:p w14:paraId="03FEBD61">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p w14:paraId="5EFB44F6">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w:t>
            </w:r>
          </w:p>
        </w:tc>
      </w:tr>
      <w:tr w14:paraId="6E17F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71" w:hRule="atLeast"/>
          <w:jc w:val="center"/>
        </w:trPr>
        <w:tc>
          <w:tcPr>
            <w:tcW w:w="583" w:type="dxa"/>
            <w:vMerge w:val="restart"/>
            <w:vAlign w:val="center"/>
          </w:tcPr>
          <w:p w14:paraId="65134352">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28</w:t>
            </w:r>
          </w:p>
        </w:tc>
        <w:tc>
          <w:tcPr>
            <w:tcW w:w="1781" w:type="dxa"/>
            <w:vMerge w:val="restart"/>
            <w:vAlign w:val="center"/>
          </w:tcPr>
          <w:p w14:paraId="5385EE5A">
            <w:pPr>
              <w:widowControl/>
              <w:snapToGrid w:val="0"/>
              <w:spacing w:line="0" w:lineRule="atLeast"/>
              <w:rPr>
                <w:rFonts w:hint="eastAsia" w:ascii="宋体" w:hAnsi="宋体" w:eastAsia="宋体" w:cs="宋体"/>
                <w:color w:val="000000" w:themeColor="text1"/>
                <w:kern w:val="0"/>
                <w:sz w:val="16"/>
                <w:szCs w:val="16"/>
                <w:lang w:eastAsia="zh-CN"/>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旅行社</w:t>
            </w:r>
            <w:r>
              <w:rPr>
                <w:rFonts w:hint="eastAsia" w:ascii="宋体" w:hAnsi="宋体" w:eastAsia="宋体" w:cs="宋体"/>
                <w:color w:val="000000" w:themeColor="text1"/>
                <w:kern w:val="0"/>
                <w:sz w:val="16"/>
                <w:szCs w:val="16"/>
                <w:lang w:val="en-US" w:eastAsia="zh-CN"/>
                <w14:textFill>
                  <w14:solidFill>
                    <w14:schemeClr w14:val="tx1"/>
                  </w14:solidFill>
                </w14:textFill>
              </w:rPr>
              <w:t>是否</w:t>
            </w:r>
            <w:r>
              <w:rPr>
                <w:rFonts w:hint="eastAsia" w:ascii="宋体" w:hAnsi="宋体" w:eastAsia="宋体" w:cs="宋体"/>
                <w:color w:val="000000" w:themeColor="text1"/>
                <w:kern w:val="0"/>
                <w:sz w:val="16"/>
                <w:szCs w:val="16"/>
                <w14:textFill>
                  <w14:solidFill>
                    <w14:schemeClr w14:val="tx1"/>
                  </w14:solidFill>
                </w14:textFill>
              </w:rPr>
              <w:t>将旅游目的地接待旅行社的情况告知旅游者</w:t>
            </w:r>
          </w:p>
        </w:tc>
        <w:tc>
          <w:tcPr>
            <w:tcW w:w="6547" w:type="dxa"/>
            <w:vMerge w:val="restart"/>
            <w:vAlign w:val="center"/>
          </w:tcPr>
          <w:p w14:paraId="32AB7EBE">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1.《旅行社条例实施细则》</w:t>
            </w:r>
          </w:p>
          <w:p w14:paraId="384E2152">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第六十二条：违反本实施细则第四十条第二款的规定，旅行社未将旅游目的地接待旅行社的情况告知旅游者的，由县级以上旅游行政管理部门依照《条例》第五十五条的规定处罚。</w:t>
            </w:r>
          </w:p>
          <w:p w14:paraId="523996C2">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第四十条第二款：旅行社对接待旅游者的业务作出委托的，应当按照《条例》第三十六条的规定，将旅游目的地接受委托的旅行社的名称、地址、联系人和联系电话，告知旅游者。</w:t>
            </w:r>
          </w:p>
          <w:p w14:paraId="757AA4AE">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2.《旅行社条例》</w:t>
            </w:r>
          </w:p>
          <w:p w14:paraId="268C7B4D">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三十六条：旅行社需要对旅游业务作出委托的，应当委托给具有相应资质的旅行社，征得旅游者的同意，并与接受委托的旅行社就接待旅游者的事宜签订委托合同，确定接待旅游者的各项服务安排及其标准，约定双方的权利、义务。</w:t>
            </w:r>
          </w:p>
          <w:p w14:paraId="697A1996">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五十五条：违反本条例的规定，旅行社有下列情形之一的，由旅游行政管理部门责令改正，处2万元以上10万元以下的罚款；情节严重的，责令停业整顿1个月至3个月：（一）未与旅游者签订旅游合同；（二）与旅游者签订的旅游合同未载明本条例第二十八条规定的事项；（三）未取得旅游者同意，将旅游业务委托给其他旅行社；（四）将旅游业务委托给不具有相应资质的旅行社；（五）未与接受委托的旅行社就接待旅游者的事宜签订委托合同。</w:t>
            </w:r>
          </w:p>
        </w:tc>
        <w:tc>
          <w:tcPr>
            <w:tcW w:w="2856" w:type="dxa"/>
            <w:vAlign w:val="center"/>
          </w:tcPr>
          <w:p w14:paraId="2335AC91">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p w14:paraId="169D6D57">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w:t>
            </w:r>
          </w:p>
        </w:tc>
      </w:tr>
      <w:tr w14:paraId="4E169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568" w:hRule="atLeast"/>
          <w:jc w:val="center"/>
        </w:trPr>
        <w:tc>
          <w:tcPr>
            <w:tcW w:w="583" w:type="dxa"/>
            <w:vMerge w:val="restart"/>
            <w:vAlign w:val="center"/>
          </w:tcPr>
          <w:p w14:paraId="3F2B6635">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29</w:t>
            </w:r>
          </w:p>
        </w:tc>
        <w:tc>
          <w:tcPr>
            <w:tcW w:w="1781" w:type="dxa"/>
            <w:vMerge w:val="restart"/>
            <w:vAlign w:val="center"/>
          </w:tcPr>
          <w:p w14:paraId="77AB7ACD">
            <w:pPr>
              <w:widowControl/>
              <w:snapToGrid w:val="0"/>
              <w:spacing w:line="0" w:lineRule="atLeast"/>
              <w:rPr>
                <w:rFonts w:hint="eastAsia" w:ascii="宋体" w:hAnsi="宋体" w:eastAsia="宋体" w:cs="宋体"/>
                <w:color w:val="000000" w:themeColor="text1"/>
                <w:kern w:val="0"/>
                <w:sz w:val="16"/>
                <w:szCs w:val="16"/>
                <w:lang w:eastAsia="zh-CN"/>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旅行社</w:t>
            </w:r>
            <w:r>
              <w:rPr>
                <w:rFonts w:hint="eastAsia" w:ascii="宋体" w:hAnsi="宋体" w:eastAsia="宋体" w:cs="宋体"/>
                <w:color w:val="000000" w:themeColor="text1"/>
                <w:kern w:val="0"/>
                <w:sz w:val="16"/>
                <w:szCs w:val="16"/>
                <w:lang w:val="en-US" w:eastAsia="zh-CN"/>
                <w14:textFill>
                  <w14:solidFill>
                    <w14:schemeClr w14:val="tx1"/>
                  </w14:solidFill>
                </w14:textFill>
              </w:rPr>
              <w:t>是否</w:t>
            </w:r>
            <w:r>
              <w:rPr>
                <w:rFonts w:hint="eastAsia" w:ascii="宋体" w:hAnsi="宋体" w:eastAsia="宋体" w:cs="宋体"/>
                <w:color w:val="000000" w:themeColor="text1"/>
                <w:kern w:val="0"/>
                <w:sz w:val="16"/>
                <w:szCs w:val="16"/>
                <w14:textFill>
                  <w14:solidFill>
                    <w14:schemeClr w14:val="tx1"/>
                  </w14:solidFill>
                </w14:textFill>
              </w:rPr>
              <w:t>妥善保存各类旅游合同及相关文件、资料，保存期不够两年，或者泄露旅游者个人信息等行为</w:t>
            </w:r>
          </w:p>
        </w:tc>
        <w:tc>
          <w:tcPr>
            <w:tcW w:w="6547" w:type="dxa"/>
            <w:vMerge w:val="restart"/>
            <w:vAlign w:val="center"/>
          </w:tcPr>
          <w:p w14:paraId="1D28F209">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《旅行社条例实施细则》</w:t>
            </w:r>
          </w:p>
          <w:p w14:paraId="208DA99F">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六十五条：违反本实施细则第五十条的规定，未妥善保存各类旅游合同及相关文件、资料，保存期不够两年，或者泄露旅游者个人信息的，由县级以上旅游行政管理部门责令改正，没收违法所得，处违法所得3倍以下但最高不超过3万元的罚款；没有违法所得的，处1万元以下的罚款。</w:t>
            </w:r>
          </w:p>
          <w:p w14:paraId="213D1E1A">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第五十条：旅行社应当妥善保存《条例》规定的招徕、组织、接待旅游者的各类合同及相关文件、资料，以备县级以上旅游行政管理部门核查。</w:t>
            </w:r>
          </w:p>
          <w:p w14:paraId="4B20F964">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前款所称的合同及文件、资料的保存期，应当不少于两年。</w:t>
            </w:r>
          </w:p>
          <w:p w14:paraId="1BD65E2A">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旅行社不得向其他经营者或者个人，泄露旅游者因签订旅游合同提供的个人信息；超过保存期限的旅游者个人信息资料，应当妥善销毁。</w:t>
            </w:r>
          </w:p>
        </w:tc>
        <w:tc>
          <w:tcPr>
            <w:tcW w:w="2856" w:type="dxa"/>
            <w:vAlign w:val="center"/>
          </w:tcPr>
          <w:p w14:paraId="0E16A5E6">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p w14:paraId="55A13960">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w:t>
            </w:r>
          </w:p>
        </w:tc>
      </w:tr>
      <w:tr w14:paraId="25581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84" w:hRule="atLeast"/>
          <w:jc w:val="center"/>
        </w:trPr>
        <w:tc>
          <w:tcPr>
            <w:tcW w:w="583" w:type="dxa"/>
            <w:vMerge w:val="restart"/>
            <w:vAlign w:val="center"/>
          </w:tcPr>
          <w:p w14:paraId="2C96F0D1">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30</w:t>
            </w:r>
          </w:p>
        </w:tc>
        <w:tc>
          <w:tcPr>
            <w:tcW w:w="1781" w:type="dxa"/>
            <w:vMerge w:val="restart"/>
            <w:vAlign w:val="center"/>
          </w:tcPr>
          <w:p w14:paraId="75912B8B">
            <w:pPr>
              <w:widowControl/>
              <w:snapToGrid w:val="0"/>
              <w:spacing w:line="0" w:lineRule="atLeast"/>
              <w:rPr>
                <w:rFonts w:hint="eastAsia" w:ascii="宋体" w:hAnsi="宋体" w:eastAsia="宋体" w:cs="宋体"/>
                <w:color w:val="000000" w:themeColor="text1"/>
                <w:kern w:val="0"/>
                <w:sz w:val="16"/>
                <w:szCs w:val="16"/>
                <w:lang w:eastAsia="zh-CN"/>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导游人员进行导游活动时，</w:t>
            </w:r>
            <w:r>
              <w:rPr>
                <w:rFonts w:hint="eastAsia" w:ascii="宋体" w:hAnsi="宋体" w:eastAsia="宋体" w:cs="宋体"/>
                <w:color w:val="000000" w:themeColor="text1"/>
                <w:kern w:val="0"/>
                <w:sz w:val="16"/>
                <w:szCs w:val="16"/>
                <w:lang w:val="en-US" w:eastAsia="zh-CN"/>
                <w14:textFill>
                  <w14:solidFill>
                    <w14:schemeClr w14:val="tx1"/>
                  </w14:solidFill>
                </w14:textFill>
              </w:rPr>
              <w:t>是否</w:t>
            </w:r>
            <w:r>
              <w:rPr>
                <w:rFonts w:hint="eastAsia" w:ascii="宋体" w:hAnsi="宋体" w:eastAsia="宋体" w:cs="宋体"/>
                <w:color w:val="000000" w:themeColor="text1"/>
                <w:kern w:val="0"/>
                <w:sz w:val="16"/>
                <w:szCs w:val="16"/>
                <w14:textFill>
                  <w14:solidFill>
                    <w14:schemeClr w14:val="tx1"/>
                  </w14:solidFill>
                </w14:textFill>
              </w:rPr>
              <w:t>有损害国家利益和民族尊严的言行</w:t>
            </w:r>
          </w:p>
        </w:tc>
        <w:tc>
          <w:tcPr>
            <w:tcW w:w="6547" w:type="dxa"/>
            <w:vMerge w:val="restart"/>
            <w:vAlign w:val="center"/>
          </w:tcPr>
          <w:p w14:paraId="44236AA7">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《导游人员管理条例》（行政法规，1999年5月14日国务院令第263号发布，根据2017年10月7日国务院令第687号修订）</w:t>
            </w:r>
          </w:p>
          <w:p w14:paraId="5DDBBF59">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二十条：导游人员进行导游活动时，有损害国家利益和民族尊严的言行的，由旅游行政部门责令改正；情节严重的，由省、自治区、直辖市人民政府旅游行政部门吊销导游证并予以公告；对该导游人员所在的旅行社给予警告直至责令停业整顿。</w:t>
            </w:r>
          </w:p>
        </w:tc>
        <w:tc>
          <w:tcPr>
            <w:tcW w:w="2856" w:type="dxa"/>
            <w:vAlign w:val="center"/>
          </w:tcPr>
          <w:p w14:paraId="175E71DA">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p w14:paraId="48CA08A3">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w:t>
            </w:r>
          </w:p>
        </w:tc>
      </w:tr>
      <w:tr w14:paraId="022A3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526" w:hRule="atLeast"/>
          <w:jc w:val="center"/>
        </w:trPr>
        <w:tc>
          <w:tcPr>
            <w:tcW w:w="583" w:type="dxa"/>
            <w:vMerge w:val="restart"/>
            <w:vAlign w:val="center"/>
          </w:tcPr>
          <w:p w14:paraId="5D163322">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31</w:t>
            </w:r>
          </w:p>
        </w:tc>
        <w:tc>
          <w:tcPr>
            <w:tcW w:w="1781" w:type="dxa"/>
            <w:vMerge w:val="restart"/>
            <w:vAlign w:val="center"/>
          </w:tcPr>
          <w:p w14:paraId="571AB17D">
            <w:pPr>
              <w:widowControl/>
              <w:snapToGrid w:val="0"/>
              <w:spacing w:line="0" w:lineRule="atLeast"/>
              <w:rPr>
                <w:rFonts w:hint="eastAsia" w:ascii="宋体" w:hAnsi="宋体" w:eastAsia="宋体" w:cs="宋体"/>
                <w:color w:val="000000" w:themeColor="text1"/>
                <w:kern w:val="0"/>
                <w:sz w:val="16"/>
                <w:szCs w:val="16"/>
                <w:lang w:eastAsia="zh-CN"/>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导游人员进行导游活动，</w:t>
            </w:r>
            <w:r>
              <w:rPr>
                <w:rFonts w:hint="eastAsia" w:ascii="宋体" w:hAnsi="宋体" w:eastAsia="宋体" w:cs="宋体"/>
                <w:color w:val="000000" w:themeColor="text1"/>
                <w:kern w:val="0"/>
                <w:sz w:val="16"/>
                <w:szCs w:val="16"/>
                <w:lang w:val="en-US" w:eastAsia="zh-CN"/>
                <w14:textFill>
                  <w14:solidFill>
                    <w14:schemeClr w14:val="tx1"/>
                  </w14:solidFill>
                </w14:textFill>
              </w:rPr>
              <w:t>是否</w:t>
            </w:r>
            <w:r>
              <w:rPr>
                <w:rFonts w:hint="eastAsia" w:ascii="宋体" w:hAnsi="宋体" w:eastAsia="宋体" w:cs="宋体"/>
                <w:color w:val="000000" w:themeColor="text1"/>
                <w:kern w:val="0"/>
                <w:sz w:val="16"/>
                <w:szCs w:val="16"/>
                <w14:textFill>
                  <w14:solidFill>
                    <w14:schemeClr w14:val="tx1"/>
                  </w14:solidFill>
                </w14:textFill>
              </w:rPr>
              <w:t>向旅游者兜售物品或者购买旅游者的物品等行为</w:t>
            </w:r>
          </w:p>
        </w:tc>
        <w:tc>
          <w:tcPr>
            <w:tcW w:w="6547" w:type="dxa"/>
            <w:vMerge w:val="restart"/>
            <w:vAlign w:val="center"/>
          </w:tcPr>
          <w:p w14:paraId="764A8101">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《导游人员管理条例》</w:t>
            </w:r>
          </w:p>
          <w:p w14:paraId="53EE439C">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二十三条：导游人员进行导游活动，向旅游者兜售物品或者购买旅游者的物品的，或者以明示或者暗示的方式向旅游者索要小费的，由旅游行政部门责令改正，处1000元以上3万元以下的罚款；有违法所得的，并处没收违法所得；情节严重的，由省、自治区、直辖市人民政府旅游行政部门吊销导游证并予以公告；对委派该导游人员的旅行社给予警告直至责令停业整顿。</w:t>
            </w:r>
          </w:p>
        </w:tc>
        <w:tc>
          <w:tcPr>
            <w:tcW w:w="2856" w:type="dxa"/>
            <w:vAlign w:val="center"/>
          </w:tcPr>
          <w:p w14:paraId="5ABD90EA">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p w14:paraId="1EEE2B1A">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w:t>
            </w:r>
          </w:p>
        </w:tc>
      </w:tr>
      <w:tr w14:paraId="0D250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88" w:hRule="atLeast"/>
          <w:jc w:val="center"/>
        </w:trPr>
        <w:tc>
          <w:tcPr>
            <w:tcW w:w="583" w:type="dxa"/>
            <w:vMerge w:val="restart"/>
            <w:vAlign w:val="center"/>
          </w:tcPr>
          <w:p w14:paraId="3F1B29CA">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32</w:t>
            </w:r>
          </w:p>
        </w:tc>
        <w:tc>
          <w:tcPr>
            <w:tcW w:w="1781" w:type="dxa"/>
            <w:vMerge w:val="restart"/>
            <w:vAlign w:val="center"/>
          </w:tcPr>
          <w:p w14:paraId="37A0EFDB">
            <w:pPr>
              <w:widowControl/>
              <w:snapToGrid w:val="0"/>
              <w:spacing w:line="0" w:lineRule="atLeast"/>
              <w:rPr>
                <w:rFonts w:hint="eastAsia" w:ascii="宋体" w:hAnsi="宋体" w:eastAsia="宋体" w:cs="宋体"/>
                <w:color w:val="000000" w:themeColor="text1"/>
                <w:kern w:val="0"/>
                <w:sz w:val="16"/>
                <w:szCs w:val="16"/>
                <w:lang w:eastAsia="zh-CN"/>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导游在执业过程中</w:t>
            </w:r>
            <w:r>
              <w:rPr>
                <w:rFonts w:hint="eastAsia" w:ascii="宋体" w:hAnsi="宋体" w:eastAsia="宋体" w:cs="宋体"/>
                <w:color w:val="000000" w:themeColor="text1"/>
                <w:kern w:val="0"/>
                <w:sz w:val="16"/>
                <w:szCs w:val="16"/>
                <w:lang w:val="en-US" w:eastAsia="zh-CN"/>
                <w14:textFill>
                  <w14:solidFill>
                    <w14:schemeClr w14:val="tx1"/>
                  </w14:solidFill>
                </w14:textFill>
              </w:rPr>
              <w:t>是否</w:t>
            </w:r>
            <w:r>
              <w:rPr>
                <w:rFonts w:hint="eastAsia" w:ascii="宋体" w:hAnsi="宋体" w:eastAsia="宋体" w:cs="宋体"/>
                <w:color w:val="000000" w:themeColor="text1"/>
                <w:kern w:val="0"/>
                <w:sz w:val="16"/>
                <w:szCs w:val="16"/>
                <w14:textFill>
                  <w14:solidFill>
                    <w14:schemeClr w14:val="tx1"/>
                  </w14:solidFill>
                </w14:textFill>
              </w:rPr>
              <w:t>携带电子导游证、佩戴导游身份标识，未开启导游执业相关应用软件且拒不改正等行为</w:t>
            </w:r>
          </w:p>
        </w:tc>
        <w:tc>
          <w:tcPr>
            <w:tcW w:w="6547" w:type="dxa"/>
            <w:vMerge w:val="restart"/>
            <w:vAlign w:val="center"/>
          </w:tcPr>
          <w:p w14:paraId="0A973388">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1.《导游管理办法》（部门规章，2017年10月16日国家旅游局第17次局长办公会议审议通过，国家旅游局令第44号公布，自2018年1月1日起施行）</w:t>
            </w:r>
          </w:p>
          <w:p w14:paraId="64E545D2">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第三十二条第一款第（二）项：导游违反本办法有关规定的，依照下列规定处理：</w:t>
            </w:r>
          </w:p>
          <w:p w14:paraId="7972834F">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（二）违反本办法第二十条第一款规定的，依据《导游人员管理条例》第二十一条的规定处罚:</w:t>
            </w:r>
          </w:p>
          <w:p w14:paraId="216E493C">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第二十条第一款：导游在执业过程中应当携带电子导游证、佩戴导游身份标识，并开启导游执业相关应用软件。</w:t>
            </w:r>
          </w:p>
          <w:p w14:paraId="47D80A8A">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2.《导游人员管理条例》</w:t>
            </w:r>
          </w:p>
          <w:p w14:paraId="2331B162">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第二十一条：导游人员进行导游活动时未佩戴导游证的，由旅游行政部门责令改正；拒不改正的，处500元以下的罚款。</w:t>
            </w:r>
          </w:p>
        </w:tc>
        <w:tc>
          <w:tcPr>
            <w:tcW w:w="2856" w:type="dxa"/>
            <w:vAlign w:val="center"/>
          </w:tcPr>
          <w:p w14:paraId="01D67A03">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p w14:paraId="24B87078">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w:t>
            </w:r>
          </w:p>
        </w:tc>
      </w:tr>
      <w:tr w14:paraId="06F11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500" w:hRule="atLeast"/>
          <w:jc w:val="center"/>
        </w:trPr>
        <w:tc>
          <w:tcPr>
            <w:tcW w:w="583" w:type="dxa"/>
            <w:vMerge w:val="restart"/>
            <w:vAlign w:val="center"/>
          </w:tcPr>
          <w:p w14:paraId="267D9B29">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33</w:t>
            </w:r>
          </w:p>
        </w:tc>
        <w:tc>
          <w:tcPr>
            <w:tcW w:w="1781" w:type="dxa"/>
            <w:vMerge w:val="restart"/>
            <w:vAlign w:val="center"/>
          </w:tcPr>
          <w:p w14:paraId="1297AB55">
            <w:pPr>
              <w:widowControl/>
              <w:snapToGrid w:val="0"/>
              <w:spacing w:line="0" w:lineRule="atLeast"/>
              <w:rPr>
                <w:rFonts w:hint="eastAsia" w:ascii="宋体" w:hAnsi="宋体" w:eastAsia="宋体" w:cs="宋体"/>
                <w:color w:val="000000" w:themeColor="text1"/>
                <w:kern w:val="0"/>
                <w:sz w:val="16"/>
                <w:szCs w:val="16"/>
                <w:lang w:eastAsia="zh-CN"/>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导游在执业过程中安</w:t>
            </w:r>
            <w:r>
              <w:rPr>
                <w:rFonts w:hint="eastAsia" w:ascii="宋体" w:hAnsi="宋体" w:eastAsia="宋体" w:cs="宋体"/>
                <w:color w:val="000000" w:themeColor="text1"/>
                <w:kern w:val="0"/>
                <w:sz w:val="16"/>
                <w:szCs w:val="16"/>
                <w:lang w:val="en-US" w:eastAsia="zh-CN"/>
                <w14:textFill>
                  <w14:solidFill>
                    <w14:schemeClr w14:val="tx1"/>
                  </w14:solidFill>
                </w14:textFill>
              </w:rPr>
              <w:t>是否</w:t>
            </w:r>
            <w:r>
              <w:rPr>
                <w:rFonts w:hint="eastAsia" w:ascii="宋体" w:hAnsi="宋体" w:eastAsia="宋体" w:cs="宋体"/>
                <w:color w:val="000000" w:themeColor="text1"/>
                <w:kern w:val="0"/>
                <w:sz w:val="16"/>
                <w:szCs w:val="16"/>
                <w14:textFill>
                  <w14:solidFill>
                    <w14:schemeClr w14:val="tx1"/>
                  </w14:solidFill>
                </w14:textFill>
              </w:rPr>
              <w:t>排旅游者参观或者参与涉及色情、赌博、毒品等违反我国法律法规和社会公徳的项目或者活动</w:t>
            </w:r>
          </w:p>
        </w:tc>
        <w:tc>
          <w:tcPr>
            <w:tcW w:w="6547" w:type="dxa"/>
            <w:vMerge w:val="restart"/>
            <w:vAlign w:val="center"/>
          </w:tcPr>
          <w:p w14:paraId="4E26F9A9">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1.《导游管理办法》</w:t>
            </w:r>
          </w:p>
          <w:p w14:paraId="296CA142">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第三十二条第一款第（四）项：导游违反本办法有关规定的，依照下列规定处理：（四）违反本办法第二十三条第（一）项规定的，依据《旅游法》第一百零一条的规定处罚。</w:t>
            </w:r>
          </w:p>
          <w:p w14:paraId="5D92AB0F">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第二十三条第（一）项：导游在执业过程中不得有下列行为：（一）安排旅游者参观或者参与涉及色情、赌博、毒品等违反我国法律法规和社会公德的项目或者活动。</w:t>
            </w:r>
          </w:p>
          <w:p w14:paraId="184DC85D">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2.《中华人民共和国旅游法》（法律，2018年10月26日第二次修正）</w:t>
            </w:r>
          </w:p>
          <w:p w14:paraId="3D0B2084">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一百零一条：旅行社违反本法规定，安排旅游者参观或者参与违反我国法律、法规和社会公德的项目或者活动的，由旅游主管部门责令改正，没收违法所得，责令停业整顿，并处二万元以上二十万元以下罚款；情节严重的，吊销旅行社业务经营许可证；对直接负责的主管人员和其他直接责任人员，处二千元以上二万元以下罚款，并暂扣或者吊销导游证。</w:t>
            </w:r>
          </w:p>
        </w:tc>
        <w:tc>
          <w:tcPr>
            <w:tcW w:w="2856" w:type="dxa"/>
            <w:vAlign w:val="center"/>
          </w:tcPr>
          <w:p w14:paraId="53F18349">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p w14:paraId="130672A7">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w:t>
            </w:r>
          </w:p>
        </w:tc>
      </w:tr>
      <w:tr w14:paraId="61DDE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8" w:hRule="atLeast"/>
          <w:jc w:val="center"/>
        </w:trPr>
        <w:tc>
          <w:tcPr>
            <w:tcW w:w="583" w:type="dxa"/>
            <w:vMerge w:val="restart"/>
            <w:vAlign w:val="center"/>
          </w:tcPr>
          <w:p w14:paraId="6E05B0E7">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34</w:t>
            </w:r>
          </w:p>
        </w:tc>
        <w:tc>
          <w:tcPr>
            <w:tcW w:w="1781" w:type="dxa"/>
            <w:vMerge w:val="restart"/>
            <w:vAlign w:val="center"/>
          </w:tcPr>
          <w:p w14:paraId="5DE3A9DF">
            <w:pPr>
              <w:widowControl/>
              <w:snapToGrid w:val="0"/>
              <w:spacing w:line="0" w:lineRule="atLeast"/>
              <w:rPr>
                <w:rFonts w:hint="eastAsia" w:ascii="宋体" w:hAnsi="宋体" w:eastAsia="宋体" w:cs="宋体"/>
                <w:color w:val="000000" w:themeColor="text1"/>
                <w:kern w:val="0"/>
                <w:sz w:val="16"/>
                <w:szCs w:val="16"/>
                <w:lang w:eastAsia="zh-CN"/>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导游在执业过程中</w:t>
            </w:r>
            <w:r>
              <w:rPr>
                <w:rFonts w:hint="eastAsia" w:ascii="宋体" w:hAnsi="宋体" w:eastAsia="宋体" w:cs="宋体"/>
                <w:color w:val="000000" w:themeColor="text1"/>
                <w:kern w:val="0"/>
                <w:sz w:val="16"/>
                <w:szCs w:val="16"/>
                <w:lang w:val="en-US" w:eastAsia="zh-CN"/>
                <w14:textFill>
                  <w14:solidFill>
                    <w14:schemeClr w14:val="tx1"/>
                  </w14:solidFill>
                </w14:textFill>
              </w:rPr>
              <w:t>是否</w:t>
            </w:r>
            <w:r>
              <w:rPr>
                <w:rFonts w:hint="eastAsia" w:ascii="宋体" w:hAnsi="宋体" w:eastAsia="宋体" w:cs="宋体"/>
                <w:color w:val="000000" w:themeColor="text1"/>
                <w:kern w:val="0"/>
                <w:sz w:val="16"/>
                <w:szCs w:val="16"/>
                <w14:textFill>
                  <w14:solidFill>
                    <w14:schemeClr w14:val="tx1"/>
                  </w14:solidFill>
                </w14:textFill>
              </w:rPr>
              <w:t>擅自变更旅游行程或者拒绝履行旅游合同等行为</w:t>
            </w:r>
          </w:p>
        </w:tc>
        <w:tc>
          <w:tcPr>
            <w:tcW w:w="6547" w:type="dxa"/>
            <w:vMerge w:val="restart"/>
            <w:vAlign w:val="center"/>
          </w:tcPr>
          <w:p w14:paraId="3E22FE8C">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1.《导游管理办法》</w:t>
            </w:r>
          </w:p>
          <w:p w14:paraId="6C113FA9">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第三十二条第一款第（五）项：导游违反本办法有关规定的，依照下列规定处理：（五）违反本办法第二十三条第（二）项规定的，依据《旅游法》第一百条的规定处罚。</w:t>
            </w:r>
          </w:p>
          <w:p w14:paraId="69E1807A">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第二十三条第（二）项：导游在执业过程中不得有下列行为：（二）擅自变更旅游行程或者拒绝履行旅游合同。</w:t>
            </w:r>
          </w:p>
          <w:p w14:paraId="1FB2D27A">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2.《中华人民共和国旅游法》（法律，2018年10月26日第二次修正）</w:t>
            </w:r>
          </w:p>
          <w:p w14:paraId="0CFF17D8">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一百条：旅行社违反本法规定，有下列行为之一的，由旅游主管部门责令改正，处三万元以上三十万元以下罚款，并责令停业整顿；造成旅游者滞留等严重后果的，吊销旅行社业务经营许可证；对直接负责的主管人员和其他直接责任人员，处二千元以上二万元以下罚款，并暂扣或者吊销导游证：（一）在旅游行程中擅自变更旅游行程安排，严重损害旅游者权益的；（二）拒绝履行合同的；（三）未征得旅游者书面同意，委托其他旅行社履行包价旅游合同的。</w:t>
            </w:r>
          </w:p>
        </w:tc>
        <w:tc>
          <w:tcPr>
            <w:tcW w:w="2856" w:type="dxa"/>
            <w:vAlign w:val="center"/>
          </w:tcPr>
          <w:p w14:paraId="1F9C0FC2">
            <w:pPr>
              <w:widowControl/>
              <w:snapToGrid w:val="0"/>
              <w:spacing w:line="0" w:lineRule="atLeast"/>
              <w:jc w:val="both"/>
              <w:rPr>
                <w:rFonts w:ascii="宋体" w:hAnsi="宋体" w:eastAsia="宋体" w:cs="宋体"/>
                <w:color w:val="000000" w:themeColor="text1"/>
                <w:kern w:val="0"/>
                <w:sz w:val="16"/>
                <w:szCs w:val="16"/>
                <w14:textFill>
                  <w14:solidFill>
                    <w14:schemeClr w14:val="tx1"/>
                  </w14:solidFill>
                </w14:textFill>
              </w:rPr>
            </w:pPr>
          </w:p>
          <w:p w14:paraId="753F6E39">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w:t>
            </w:r>
          </w:p>
        </w:tc>
      </w:tr>
      <w:tr w14:paraId="6E904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60" w:hRule="atLeast"/>
          <w:jc w:val="center"/>
        </w:trPr>
        <w:tc>
          <w:tcPr>
            <w:tcW w:w="583" w:type="dxa"/>
            <w:vMerge w:val="restart"/>
            <w:vAlign w:val="center"/>
          </w:tcPr>
          <w:p w14:paraId="74F47AC1">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35</w:t>
            </w:r>
          </w:p>
        </w:tc>
        <w:tc>
          <w:tcPr>
            <w:tcW w:w="1781" w:type="dxa"/>
            <w:vMerge w:val="restart"/>
            <w:vAlign w:val="center"/>
          </w:tcPr>
          <w:p w14:paraId="3D6DCBE8">
            <w:pPr>
              <w:widowControl/>
              <w:snapToGrid w:val="0"/>
              <w:spacing w:line="0" w:lineRule="atLeast"/>
              <w:rPr>
                <w:rFonts w:hint="eastAsia" w:ascii="宋体" w:hAnsi="宋体" w:eastAsia="宋体" w:cs="宋体"/>
                <w:color w:val="000000" w:themeColor="text1"/>
                <w:kern w:val="0"/>
                <w:sz w:val="16"/>
                <w:szCs w:val="16"/>
                <w:lang w:eastAsia="zh-CN"/>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导游在执业过程中</w:t>
            </w:r>
            <w:r>
              <w:rPr>
                <w:rFonts w:hint="eastAsia" w:ascii="宋体" w:hAnsi="宋体" w:eastAsia="宋体" w:cs="宋体"/>
                <w:color w:val="000000" w:themeColor="text1"/>
                <w:kern w:val="0"/>
                <w:sz w:val="16"/>
                <w:szCs w:val="16"/>
                <w:lang w:val="en-US" w:eastAsia="zh-CN"/>
                <w14:textFill>
                  <w14:solidFill>
                    <w14:schemeClr w14:val="tx1"/>
                  </w14:solidFill>
                </w14:textFill>
              </w:rPr>
              <w:t>是否</w:t>
            </w:r>
            <w:r>
              <w:rPr>
                <w:rFonts w:hint="eastAsia" w:ascii="宋体" w:hAnsi="宋体" w:eastAsia="宋体" w:cs="宋体"/>
                <w:color w:val="000000" w:themeColor="text1"/>
                <w:kern w:val="0"/>
                <w:sz w:val="16"/>
                <w:szCs w:val="16"/>
                <w14:textFill>
                  <w14:solidFill>
                    <w14:schemeClr w14:val="tx1"/>
                  </w14:solidFill>
                </w14:textFill>
              </w:rPr>
              <w:t>擅自安排购物活动或者另行付费旅游项目等行为</w:t>
            </w:r>
          </w:p>
        </w:tc>
        <w:tc>
          <w:tcPr>
            <w:tcW w:w="6547" w:type="dxa"/>
            <w:vMerge w:val="restart"/>
            <w:vAlign w:val="center"/>
          </w:tcPr>
          <w:p w14:paraId="1F967C18">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1.《导游管理办法》</w:t>
            </w:r>
          </w:p>
          <w:p w14:paraId="49D110A2">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第三十二条第一款第（六）项：导游违反本办法有关规定的，依照下列规定处理：（六）违反本办法第二十三条第（三）项至第（六）项规定的，依据《旅游法》第九十八条的规定处罚。</w:t>
            </w:r>
          </w:p>
          <w:p w14:paraId="2BA25AE9">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二十三条第（三）项至第（六）项：导游在执业过程中不得有下列行为：（三）擅自安排购物活动或者另行付费旅游项目；（四）以隐瞒事实、提供虚假情况等方式，诱骗旅游者违背自己的真实意愿，参加购物活动或者另行付费旅游项目；（五）以殴打、弃置、限制活动自由、恐吓、侮辱、咒骂等方式，强迫或者变相强迫旅游者参加购物活动、另行付费等消费项目；（六）获取购物场所、另行付费旅游项目等相关经营者以回扣、佣金、人头费或者奖励费等名义给予的不正当利益。</w:t>
            </w:r>
          </w:p>
          <w:p w14:paraId="2F627D7F">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2.《中华人民共和国旅游法》（法律，2018年10月26日第二次修正）</w:t>
            </w:r>
          </w:p>
          <w:p w14:paraId="658FDDFE">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九十八条：旅行社违反本法第三十五条规定的，由旅游主管部门责令改正，没收违法所得，责令停业整顿，并处三万元以上三十万元以下罚款；违法所得三十万元以上的，并处违法所得一倍以上五倍以下罚款；情节严重的，吊销旅行社业务经营许可证；对直接负责的主管人员和其他直接责任人员，没收违法所得，处二千元以上二万元以下罚款，并暂扣或者吊销导游证。</w:t>
            </w:r>
          </w:p>
        </w:tc>
        <w:tc>
          <w:tcPr>
            <w:tcW w:w="2856" w:type="dxa"/>
            <w:vAlign w:val="center"/>
          </w:tcPr>
          <w:p w14:paraId="56B171D4">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p w14:paraId="56A4A525">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w:t>
            </w:r>
          </w:p>
        </w:tc>
      </w:tr>
      <w:tr w14:paraId="590D9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456" w:hRule="atLeast"/>
          <w:jc w:val="center"/>
        </w:trPr>
        <w:tc>
          <w:tcPr>
            <w:tcW w:w="583" w:type="dxa"/>
            <w:vMerge w:val="restart"/>
            <w:vAlign w:val="center"/>
          </w:tcPr>
          <w:p w14:paraId="275A9A4A">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36</w:t>
            </w:r>
          </w:p>
        </w:tc>
        <w:tc>
          <w:tcPr>
            <w:tcW w:w="1781" w:type="dxa"/>
            <w:vMerge w:val="restart"/>
            <w:vAlign w:val="center"/>
          </w:tcPr>
          <w:p w14:paraId="2DACC2AF">
            <w:pPr>
              <w:widowControl/>
              <w:snapToGrid w:val="0"/>
              <w:spacing w:line="0" w:lineRule="atLeast"/>
              <w:rPr>
                <w:rFonts w:hint="eastAsia" w:ascii="宋体" w:hAnsi="宋体" w:eastAsia="宋体" w:cs="宋体"/>
                <w:color w:val="000000" w:themeColor="text1"/>
                <w:kern w:val="0"/>
                <w:sz w:val="16"/>
                <w:szCs w:val="16"/>
                <w:lang w:eastAsia="zh-CN"/>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导游</w:t>
            </w:r>
            <w:r>
              <w:rPr>
                <w:rFonts w:hint="eastAsia" w:ascii="宋体" w:hAnsi="宋体" w:eastAsia="宋体" w:cs="宋体"/>
                <w:color w:val="000000" w:themeColor="text1"/>
                <w:kern w:val="0"/>
                <w:sz w:val="16"/>
                <w:szCs w:val="16"/>
                <w:lang w:val="en-US" w:eastAsia="zh-CN"/>
                <w14:textFill>
                  <w14:solidFill>
                    <w14:schemeClr w14:val="tx1"/>
                  </w14:solidFill>
                </w14:textFill>
              </w:rPr>
              <w:t>是否</w:t>
            </w:r>
            <w:r>
              <w:rPr>
                <w:rFonts w:hint="eastAsia" w:ascii="宋体" w:hAnsi="宋体" w:eastAsia="宋体" w:cs="宋体"/>
                <w:color w:val="000000" w:themeColor="text1"/>
                <w:kern w:val="0"/>
                <w:sz w:val="16"/>
                <w:szCs w:val="16"/>
                <w14:textFill>
                  <w14:solidFill>
                    <w14:schemeClr w14:val="tx1"/>
                  </w14:solidFill>
                </w14:textFill>
              </w:rPr>
              <w:t>按期报告信息变更情况等行为</w:t>
            </w:r>
          </w:p>
        </w:tc>
        <w:tc>
          <w:tcPr>
            <w:tcW w:w="6547" w:type="dxa"/>
            <w:vMerge w:val="restart"/>
            <w:vAlign w:val="center"/>
          </w:tcPr>
          <w:p w14:paraId="6B8E9F94">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《导游管理办法》</w:t>
            </w:r>
          </w:p>
          <w:p w14:paraId="651D8DFE">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三十三条第一款：违反本办法规定，导游有下列行为的，由县级以上旅游主管部门责令改正，并可以处1000元以下罚款；情节严重的，可以处1000元以上5000元以下罚款：（一）未按期报告信息变更情况的；（二）未申请变更导游证信息的；（三）未更换导游身份标识的；（四）不依照本办法第二十四条规定采取相应措施的；（五）未按规定参加旅游主管部门组织的培训的；（六）向负责监督检查的旅游主管部门隐瞒有关情况、提供虚假材料或者拒绝提供反映其活动情况的真实材料的；（七）在导游服务星级评价中提供虚假材料的。</w:t>
            </w:r>
          </w:p>
        </w:tc>
        <w:tc>
          <w:tcPr>
            <w:tcW w:w="2856" w:type="dxa"/>
            <w:vAlign w:val="center"/>
          </w:tcPr>
          <w:p w14:paraId="1BC66E56">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p w14:paraId="56308210">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w:t>
            </w:r>
          </w:p>
        </w:tc>
      </w:tr>
      <w:tr w14:paraId="50E4B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73" w:hRule="atLeast"/>
          <w:jc w:val="center"/>
        </w:trPr>
        <w:tc>
          <w:tcPr>
            <w:tcW w:w="583" w:type="dxa"/>
            <w:vAlign w:val="center"/>
          </w:tcPr>
          <w:p w14:paraId="79A6F851">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37</w:t>
            </w:r>
          </w:p>
        </w:tc>
        <w:tc>
          <w:tcPr>
            <w:tcW w:w="1781" w:type="dxa"/>
            <w:vAlign w:val="center"/>
          </w:tcPr>
          <w:p w14:paraId="3FE6C719">
            <w:pPr>
              <w:widowControl/>
              <w:snapToGrid w:val="0"/>
              <w:spacing w:line="0" w:lineRule="atLeast"/>
              <w:rPr>
                <w:rFonts w:hint="eastAsia" w:ascii="宋体" w:hAnsi="宋体" w:eastAsia="宋体" w:cs="宋体"/>
                <w:color w:val="000000" w:themeColor="text1"/>
                <w:kern w:val="0"/>
                <w:sz w:val="16"/>
                <w:szCs w:val="16"/>
                <w:lang w:eastAsia="zh-CN"/>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旅行社或者旅游行业组织</w:t>
            </w:r>
            <w:r>
              <w:rPr>
                <w:rFonts w:hint="eastAsia" w:ascii="宋体" w:hAnsi="宋体" w:eastAsia="宋体" w:cs="宋体"/>
                <w:color w:val="000000" w:themeColor="text1"/>
                <w:kern w:val="0"/>
                <w:sz w:val="16"/>
                <w:szCs w:val="16"/>
                <w:lang w:val="en-US" w:eastAsia="zh-CN"/>
                <w14:textFill>
                  <w14:solidFill>
                    <w14:schemeClr w14:val="tx1"/>
                  </w14:solidFill>
                </w14:textFill>
              </w:rPr>
              <w:t>是否</w:t>
            </w:r>
            <w:r>
              <w:rPr>
                <w:rFonts w:hint="eastAsia" w:ascii="宋体" w:hAnsi="宋体" w:eastAsia="宋体" w:cs="宋体"/>
                <w:color w:val="000000" w:themeColor="text1"/>
                <w:kern w:val="0"/>
                <w:sz w:val="16"/>
                <w:szCs w:val="16"/>
                <w14:textFill>
                  <w14:solidFill>
                    <w14:schemeClr w14:val="tx1"/>
                  </w14:solidFill>
                </w14:textFill>
              </w:rPr>
              <w:t>按期报告信息变更情况等行为</w:t>
            </w:r>
          </w:p>
        </w:tc>
        <w:tc>
          <w:tcPr>
            <w:tcW w:w="6547" w:type="dxa"/>
            <w:vAlign w:val="center"/>
          </w:tcPr>
          <w:p w14:paraId="57734011">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《导游管理办法》</w:t>
            </w:r>
          </w:p>
          <w:p w14:paraId="54A126BD">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第三十三条第一款第（一）项和第（七）项：违反本办法规定，导游有下列行为的，由县级以上旅游主管部门责令改正，并可以处1000元以下罚款；情节严重的，可以处1000元以上5000元以下罚款：</w:t>
            </w:r>
          </w:p>
          <w:p w14:paraId="0D843E1B">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（一）未按期报告信息变更情况的；</w:t>
            </w:r>
          </w:p>
          <w:p w14:paraId="21A91C7F">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（七）在导游服务星级评价中提供虚假材料的。</w:t>
            </w:r>
          </w:p>
          <w:p w14:paraId="3A84B68B">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第三十三条第二款：旅行社或者旅游行业组织有前款第（一）项和第（七）项规定行为的，依照前款规定处罚。</w:t>
            </w:r>
          </w:p>
        </w:tc>
        <w:tc>
          <w:tcPr>
            <w:tcW w:w="2856" w:type="dxa"/>
            <w:vAlign w:val="center"/>
          </w:tcPr>
          <w:p w14:paraId="31098977">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p w14:paraId="763EC953">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w:t>
            </w:r>
          </w:p>
        </w:tc>
      </w:tr>
      <w:tr w14:paraId="04586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34" w:hRule="atLeast"/>
          <w:jc w:val="center"/>
        </w:trPr>
        <w:tc>
          <w:tcPr>
            <w:tcW w:w="583" w:type="dxa"/>
            <w:vAlign w:val="center"/>
          </w:tcPr>
          <w:p w14:paraId="6F410538">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38</w:t>
            </w:r>
          </w:p>
        </w:tc>
        <w:tc>
          <w:tcPr>
            <w:tcW w:w="1781" w:type="dxa"/>
            <w:vAlign w:val="center"/>
          </w:tcPr>
          <w:p w14:paraId="3A198AF6">
            <w:pPr>
              <w:widowControl/>
              <w:snapToGrid w:val="0"/>
              <w:spacing w:line="0" w:lineRule="atLeast"/>
              <w:rPr>
                <w:rFonts w:hint="eastAsia" w:ascii="宋体" w:hAnsi="宋体" w:eastAsia="宋体" w:cs="宋体"/>
                <w:color w:val="000000" w:themeColor="text1"/>
                <w:kern w:val="0"/>
                <w:sz w:val="16"/>
                <w:szCs w:val="16"/>
                <w:lang w:eastAsia="zh-CN"/>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导游执业许可申请人</w:t>
            </w:r>
            <w:r>
              <w:rPr>
                <w:rFonts w:hint="eastAsia" w:ascii="宋体" w:hAnsi="宋体" w:eastAsia="宋体" w:cs="宋体"/>
                <w:color w:val="000000" w:themeColor="text1"/>
                <w:kern w:val="0"/>
                <w:sz w:val="16"/>
                <w:szCs w:val="16"/>
                <w:lang w:val="en-US" w:eastAsia="zh-CN"/>
                <w14:textFill>
                  <w14:solidFill>
                    <w14:schemeClr w14:val="tx1"/>
                  </w14:solidFill>
                </w14:textFill>
              </w:rPr>
              <w:t>是否</w:t>
            </w:r>
            <w:r>
              <w:rPr>
                <w:rFonts w:hint="eastAsia" w:ascii="宋体" w:hAnsi="宋体" w:eastAsia="宋体" w:cs="宋体"/>
                <w:color w:val="000000" w:themeColor="text1"/>
                <w:kern w:val="0"/>
                <w:sz w:val="16"/>
                <w:szCs w:val="16"/>
                <w14:textFill>
                  <w14:solidFill>
                    <w14:schemeClr w14:val="tx1"/>
                  </w14:solidFill>
                </w14:textFill>
              </w:rPr>
              <w:t>隐瞒有关情况或者提供虚假材料申请取得导游人员资格证、导游证</w:t>
            </w:r>
          </w:p>
        </w:tc>
        <w:tc>
          <w:tcPr>
            <w:tcW w:w="6547" w:type="dxa"/>
            <w:vAlign w:val="center"/>
          </w:tcPr>
          <w:p w14:paraId="49D337AC">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《导游管理办法》</w:t>
            </w:r>
          </w:p>
          <w:p w14:paraId="0CCDA365">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三十四条第一款：导游执业许可申请人隐瞒有关情况或者提供虚假材料申请取得导游人员资格证、导游证的，县级以上旅游主管部门不予受理或者不予许可，并给予警告；申请人在一年内不得再次申请该导游执业许可。</w:t>
            </w:r>
          </w:p>
        </w:tc>
        <w:tc>
          <w:tcPr>
            <w:tcW w:w="2856" w:type="dxa"/>
            <w:vAlign w:val="center"/>
          </w:tcPr>
          <w:p w14:paraId="5892B408">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p w14:paraId="50622C2A">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w:t>
            </w:r>
          </w:p>
        </w:tc>
      </w:tr>
      <w:tr w14:paraId="0FAC8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78" w:hRule="atLeast"/>
          <w:jc w:val="center"/>
        </w:trPr>
        <w:tc>
          <w:tcPr>
            <w:tcW w:w="583" w:type="dxa"/>
            <w:vMerge w:val="restart"/>
            <w:vAlign w:val="center"/>
          </w:tcPr>
          <w:p w14:paraId="5E9677B5">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39</w:t>
            </w:r>
          </w:p>
        </w:tc>
        <w:tc>
          <w:tcPr>
            <w:tcW w:w="1781" w:type="dxa"/>
            <w:vMerge w:val="restart"/>
            <w:vAlign w:val="center"/>
          </w:tcPr>
          <w:p w14:paraId="778A6DAB">
            <w:pPr>
              <w:widowControl/>
              <w:snapToGrid w:val="0"/>
              <w:spacing w:line="0" w:lineRule="atLeast"/>
              <w:rPr>
                <w:rFonts w:hint="eastAsia" w:ascii="宋体" w:hAnsi="宋体" w:eastAsia="宋体" w:cs="宋体"/>
                <w:color w:val="000000" w:themeColor="text1"/>
                <w:kern w:val="0"/>
                <w:sz w:val="16"/>
                <w:szCs w:val="16"/>
                <w:lang w:eastAsia="zh-CN"/>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导游</w:t>
            </w:r>
            <w:r>
              <w:rPr>
                <w:rFonts w:hint="eastAsia" w:ascii="宋体" w:hAnsi="宋体" w:eastAsia="宋体" w:cs="宋体"/>
                <w:color w:val="000000" w:themeColor="text1"/>
                <w:kern w:val="0"/>
                <w:sz w:val="16"/>
                <w:szCs w:val="16"/>
                <w:lang w:val="en-US" w:eastAsia="zh-CN"/>
                <w14:textFill>
                  <w14:solidFill>
                    <w14:schemeClr w14:val="tx1"/>
                  </w14:solidFill>
                </w14:textFill>
              </w:rPr>
              <w:t>是否</w:t>
            </w:r>
            <w:r>
              <w:rPr>
                <w:rFonts w:hint="eastAsia" w:ascii="宋体" w:hAnsi="宋体" w:eastAsia="宋体" w:cs="宋体"/>
                <w:color w:val="000000" w:themeColor="text1"/>
                <w:kern w:val="0"/>
                <w:sz w:val="16"/>
                <w:szCs w:val="16"/>
                <w14:textFill>
                  <w14:solidFill>
                    <w14:schemeClr w14:val="tx1"/>
                  </w14:solidFill>
                </w14:textFill>
              </w:rPr>
              <w:t>以欺骗、贿赂等不正当手段取得导游人员资格证、导游证</w:t>
            </w:r>
          </w:p>
        </w:tc>
        <w:tc>
          <w:tcPr>
            <w:tcW w:w="6547" w:type="dxa"/>
            <w:vMerge w:val="restart"/>
            <w:vAlign w:val="center"/>
          </w:tcPr>
          <w:p w14:paraId="25B4A7E4">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《导游管理办法》</w:t>
            </w:r>
          </w:p>
          <w:p w14:paraId="4E4D2648">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三十四条第二款：导游以欺骗、贿赂等不正当手段取得导游人员资格证、导游证的，除依法撤销相关证件外，可以由所在地旅游主管部门处1000元以上5000元以下罚款；申请人在三年内不得再次申请导游执业许可。</w:t>
            </w:r>
          </w:p>
        </w:tc>
        <w:tc>
          <w:tcPr>
            <w:tcW w:w="2856" w:type="dxa"/>
            <w:vAlign w:val="center"/>
          </w:tcPr>
          <w:p w14:paraId="5F7C19C2">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p w14:paraId="70F27B9C">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w:t>
            </w:r>
          </w:p>
        </w:tc>
      </w:tr>
      <w:tr w14:paraId="35FF5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73" w:hRule="atLeast"/>
          <w:jc w:val="center"/>
        </w:trPr>
        <w:tc>
          <w:tcPr>
            <w:tcW w:w="583" w:type="dxa"/>
            <w:vMerge w:val="restart"/>
            <w:vAlign w:val="center"/>
          </w:tcPr>
          <w:p w14:paraId="4D244DB1">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40</w:t>
            </w:r>
          </w:p>
        </w:tc>
        <w:tc>
          <w:tcPr>
            <w:tcW w:w="1781" w:type="dxa"/>
            <w:vMerge w:val="restart"/>
            <w:vAlign w:val="center"/>
          </w:tcPr>
          <w:p w14:paraId="38D67B98">
            <w:pPr>
              <w:widowControl/>
              <w:snapToGrid w:val="0"/>
              <w:spacing w:line="0" w:lineRule="atLeast"/>
              <w:rPr>
                <w:rFonts w:hint="eastAsia" w:ascii="宋体" w:hAnsi="宋体" w:eastAsia="宋体" w:cs="宋体"/>
                <w:color w:val="000000" w:themeColor="text1"/>
                <w:kern w:val="0"/>
                <w:sz w:val="16"/>
                <w:szCs w:val="16"/>
                <w:lang w:eastAsia="zh-CN"/>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导游</w:t>
            </w:r>
            <w:r>
              <w:rPr>
                <w:rFonts w:hint="eastAsia" w:ascii="宋体" w:hAnsi="宋体" w:eastAsia="宋体" w:cs="宋体"/>
                <w:color w:val="000000" w:themeColor="text1"/>
                <w:kern w:val="0"/>
                <w:sz w:val="16"/>
                <w:szCs w:val="16"/>
                <w:lang w:val="en-US" w:eastAsia="zh-CN"/>
                <w14:textFill>
                  <w14:solidFill>
                    <w14:schemeClr w14:val="tx1"/>
                  </w14:solidFill>
                </w14:textFill>
              </w:rPr>
              <w:t>是否</w:t>
            </w:r>
            <w:r>
              <w:rPr>
                <w:rFonts w:hint="eastAsia" w:ascii="宋体" w:hAnsi="宋体" w:eastAsia="宋体" w:cs="宋体"/>
                <w:color w:val="000000" w:themeColor="text1"/>
                <w:kern w:val="0"/>
                <w:sz w:val="16"/>
                <w:szCs w:val="16"/>
                <w14:textFill>
                  <w14:solidFill>
                    <w14:schemeClr w14:val="tx1"/>
                  </w14:solidFill>
                </w14:textFill>
              </w:rPr>
              <w:t>涂改、倒卖、出租、出借导游人员资格证、导游证，以其他形式非法转让导游执业许可，或者擅自委托他人代为提供导游服务等行为</w:t>
            </w:r>
          </w:p>
        </w:tc>
        <w:tc>
          <w:tcPr>
            <w:tcW w:w="6547" w:type="dxa"/>
            <w:vMerge w:val="restart"/>
            <w:vAlign w:val="center"/>
          </w:tcPr>
          <w:p w14:paraId="75049093">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《导游管理办法》</w:t>
            </w:r>
          </w:p>
          <w:p w14:paraId="01452DA6">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三十五条：导游涂改、倒卖、出租、出借导游人员资格证、导游证，以其他形式非法转让导游执业许可，或者擅自委托他人代为提供导游服务的，由县级以上旅游主管部门责令改正，并可以处2000元以上1万元以下罚款。</w:t>
            </w:r>
          </w:p>
        </w:tc>
        <w:tc>
          <w:tcPr>
            <w:tcW w:w="2856" w:type="dxa"/>
            <w:vAlign w:val="center"/>
          </w:tcPr>
          <w:p w14:paraId="0A718306">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p w14:paraId="27D14A29">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w:t>
            </w:r>
          </w:p>
        </w:tc>
      </w:tr>
      <w:tr w14:paraId="3ECB9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36" w:hRule="atLeast"/>
          <w:jc w:val="center"/>
        </w:trPr>
        <w:tc>
          <w:tcPr>
            <w:tcW w:w="583" w:type="dxa"/>
            <w:vMerge w:val="restart"/>
            <w:vAlign w:val="center"/>
          </w:tcPr>
          <w:p w14:paraId="5420DB2F">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41</w:t>
            </w:r>
          </w:p>
        </w:tc>
        <w:tc>
          <w:tcPr>
            <w:tcW w:w="1781" w:type="dxa"/>
            <w:vMerge w:val="restart"/>
            <w:vAlign w:val="center"/>
          </w:tcPr>
          <w:p w14:paraId="7B96D81F">
            <w:pPr>
              <w:widowControl/>
              <w:snapToGrid w:val="0"/>
              <w:spacing w:line="0" w:lineRule="atLeast"/>
              <w:rPr>
                <w:rFonts w:hint="eastAsia" w:ascii="宋体" w:hAnsi="宋体" w:eastAsia="宋体" w:cs="宋体"/>
                <w:color w:val="000000" w:themeColor="text1"/>
                <w:kern w:val="0"/>
                <w:sz w:val="16"/>
                <w:szCs w:val="16"/>
                <w:lang w:eastAsia="zh-CN"/>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旅行社</w:t>
            </w:r>
            <w:r>
              <w:rPr>
                <w:rFonts w:hint="eastAsia" w:ascii="宋体" w:hAnsi="宋体" w:eastAsia="宋体" w:cs="宋体"/>
                <w:color w:val="000000" w:themeColor="text1"/>
                <w:kern w:val="0"/>
                <w:sz w:val="16"/>
                <w:szCs w:val="16"/>
                <w:lang w:val="en-US" w:eastAsia="zh-CN"/>
                <w14:textFill>
                  <w14:solidFill>
                    <w14:schemeClr w14:val="tx1"/>
                  </w14:solidFill>
                </w14:textFill>
              </w:rPr>
              <w:t>是否</w:t>
            </w:r>
            <w:r>
              <w:rPr>
                <w:rFonts w:hint="eastAsia" w:ascii="宋体" w:hAnsi="宋体" w:eastAsia="宋体" w:cs="宋体"/>
                <w:color w:val="000000" w:themeColor="text1"/>
                <w:kern w:val="0"/>
                <w:sz w:val="16"/>
                <w:szCs w:val="16"/>
                <w14:textFill>
                  <w14:solidFill>
                    <w14:schemeClr w14:val="tx1"/>
                  </w14:solidFill>
                </w14:textFill>
              </w:rPr>
              <w:t>按要求报备领队信息及变更情况，或者备案的领队不具备领队条件且拒不改正</w:t>
            </w:r>
          </w:p>
        </w:tc>
        <w:tc>
          <w:tcPr>
            <w:tcW w:w="6547" w:type="dxa"/>
            <w:vMerge w:val="restart"/>
            <w:vAlign w:val="center"/>
          </w:tcPr>
          <w:p w14:paraId="3BDC0DBD">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《导游管理办法》</w:t>
            </w:r>
          </w:p>
          <w:p w14:paraId="28372ECC">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三十六条第一款：违反本办法第二十五条第二款规定，旅行社不按要求报备领队信息及变更情况，或者备案的领队不具备领队条件的，由县级以上旅游主管部门责令改正，并可以删除全国旅游监管服务信息系统中不具备领队条件的领队信息；拒不改正的，可以处5000元以下罚款。</w:t>
            </w:r>
          </w:p>
          <w:p w14:paraId="02746B84">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第二十五条第二款：旅行社应当按要求将本单位具备领队条件的领队信息及变更情况，通过全国旅游监管服务信息系统报旅游主管部门备案。</w:t>
            </w:r>
          </w:p>
        </w:tc>
        <w:tc>
          <w:tcPr>
            <w:tcW w:w="2856" w:type="dxa"/>
            <w:vAlign w:val="center"/>
          </w:tcPr>
          <w:p w14:paraId="5C5ABCB7">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p w14:paraId="2B154512">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w:t>
            </w:r>
          </w:p>
        </w:tc>
      </w:tr>
      <w:tr w14:paraId="12653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3" w:hRule="atLeast"/>
          <w:jc w:val="center"/>
        </w:trPr>
        <w:tc>
          <w:tcPr>
            <w:tcW w:w="583" w:type="dxa"/>
            <w:vMerge w:val="restart"/>
            <w:vAlign w:val="center"/>
          </w:tcPr>
          <w:p w14:paraId="302265A1">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42</w:t>
            </w:r>
          </w:p>
        </w:tc>
        <w:tc>
          <w:tcPr>
            <w:tcW w:w="1781" w:type="dxa"/>
            <w:vMerge w:val="restart"/>
            <w:vAlign w:val="center"/>
          </w:tcPr>
          <w:p w14:paraId="55722D61">
            <w:pPr>
              <w:widowControl/>
              <w:snapToGrid w:val="0"/>
              <w:spacing w:line="0" w:lineRule="atLeast"/>
              <w:rPr>
                <w:rFonts w:hint="eastAsia" w:ascii="宋体" w:hAnsi="宋体" w:eastAsia="宋体" w:cs="宋体"/>
                <w:color w:val="000000" w:themeColor="text1"/>
                <w:kern w:val="0"/>
                <w:sz w:val="16"/>
                <w:szCs w:val="16"/>
                <w:lang w:eastAsia="zh-CN"/>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旅游行业组织、旅行社为导游证申请人申请取得导游证</w:t>
            </w:r>
            <w:r>
              <w:rPr>
                <w:rFonts w:hint="eastAsia" w:ascii="宋体" w:hAnsi="宋体" w:eastAsia="宋体" w:cs="宋体"/>
                <w:color w:val="000000" w:themeColor="text1"/>
                <w:kern w:val="0"/>
                <w:sz w:val="16"/>
                <w:szCs w:val="16"/>
                <w:lang w:val="en-US" w:eastAsia="zh-CN"/>
                <w14:textFill>
                  <w14:solidFill>
                    <w14:schemeClr w14:val="tx1"/>
                  </w14:solidFill>
                </w14:textFill>
              </w:rPr>
              <w:t>是否</w:t>
            </w:r>
            <w:r>
              <w:rPr>
                <w:rFonts w:hint="eastAsia" w:ascii="宋体" w:hAnsi="宋体" w:eastAsia="宋体" w:cs="宋体"/>
                <w:color w:val="000000" w:themeColor="text1"/>
                <w:kern w:val="0"/>
                <w:sz w:val="16"/>
                <w:szCs w:val="16"/>
                <w14:textFill>
                  <w14:solidFill>
                    <w14:schemeClr w14:val="tx1"/>
                  </w14:solidFill>
                </w14:textFill>
              </w:rPr>
              <w:t>隐瞒有关情况或者提供虚假材料</w:t>
            </w:r>
          </w:p>
        </w:tc>
        <w:tc>
          <w:tcPr>
            <w:tcW w:w="6547" w:type="dxa"/>
            <w:vMerge w:val="restart"/>
            <w:vAlign w:val="center"/>
          </w:tcPr>
          <w:p w14:paraId="53F9EFE7">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《导游管理办法》</w:t>
            </w:r>
          </w:p>
          <w:p w14:paraId="54D59146">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第三十六条第二款：旅游行业组织、旅行社为导游证申请人申请取得导游证隐瞒有关情况或者提供虚假材料的，由县级以上旅游主管部门责令改正，并可以处5000元以下罚款。</w:t>
            </w:r>
          </w:p>
        </w:tc>
        <w:tc>
          <w:tcPr>
            <w:tcW w:w="2856" w:type="dxa"/>
            <w:vMerge w:val="restart"/>
            <w:vAlign w:val="center"/>
          </w:tcPr>
          <w:p w14:paraId="5BEBC15B">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p w14:paraId="3B89E599">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w:t>
            </w:r>
          </w:p>
        </w:tc>
      </w:tr>
      <w:tr w14:paraId="5AFA2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5" w:hRule="atLeast"/>
          <w:jc w:val="center"/>
        </w:trPr>
        <w:tc>
          <w:tcPr>
            <w:tcW w:w="583" w:type="dxa"/>
            <w:vMerge w:val="restart"/>
            <w:vAlign w:val="center"/>
          </w:tcPr>
          <w:p w14:paraId="32724917">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43</w:t>
            </w:r>
          </w:p>
        </w:tc>
        <w:tc>
          <w:tcPr>
            <w:tcW w:w="1781" w:type="dxa"/>
            <w:vMerge w:val="restart"/>
            <w:vAlign w:val="center"/>
          </w:tcPr>
          <w:p w14:paraId="5B4ECA2C">
            <w:pPr>
              <w:widowControl/>
              <w:snapToGrid w:val="0"/>
              <w:spacing w:line="0" w:lineRule="atLeast"/>
              <w:rPr>
                <w:rFonts w:hint="eastAsia" w:ascii="宋体" w:hAnsi="宋体" w:eastAsia="宋体" w:cs="宋体"/>
                <w:color w:val="000000" w:themeColor="text1"/>
                <w:kern w:val="0"/>
                <w:sz w:val="16"/>
                <w:szCs w:val="16"/>
                <w:lang w:eastAsia="zh-CN"/>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组团社入境旅游业绩下降等行为</w:t>
            </w:r>
          </w:p>
        </w:tc>
        <w:tc>
          <w:tcPr>
            <w:tcW w:w="6547" w:type="dxa"/>
            <w:vMerge w:val="restart"/>
            <w:vAlign w:val="center"/>
          </w:tcPr>
          <w:p w14:paraId="672F4C0E">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《中国公民出国旅游管理办法》（行政法规，2022年5月27日国务院令第354号公布，根据2017年3月1日国务院令第676号修订）</w:t>
            </w:r>
          </w:p>
          <w:p w14:paraId="1B70EBE3">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二十五条：组团社有下列情形之一的，旅游行政部门可以暂停其经营出国旅游业务；情节严重的，取消其出国旅游业务经营资格：（一）入境旅游业绩下降的；（二）因自身原因，在１年内未能正常开展出国旅游业务的；（三）因出国旅游服务质量问题被投诉并经查实的；（四）有逃汇、非法套汇行为的；（五）以旅游名义弄虚作假，骗取护照、签证等出入境证件或者送他人出境的；（六）国务院旅游行政部门认定的影响中国公民出国旅游秩序的其他行为。</w:t>
            </w:r>
          </w:p>
        </w:tc>
        <w:tc>
          <w:tcPr>
            <w:tcW w:w="2856" w:type="dxa"/>
            <w:vMerge w:val="continue"/>
            <w:vAlign w:val="center"/>
          </w:tcPr>
          <w:p w14:paraId="2A044ACE">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r>
      <w:tr w14:paraId="0F9AC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93" w:hRule="atLeast"/>
          <w:jc w:val="center"/>
        </w:trPr>
        <w:tc>
          <w:tcPr>
            <w:tcW w:w="583" w:type="dxa"/>
            <w:vMerge w:val="continue"/>
            <w:vAlign w:val="center"/>
          </w:tcPr>
          <w:p w14:paraId="45D58BCD">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tc>
        <w:tc>
          <w:tcPr>
            <w:tcW w:w="1781" w:type="dxa"/>
            <w:vMerge w:val="continue"/>
            <w:vAlign w:val="center"/>
          </w:tcPr>
          <w:p w14:paraId="7146385C">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p>
        </w:tc>
        <w:tc>
          <w:tcPr>
            <w:tcW w:w="6547" w:type="dxa"/>
            <w:vMerge w:val="continue"/>
            <w:vAlign w:val="center"/>
          </w:tcPr>
          <w:p w14:paraId="3BCC3748">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p>
        </w:tc>
        <w:tc>
          <w:tcPr>
            <w:tcW w:w="2856" w:type="dxa"/>
            <w:vAlign w:val="center"/>
          </w:tcPr>
          <w:p w14:paraId="55B4E3AA">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p w14:paraId="6F8788A3">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w:t>
            </w:r>
          </w:p>
        </w:tc>
      </w:tr>
      <w:tr w14:paraId="4C864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52" w:hRule="atLeast"/>
          <w:jc w:val="center"/>
        </w:trPr>
        <w:tc>
          <w:tcPr>
            <w:tcW w:w="583" w:type="dxa"/>
            <w:vMerge w:val="restart"/>
            <w:vAlign w:val="center"/>
          </w:tcPr>
          <w:p w14:paraId="02470531">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44</w:t>
            </w:r>
          </w:p>
        </w:tc>
        <w:tc>
          <w:tcPr>
            <w:tcW w:w="1781" w:type="dxa"/>
            <w:vMerge w:val="restart"/>
            <w:vAlign w:val="center"/>
          </w:tcPr>
          <w:p w14:paraId="2806B8AA">
            <w:pPr>
              <w:widowControl/>
              <w:snapToGrid w:val="0"/>
              <w:spacing w:line="0" w:lineRule="atLeast"/>
              <w:rPr>
                <w:rFonts w:hint="eastAsia" w:ascii="宋体" w:hAnsi="宋体" w:eastAsia="宋体" w:cs="宋体"/>
                <w:color w:val="000000" w:themeColor="text1"/>
                <w:kern w:val="0"/>
                <w:sz w:val="16"/>
                <w:szCs w:val="16"/>
                <w:lang w:eastAsia="zh-CN"/>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组团社或者旅游团队领队</w:t>
            </w:r>
            <w:r>
              <w:rPr>
                <w:rFonts w:hint="eastAsia" w:ascii="宋体" w:hAnsi="宋体" w:eastAsia="宋体" w:cs="宋体"/>
                <w:color w:val="000000" w:themeColor="text1"/>
                <w:kern w:val="0"/>
                <w:sz w:val="16"/>
                <w:szCs w:val="16"/>
                <w:lang w:val="en-US" w:eastAsia="zh-CN"/>
                <w14:textFill>
                  <w14:solidFill>
                    <w14:schemeClr w14:val="tx1"/>
                  </w14:solidFill>
                </w14:textFill>
              </w:rPr>
              <w:t>是否</w:t>
            </w:r>
            <w:r>
              <w:rPr>
                <w:rFonts w:hint="eastAsia" w:ascii="宋体" w:hAnsi="宋体" w:eastAsia="宋体" w:cs="宋体"/>
                <w:color w:val="000000" w:themeColor="text1"/>
                <w:kern w:val="0"/>
                <w:sz w:val="16"/>
                <w:szCs w:val="16"/>
                <w14:textFill>
                  <w14:solidFill>
                    <w14:schemeClr w14:val="tx1"/>
                  </w14:solidFill>
                </w14:textFill>
              </w:rPr>
              <w:t>对可能危及人身安全的情况未向旅游者作出真实说明和明确警示，或者未采取防止危害发生的措施等行为</w:t>
            </w:r>
          </w:p>
        </w:tc>
        <w:tc>
          <w:tcPr>
            <w:tcW w:w="6547" w:type="dxa"/>
            <w:vMerge w:val="restart"/>
            <w:vAlign w:val="center"/>
          </w:tcPr>
          <w:p w14:paraId="60995ADA">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《中国公民出国旅游管理办法》</w:t>
            </w:r>
          </w:p>
          <w:p w14:paraId="3295CAEB">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二十九条：组团社或者旅游团队领队违反本办法第十四条第二款、第十八条的规定，对可能危及人身安全的情况未向旅游者作出真实说明和明确警示，或者未采取防止危害发生的措施的，由旅游行政部门责令改正，给予警告；情节严重的，对组团社暂停其出国旅游业务经营资格，并处5000元以上2万元以下的罚款，对旅游团队领队可以暂扣直至吊销其导游证；造成人身伤亡事故的，依法追究刑事责任，并承担赔偿责任。</w:t>
            </w:r>
          </w:p>
          <w:p w14:paraId="52E6C002">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第十四条第二款：组团社应当保证所提供的服务符合保障旅游者人身、财产安全的要求；对可能危及旅游者人身安全的情况，应当向旅游者作出真实说明和明确警示，并采取有效措施，防止危害的发生。</w:t>
            </w:r>
          </w:p>
          <w:p w14:paraId="636C6B08">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第十八条：旅游团队领队在带领旅游者旅行、游览过程中，应当就可能危及旅游者人身安全的情况，向旅游者作出真实说明和明确警示，并按照组团社的要求采取有效措施，防止危害的发生。</w:t>
            </w:r>
          </w:p>
        </w:tc>
        <w:tc>
          <w:tcPr>
            <w:tcW w:w="2856" w:type="dxa"/>
            <w:vAlign w:val="center"/>
          </w:tcPr>
          <w:p w14:paraId="7514EBB6">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p w14:paraId="42A80D7B">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w:t>
            </w:r>
          </w:p>
        </w:tc>
      </w:tr>
      <w:tr w14:paraId="39776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12" w:hRule="atLeast"/>
          <w:jc w:val="center"/>
        </w:trPr>
        <w:tc>
          <w:tcPr>
            <w:tcW w:w="583" w:type="dxa"/>
            <w:vMerge w:val="restart"/>
            <w:vAlign w:val="center"/>
          </w:tcPr>
          <w:p w14:paraId="30C414C9">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45</w:t>
            </w:r>
          </w:p>
        </w:tc>
        <w:tc>
          <w:tcPr>
            <w:tcW w:w="1781" w:type="dxa"/>
            <w:vMerge w:val="restart"/>
            <w:vAlign w:val="center"/>
          </w:tcPr>
          <w:p w14:paraId="0B31B996">
            <w:pPr>
              <w:widowControl/>
              <w:snapToGrid w:val="0"/>
              <w:spacing w:line="0" w:lineRule="atLeast"/>
              <w:rPr>
                <w:rFonts w:hint="eastAsia" w:ascii="宋体" w:hAnsi="宋体" w:eastAsia="宋体" w:cs="宋体"/>
                <w:color w:val="000000" w:themeColor="text1"/>
                <w:kern w:val="0"/>
                <w:sz w:val="16"/>
                <w:szCs w:val="16"/>
                <w:lang w:eastAsia="zh-CN"/>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组团社或者旅游团队领队</w:t>
            </w:r>
            <w:r>
              <w:rPr>
                <w:rFonts w:hint="eastAsia" w:ascii="宋体" w:hAnsi="宋体" w:eastAsia="宋体" w:cs="宋体"/>
                <w:color w:val="000000" w:themeColor="text1"/>
                <w:kern w:val="0"/>
                <w:sz w:val="16"/>
                <w:szCs w:val="16"/>
                <w:lang w:val="en-US" w:eastAsia="zh-CN"/>
                <w14:textFill>
                  <w14:solidFill>
                    <w14:schemeClr w14:val="tx1"/>
                  </w14:solidFill>
                </w14:textFill>
              </w:rPr>
              <w:t>是否</w:t>
            </w:r>
            <w:r>
              <w:rPr>
                <w:rFonts w:hint="eastAsia" w:ascii="宋体" w:hAnsi="宋体" w:eastAsia="宋体" w:cs="宋体"/>
                <w:color w:val="000000" w:themeColor="text1"/>
                <w:kern w:val="0"/>
                <w:sz w:val="16"/>
                <w:szCs w:val="16"/>
                <w14:textFill>
                  <w14:solidFill>
                    <w14:schemeClr w14:val="tx1"/>
                  </w14:solidFill>
                </w14:textFill>
              </w:rPr>
              <w:t>要求境外接待社不得擅自改变行程、减少旅游项目、强迫或者变相强迫旅游者参加额外付费项目，或者在境外接待社违反前述要求时未制止</w:t>
            </w:r>
          </w:p>
        </w:tc>
        <w:tc>
          <w:tcPr>
            <w:tcW w:w="6547" w:type="dxa"/>
            <w:vMerge w:val="restart"/>
            <w:vAlign w:val="center"/>
          </w:tcPr>
          <w:p w14:paraId="08F0BA4A">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《中国公民出国旅游管理办法》</w:t>
            </w:r>
          </w:p>
          <w:p w14:paraId="6EDFC615">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三十条：组团社或者旅游团队领队违反本办法第十六条的规定，未要求境外接待社不得组织旅游者参与涉及色情、赌博、毒品内容的活动或者危险性活动，未要求其不得擅自改变行程、减少旅游项目、强迫或者变相强迫旅游者参加额外付费项目，或者在境外接待社违反前述要求时未制止的，由旅游行政部门对组团社处组织该旅游团队所收取费用2倍以上5倍以下的罚款，并暂停其出国旅游业务经营资格，对旅游团队领队暂扣其导游证；造成恶劣影响的，对组团社取消其出国旅游业务经营资格，对旅游团队领队吊销其导游证。</w:t>
            </w:r>
          </w:p>
          <w:p w14:paraId="3BEC9004">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十六条：组团社及其旅游团队领队应当要求境外接待社按照约定的团队活动计划安排旅游活动，并要求其不得组织旅游者参与涉及色情、赌博、毒品内容的活动或者危险性活动，不得擅自改变行程、减少旅游项目，不得强迫或者变相强迫旅游者参加额外付费项目。</w:t>
            </w:r>
          </w:p>
          <w:p w14:paraId="4ECC6FED">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境外接待社违反组团社及其旅游团队领队根据前款规定提出的要求时，组团社及其旅游团队领队应当予以制止。</w:t>
            </w:r>
          </w:p>
        </w:tc>
        <w:tc>
          <w:tcPr>
            <w:tcW w:w="2856" w:type="dxa"/>
            <w:vAlign w:val="center"/>
          </w:tcPr>
          <w:p w14:paraId="3B42901B">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p w14:paraId="2EBC0303">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w:t>
            </w:r>
          </w:p>
        </w:tc>
      </w:tr>
      <w:tr w14:paraId="2B1FA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8" w:hRule="atLeast"/>
          <w:jc w:val="center"/>
        </w:trPr>
        <w:tc>
          <w:tcPr>
            <w:tcW w:w="583" w:type="dxa"/>
            <w:vMerge w:val="restart"/>
            <w:vAlign w:val="center"/>
          </w:tcPr>
          <w:p w14:paraId="7220949E">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46</w:t>
            </w:r>
          </w:p>
        </w:tc>
        <w:tc>
          <w:tcPr>
            <w:tcW w:w="1781" w:type="dxa"/>
            <w:vMerge w:val="restart"/>
            <w:vAlign w:val="center"/>
          </w:tcPr>
          <w:p w14:paraId="7C6BFEC9">
            <w:pPr>
              <w:widowControl/>
              <w:snapToGrid w:val="0"/>
              <w:spacing w:line="0" w:lineRule="atLeast"/>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旅游团队领队与境外接待社、导游及为旅游者提供商品或者服务的其他经营者</w:t>
            </w:r>
            <w:r>
              <w:rPr>
                <w:rFonts w:hint="eastAsia" w:ascii="宋体" w:hAnsi="宋体" w:eastAsia="宋体" w:cs="宋体"/>
                <w:color w:val="000000" w:themeColor="text1"/>
                <w:kern w:val="0"/>
                <w:sz w:val="16"/>
                <w:szCs w:val="16"/>
                <w:lang w:val="en-US" w:eastAsia="zh-CN"/>
                <w14:textFill>
                  <w14:solidFill>
                    <w14:schemeClr w14:val="tx1"/>
                  </w14:solidFill>
                </w14:textFill>
              </w:rPr>
              <w:t>是否</w:t>
            </w:r>
            <w:r>
              <w:rPr>
                <w:rFonts w:hint="eastAsia" w:ascii="宋体" w:hAnsi="宋体" w:eastAsia="宋体" w:cs="宋体"/>
                <w:color w:val="000000" w:themeColor="text1"/>
                <w:kern w:val="0"/>
                <w:sz w:val="16"/>
                <w:szCs w:val="16"/>
                <w14:textFill>
                  <w14:solidFill>
                    <w14:schemeClr w14:val="tx1"/>
                  </w14:solidFill>
                </w14:textFill>
              </w:rPr>
              <w:t>串通欺骗、胁迫旅游者消费或者向境外接待社</w:t>
            </w:r>
          </w:p>
          <w:p w14:paraId="37C6E8C8">
            <w:pPr>
              <w:widowControl/>
              <w:snapToGrid w:val="0"/>
              <w:spacing w:line="0" w:lineRule="atLeast"/>
              <w:rPr>
                <w:rFonts w:hint="eastAsia" w:ascii="宋体" w:hAnsi="宋体" w:eastAsia="宋体" w:cs="宋体"/>
                <w:color w:val="000000" w:themeColor="text1"/>
                <w:kern w:val="0"/>
                <w:sz w:val="16"/>
                <w:szCs w:val="16"/>
                <w:lang w:eastAsia="zh-CN"/>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、导游和其他为旅游者提供商品或者服务的经营者索要回扣、提成或者收受其财物等行为</w:t>
            </w:r>
          </w:p>
        </w:tc>
        <w:tc>
          <w:tcPr>
            <w:tcW w:w="6547" w:type="dxa"/>
            <w:vMerge w:val="restart"/>
            <w:vAlign w:val="center"/>
          </w:tcPr>
          <w:p w14:paraId="14AF87FE">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《中国公民出国旅游管理办法》</w:t>
            </w:r>
          </w:p>
          <w:p w14:paraId="7AD531B2">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三十一条：旅游团队领队违反本办法第二十条的规定，与境外接待社、导游及为旅游者提供商品或者服务的其他经营者串通欺骗、胁迫旅游者消费或者向境外接待社、导游和其他为旅游者提供商品或者服务的经营者索要回扣、提成或者收受其财物的，由旅游行政部门责令改正，没收索要的回扣、提成或者收受的财物，并处索要的回扣、提成或者收受的财物价值2倍以上5倍以下的罚款；情节严重的，并吊销其导游证。</w:t>
            </w:r>
          </w:p>
          <w:p w14:paraId="48FB8AC2">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二十条：旅游团队领队不得与境外接待社、导游及为旅游者提供商品或者服务的其他经营者串通欺骗、胁迫旅游者消费，不得向境外接待社、导游及其他为旅游者提供商品或者服务的经营者索要回扣、提成或者收受其财物。</w:t>
            </w:r>
          </w:p>
        </w:tc>
        <w:tc>
          <w:tcPr>
            <w:tcW w:w="2856" w:type="dxa"/>
            <w:vAlign w:val="center"/>
          </w:tcPr>
          <w:p w14:paraId="0B826DA0">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p w14:paraId="002D8C2B">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w:t>
            </w:r>
          </w:p>
        </w:tc>
      </w:tr>
      <w:tr w14:paraId="2D947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73" w:hRule="atLeast"/>
          <w:jc w:val="center"/>
        </w:trPr>
        <w:tc>
          <w:tcPr>
            <w:tcW w:w="583" w:type="dxa"/>
            <w:vMerge w:val="restart"/>
            <w:vAlign w:val="center"/>
          </w:tcPr>
          <w:p w14:paraId="311EA59E">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47</w:t>
            </w:r>
          </w:p>
        </w:tc>
        <w:tc>
          <w:tcPr>
            <w:tcW w:w="1781" w:type="dxa"/>
            <w:vMerge w:val="restart"/>
            <w:vAlign w:val="center"/>
          </w:tcPr>
          <w:p w14:paraId="2836848F">
            <w:pPr>
              <w:widowControl/>
              <w:snapToGrid w:val="0"/>
              <w:spacing w:line="0" w:lineRule="atLeast"/>
              <w:rPr>
                <w:rFonts w:hint="eastAsia" w:ascii="宋体" w:hAnsi="宋体" w:eastAsia="宋体" w:cs="宋体"/>
                <w:color w:val="000000" w:themeColor="text1"/>
                <w:kern w:val="0"/>
                <w:sz w:val="16"/>
                <w:szCs w:val="16"/>
                <w:lang w:eastAsia="zh-CN"/>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旅行社</w:t>
            </w:r>
            <w:r>
              <w:rPr>
                <w:rFonts w:hint="eastAsia" w:ascii="宋体" w:hAnsi="宋体" w:eastAsia="宋体" w:cs="宋体"/>
                <w:color w:val="000000" w:themeColor="text1"/>
                <w:kern w:val="0"/>
                <w:sz w:val="16"/>
                <w:szCs w:val="16"/>
                <w:lang w:val="en-US" w:eastAsia="zh-CN"/>
                <w14:textFill>
                  <w14:solidFill>
                    <w14:schemeClr w14:val="tx1"/>
                  </w14:solidFill>
                </w14:textFill>
              </w:rPr>
              <w:t>是否</w:t>
            </w:r>
            <w:r>
              <w:rPr>
                <w:rFonts w:hint="eastAsia" w:ascii="宋体" w:hAnsi="宋体" w:eastAsia="宋体" w:cs="宋体"/>
                <w:color w:val="000000" w:themeColor="text1"/>
                <w:kern w:val="0"/>
                <w:sz w:val="16"/>
                <w:szCs w:val="16"/>
                <w14:textFill>
                  <w14:solidFill>
                    <w14:schemeClr w14:val="tx1"/>
                  </w14:solidFill>
                </w14:textFill>
              </w:rPr>
              <w:t>制止履行辅助人的非法、不安全服务行为，或者未更换履行辅助人</w:t>
            </w:r>
          </w:p>
        </w:tc>
        <w:tc>
          <w:tcPr>
            <w:tcW w:w="6547" w:type="dxa"/>
            <w:vMerge w:val="restart"/>
            <w:vAlign w:val="center"/>
          </w:tcPr>
          <w:p w14:paraId="27D6FC70">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《旅游安全管理办法》（部门规章，2016年9月7日国家旅游局第11次局长办公会议审议通过，国家旅游局令第41号公布，自2016年12月1日起施行）</w:t>
            </w:r>
          </w:p>
          <w:p w14:paraId="50CA572D">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三十四条：旅行社违反本办法第十一条第二款的规定，未制止履行辅助人的非法、不安全服务行为，或者未更换履行辅助人的，由旅游主管部门给予警告，可并处2000元以下罚款；情节严重的，处2000元以上10000元以下罚款。</w:t>
            </w:r>
          </w:p>
          <w:p w14:paraId="7B6A0AAE">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第十一条第二款：旅行社及其从业人员发现履行辅助人提供的服务不符合法律、法规规定或者存在安全隐患的，应当予以制止或者更换。</w:t>
            </w:r>
          </w:p>
        </w:tc>
        <w:tc>
          <w:tcPr>
            <w:tcW w:w="2856" w:type="dxa"/>
            <w:vAlign w:val="center"/>
          </w:tcPr>
          <w:p w14:paraId="0E6F4A64">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p w14:paraId="4C42C8CF">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w:t>
            </w:r>
          </w:p>
        </w:tc>
      </w:tr>
      <w:tr w14:paraId="0B6F2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36" w:hRule="atLeast"/>
          <w:jc w:val="center"/>
        </w:trPr>
        <w:tc>
          <w:tcPr>
            <w:tcW w:w="583" w:type="dxa"/>
            <w:vMerge w:val="restart"/>
            <w:vAlign w:val="center"/>
          </w:tcPr>
          <w:p w14:paraId="3456C595">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48</w:t>
            </w:r>
          </w:p>
        </w:tc>
        <w:tc>
          <w:tcPr>
            <w:tcW w:w="1781" w:type="dxa"/>
            <w:vMerge w:val="restart"/>
            <w:vAlign w:val="center"/>
          </w:tcPr>
          <w:p w14:paraId="46CCDE42">
            <w:pPr>
              <w:widowControl/>
              <w:snapToGrid w:val="0"/>
              <w:spacing w:line="0" w:lineRule="atLeast"/>
              <w:rPr>
                <w:rFonts w:hint="eastAsia" w:ascii="宋体" w:hAnsi="宋体" w:eastAsia="宋体" w:cs="宋体"/>
                <w:color w:val="000000" w:themeColor="text1"/>
                <w:kern w:val="0"/>
                <w:sz w:val="16"/>
                <w:szCs w:val="16"/>
                <w:lang w:eastAsia="zh-CN"/>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旅行社</w:t>
            </w:r>
            <w:r>
              <w:rPr>
                <w:rFonts w:hint="eastAsia" w:ascii="宋体" w:hAnsi="宋体" w:eastAsia="宋体" w:cs="宋体"/>
                <w:color w:val="000000" w:themeColor="text1"/>
                <w:kern w:val="0"/>
                <w:sz w:val="16"/>
                <w:szCs w:val="16"/>
                <w:lang w:val="en-US" w:eastAsia="zh-CN"/>
                <w14:textFill>
                  <w14:solidFill>
                    <w14:schemeClr w14:val="tx1"/>
                  </w14:solidFill>
                </w14:textFill>
              </w:rPr>
              <w:t>是否</w:t>
            </w:r>
            <w:r>
              <w:rPr>
                <w:rFonts w:hint="eastAsia" w:ascii="宋体" w:hAnsi="宋体" w:eastAsia="宋体" w:cs="宋体"/>
                <w:color w:val="000000" w:themeColor="text1"/>
                <w:kern w:val="0"/>
                <w:sz w:val="16"/>
                <w:szCs w:val="16"/>
                <w14:textFill>
                  <w14:solidFill>
                    <w14:schemeClr w14:val="tx1"/>
                  </w14:solidFill>
                </w14:textFill>
              </w:rPr>
              <w:t>按要求制作安全信息卡、未将安全信息卡交由旅游者，或者未吿知旅游者相关信息等行为</w:t>
            </w:r>
          </w:p>
        </w:tc>
        <w:tc>
          <w:tcPr>
            <w:tcW w:w="6547" w:type="dxa"/>
            <w:vMerge w:val="restart"/>
            <w:vAlign w:val="center"/>
          </w:tcPr>
          <w:p w14:paraId="0BCDF22F">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《旅游安全管理办法》</w:t>
            </w:r>
          </w:p>
          <w:p w14:paraId="5C47A608">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三十五条：旅行社违反本办法第十二条的规定，不按要求制作安全信息卡，未将安全信息卡交由旅游者，或者未告知旅游者相关信息的，由旅游主管部门给予警告，可并处2000元以下罚款；情节严重的，处2000元以上10000元以下罚款。</w:t>
            </w:r>
          </w:p>
          <w:p w14:paraId="1B454380">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第十二条：旅行社组织出境旅游，应当制作安全信息卡。</w:t>
            </w:r>
          </w:p>
          <w:p w14:paraId="300800BA">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安全信息卡应当包括旅游者姓名、出境证件号码和国籍，以及紧急情况下的联系人、联系方式等信息，使用中文和目的地官方语言（或者英文）填写。</w:t>
            </w:r>
          </w:p>
          <w:p w14:paraId="6F36E296">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旅行社应当将安全信息卡交由旅游者随身携带，并告知其自行填写血型、过敏药物和重大疾病等信息。</w:t>
            </w:r>
          </w:p>
        </w:tc>
        <w:tc>
          <w:tcPr>
            <w:tcW w:w="2856" w:type="dxa"/>
            <w:vAlign w:val="center"/>
          </w:tcPr>
          <w:p w14:paraId="3456E6D4">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p w14:paraId="03D43FB7">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w:t>
            </w:r>
          </w:p>
        </w:tc>
      </w:tr>
      <w:tr w14:paraId="39D8F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68" w:hRule="atLeast"/>
          <w:jc w:val="center"/>
        </w:trPr>
        <w:tc>
          <w:tcPr>
            <w:tcW w:w="583" w:type="dxa"/>
            <w:vMerge w:val="restart"/>
            <w:vAlign w:val="center"/>
          </w:tcPr>
          <w:p w14:paraId="66204973">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49</w:t>
            </w:r>
          </w:p>
        </w:tc>
        <w:tc>
          <w:tcPr>
            <w:tcW w:w="1781" w:type="dxa"/>
            <w:vMerge w:val="restart"/>
            <w:vAlign w:val="center"/>
          </w:tcPr>
          <w:p w14:paraId="7085060D">
            <w:pPr>
              <w:widowControl/>
              <w:snapToGrid w:val="0"/>
              <w:spacing w:line="0" w:lineRule="atLeast"/>
              <w:rPr>
                <w:rFonts w:hint="eastAsia" w:ascii="宋体" w:hAnsi="宋体" w:eastAsia="宋体" w:cs="宋体"/>
                <w:color w:val="000000" w:themeColor="text1"/>
                <w:kern w:val="0"/>
                <w:sz w:val="16"/>
                <w:szCs w:val="16"/>
                <w:lang w:eastAsia="zh-CN"/>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旅行社</w:t>
            </w:r>
            <w:r>
              <w:rPr>
                <w:rFonts w:hint="eastAsia" w:ascii="宋体" w:hAnsi="宋体" w:eastAsia="宋体" w:cs="宋体"/>
                <w:color w:val="000000" w:themeColor="text1"/>
                <w:kern w:val="0"/>
                <w:sz w:val="16"/>
                <w:szCs w:val="16"/>
                <w:lang w:val="en-US" w:eastAsia="zh-CN"/>
                <w14:textFill>
                  <w14:solidFill>
                    <w14:schemeClr w14:val="tx1"/>
                  </w14:solidFill>
                </w14:textFill>
              </w:rPr>
              <w:t>是否</w:t>
            </w:r>
            <w:r>
              <w:rPr>
                <w:rFonts w:hint="eastAsia" w:ascii="宋体" w:hAnsi="宋体" w:eastAsia="宋体" w:cs="宋体"/>
                <w:color w:val="000000" w:themeColor="text1"/>
                <w:kern w:val="0"/>
                <w:sz w:val="16"/>
                <w:szCs w:val="16"/>
                <w14:textFill>
                  <w14:solidFill>
                    <w14:schemeClr w14:val="tx1"/>
                  </w14:solidFill>
                </w14:textFill>
              </w:rPr>
              <w:t>根据风险级别</w:t>
            </w:r>
            <w:r>
              <w:rPr>
                <w:rFonts w:hint="eastAsia" w:ascii="宋体" w:hAnsi="宋体" w:eastAsia="宋体" w:cs="宋体"/>
                <w:color w:val="000000" w:themeColor="text1"/>
                <w:kern w:val="0"/>
                <w:sz w:val="16"/>
                <w:szCs w:val="16"/>
                <w:lang w:eastAsia="zh-CN"/>
                <w14:textFill>
                  <w14:solidFill>
                    <w14:schemeClr w14:val="tx1"/>
                  </w14:solidFill>
                </w14:textFill>
              </w:rPr>
              <w:t>采取</w:t>
            </w:r>
            <w:bookmarkStart w:id="3" w:name="_GoBack"/>
            <w:bookmarkEnd w:id="3"/>
            <w:r>
              <w:rPr>
                <w:rFonts w:hint="eastAsia" w:ascii="宋体" w:hAnsi="宋体" w:eastAsia="宋体" w:cs="宋体"/>
                <w:color w:val="000000" w:themeColor="text1"/>
                <w:kern w:val="0"/>
                <w:sz w:val="16"/>
                <w:szCs w:val="16"/>
                <w14:textFill>
                  <w14:solidFill>
                    <w14:schemeClr w14:val="tx1"/>
                  </w14:solidFill>
                </w14:textFill>
              </w:rPr>
              <w:t>相应措施</w:t>
            </w:r>
          </w:p>
        </w:tc>
        <w:tc>
          <w:tcPr>
            <w:tcW w:w="6547" w:type="dxa"/>
            <w:vMerge w:val="restart"/>
            <w:vAlign w:val="center"/>
          </w:tcPr>
          <w:p w14:paraId="0258032C">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《旅游安全管理办法》</w:t>
            </w:r>
          </w:p>
          <w:p w14:paraId="41A93C87">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第三十六条：旅行社违反本办法第十八条规定，不采取相应措施的，由旅游主管部门处2000元以下罚款；情节严重的，处2000元以上10000元以下罚款。</w:t>
            </w:r>
          </w:p>
          <w:p w14:paraId="1A0418B4">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十八条：风险提示发布后，旅行社应当根据风险级别采取下列措施：（一）四级风险的，加强对旅游者的提示；（二）三级风险的，采取必要的安全防范措施；（三）二级风险的，停止组团或者带团前往风险区域；已在风险区域的，调整或者中止行程；（四）一级风险的，停止组团或者带团前往风险区域，组织已在风险区域的旅游者撤离。</w:t>
            </w:r>
          </w:p>
          <w:p w14:paraId="63722C72">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其他旅游经营者应当根据风险提示的级别，加强对旅游者的风险提示，采取相应的安全防范措施，妥善安置旅游者，并根据政府或者有关部门的要求，暂停或者关闭易受风险危害的旅游项目或者场所。</w:t>
            </w:r>
          </w:p>
        </w:tc>
        <w:tc>
          <w:tcPr>
            <w:tcW w:w="2856" w:type="dxa"/>
            <w:vAlign w:val="center"/>
          </w:tcPr>
          <w:p w14:paraId="4A3CA2E3">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p w14:paraId="74F2EFAC">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w:t>
            </w:r>
          </w:p>
        </w:tc>
      </w:tr>
      <w:tr w14:paraId="2AAB8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92" w:hRule="atLeast"/>
          <w:jc w:val="center"/>
        </w:trPr>
        <w:tc>
          <w:tcPr>
            <w:tcW w:w="583" w:type="dxa"/>
            <w:vMerge w:val="restart"/>
            <w:vAlign w:val="center"/>
          </w:tcPr>
          <w:p w14:paraId="3CBE1823">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50</w:t>
            </w:r>
          </w:p>
        </w:tc>
        <w:tc>
          <w:tcPr>
            <w:tcW w:w="1781" w:type="dxa"/>
            <w:vMerge w:val="restart"/>
            <w:vAlign w:val="center"/>
          </w:tcPr>
          <w:p w14:paraId="260A42F2">
            <w:pPr>
              <w:widowControl/>
              <w:snapToGrid w:val="0"/>
              <w:spacing w:line="0" w:lineRule="atLeast"/>
              <w:rPr>
                <w:rFonts w:hint="eastAsia" w:ascii="宋体" w:hAnsi="宋体" w:eastAsia="宋体" w:cs="宋体"/>
                <w:color w:val="000000" w:themeColor="text1"/>
                <w:kern w:val="0"/>
                <w:sz w:val="16"/>
                <w:szCs w:val="16"/>
                <w:lang w:eastAsia="zh-CN"/>
                <w14:textFill>
                  <w14:solidFill>
                    <w14:schemeClr w14:val="tx1"/>
                  </w14:solidFill>
                </w14:textFill>
              </w:rPr>
            </w:pPr>
            <w:r>
              <w:rPr>
                <w:rFonts w:hint="eastAsia" w:ascii="宋体" w:hAnsi="宋体" w:eastAsia="宋体" w:cs="宋体"/>
                <w:color w:val="000000" w:themeColor="text1"/>
                <w:kern w:val="0"/>
                <w:sz w:val="16"/>
                <w:szCs w:val="16"/>
                <w:lang w:val="en-US" w:eastAsia="zh-CN"/>
                <w14:textFill>
                  <w14:solidFill>
                    <w14:schemeClr w14:val="tx1"/>
                  </w14:solidFill>
                </w14:textFill>
              </w:rPr>
              <w:t>是否被</w:t>
            </w:r>
            <w:r>
              <w:rPr>
                <w:rFonts w:hint="eastAsia" w:ascii="宋体" w:hAnsi="宋体" w:eastAsia="宋体" w:cs="宋体"/>
                <w:color w:val="000000" w:themeColor="text1"/>
                <w:kern w:val="0"/>
                <w:sz w:val="16"/>
                <w:szCs w:val="16"/>
                <w14:textFill>
                  <w14:solidFill>
                    <w14:schemeClr w14:val="tx1"/>
                  </w14:solidFill>
                </w14:textFill>
              </w:rPr>
              <w:t>指定经营大陆居民赴台旅游业务，或者旅行社及从业人员</w:t>
            </w:r>
            <w:r>
              <w:rPr>
                <w:rFonts w:hint="eastAsia" w:ascii="宋体" w:hAnsi="宋体" w:eastAsia="宋体" w:cs="宋体"/>
                <w:color w:val="000000" w:themeColor="text1"/>
                <w:kern w:val="0"/>
                <w:sz w:val="16"/>
                <w:szCs w:val="16"/>
                <w:lang w:val="en-US" w:eastAsia="zh-CN"/>
                <w14:textFill>
                  <w14:solidFill>
                    <w14:schemeClr w14:val="tx1"/>
                  </w14:solidFill>
                </w14:textFill>
              </w:rPr>
              <w:t>是否</w:t>
            </w:r>
            <w:r>
              <w:rPr>
                <w:rFonts w:hint="eastAsia" w:ascii="宋体" w:hAnsi="宋体" w:eastAsia="宋体" w:cs="宋体"/>
                <w:color w:val="000000" w:themeColor="text1"/>
                <w:kern w:val="0"/>
                <w:sz w:val="16"/>
                <w:szCs w:val="16"/>
                <w14:textFill>
                  <w14:solidFill>
                    <w14:schemeClr w14:val="tx1"/>
                  </w14:solidFill>
                </w14:textFill>
              </w:rPr>
              <w:t>违反《大陆居民赴台湾地区旅游管理办法》规定</w:t>
            </w:r>
          </w:p>
        </w:tc>
        <w:tc>
          <w:tcPr>
            <w:tcW w:w="6547" w:type="dxa"/>
            <w:vMerge w:val="restart"/>
            <w:vAlign w:val="center"/>
          </w:tcPr>
          <w:p w14:paraId="4DCFAA7E">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1.《大陆居民赴台湾地区旅游管理办法》（部门规章，2006年4月16日发布，自公布之日起施行，2017年4月13日第二次修改）</w:t>
            </w:r>
          </w:p>
          <w:p w14:paraId="4E7DFB3A">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十六条：违反本办法规定，未被指定经营大陆居民赴台旅游业务，或者旅行社及从业人员有违反本办法规定行为的，由旅游主管部门根据《旅游法》和《旅行社条例》等规定予以处罚。有关单位和个人违反其他法律、法规规定的，由有关部门依法予以处理。</w:t>
            </w:r>
          </w:p>
          <w:p w14:paraId="3EDEA61C">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2.《中华人民共和国旅游法》（法律，2018年10月26日第二次修正）</w:t>
            </w:r>
          </w:p>
          <w:p w14:paraId="286C6896">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九十五条：违反本法规定，未经许可经营旅行社业务的，由旅游主管部门或者市场监督管理部门责令改正，没收违法所得，并处一万元以上十万元以下罚款；违法所得十万元以上的，并处违法所得一倍以上五倍以下罚款；对有关责任人员，处二千元以上二万元以下罚款。</w:t>
            </w:r>
          </w:p>
          <w:p w14:paraId="0CD1493A">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旅行社违反本法规定，未经许可经营本法第二十九条第一款第二项、第三项业务，或者出租、出借旅行社业务经营许可证，或者以其他方式非法转让旅行社业务经营许可的，除依照前款规定处罚外，并责令停业整顿；情节严重的，吊销旅行社业务经营许可证；对直接负责的主管人员，处二千元以上二万元以下罚款。</w:t>
            </w:r>
          </w:p>
          <w:p w14:paraId="012326F3">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第二十九条第一款第二项、第三项：旅行社可以经营下列业务：（二）出境旅游；（三）边境旅游。</w:t>
            </w:r>
          </w:p>
        </w:tc>
        <w:tc>
          <w:tcPr>
            <w:tcW w:w="2856" w:type="dxa"/>
            <w:vAlign w:val="center"/>
          </w:tcPr>
          <w:p w14:paraId="542B2F87">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p w14:paraId="5C281201">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w:t>
            </w:r>
          </w:p>
        </w:tc>
      </w:tr>
      <w:tr w14:paraId="50A1F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251" w:hRule="atLeast"/>
          <w:jc w:val="center"/>
        </w:trPr>
        <w:tc>
          <w:tcPr>
            <w:tcW w:w="583" w:type="dxa"/>
            <w:vMerge w:val="restart"/>
            <w:vAlign w:val="center"/>
          </w:tcPr>
          <w:p w14:paraId="1EAF4755">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51</w:t>
            </w:r>
          </w:p>
        </w:tc>
        <w:tc>
          <w:tcPr>
            <w:tcW w:w="1781" w:type="dxa"/>
            <w:vMerge w:val="restart"/>
            <w:vAlign w:val="center"/>
          </w:tcPr>
          <w:p w14:paraId="181903B3">
            <w:pPr>
              <w:widowControl/>
              <w:snapToGrid w:val="0"/>
              <w:spacing w:line="0" w:lineRule="atLeast"/>
              <w:rPr>
                <w:rFonts w:hint="eastAsia" w:ascii="宋体" w:hAnsi="宋体" w:eastAsia="宋体" w:cs="宋体"/>
                <w:color w:val="000000" w:themeColor="text1"/>
                <w:kern w:val="0"/>
                <w:sz w:val="16"/>
                <w:szCs w:val="16"/>
                <w:lang w:eastAsia="zh-CN"/>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在线旅游经营者发现法律、行政法规禁止发布或者传输的信息，</w:t>
            </w:r>
            <w:r>
              <w:rPr>
                <w:rFonts w:hint="eastAsia" w:ascii="宋体" w:hAnsi="宋体" w:eastAsia="宋体" w:cs="宋体"/>
                <w:color w:val="000000" w:themeColor="text1"/>
                <w:kern w:val="0"/>
                <w:sz w:val="16"/>
                <w:szCs w:val="16"/>
                <w:lang w:val="en-US" w:eastAsia="zh-CN"/>
                <w14:textFill>
                  <w14:solidFill>
                    <w14:schemeClr w14:val="tx1"/>
                  </w14:solidFill>
                </w14:textFill>
              </w:rPr>
              <w:t>是否</w:t>
            </w:r>
            <w:r>
              <w:rPr>
                <w:rFonts w:hint="eastAsia" w:ascii="宋体" w:hAnsi="宋体" w:eastAsia="宋体" w:cs="宋体"/>
                <w:color w:val="000000" w:themeColor="text1"/>
                <w:kern w:val="0"/>
                <w:sz w:val="16"/>
                <w:szCs w:val="16"/>
                <w14:textFill>
                  <w14:solidFill>
                    <w14:schemeClr w14:val="tx1"/>
                  </w14:solidFill>
                </w14:textFill>
              </w:rPr>
              <w:t>立即停止传输该信息、采取消除等处置措施防止信息扩散、保存有关记录</w:t>
            </w:r>
          </w:p>
        </w:tc>
        <w:tc>
          <w:tcPr>
            <w:tcW w:w="6547" w:type="dxa"/>
            <w:vMerge w:val="restart"/>
            <w:vAlign w:val="center"/>
          </w:tcPr>
          <w:p w14:paraId="7932C460">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1.《在线旅游经营服务管理暂行规定》（部门规章，2020年7月20日文化和旅游部部务会议审议通过，2020年8月20日发布，自2020年10月1日起施行）</w:t>
            </w:r>
          </w:p>
          <w:p w14:paraId="0C5F7235">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第三十一条：在线旅游经营者违反本规定第八条第一款规定，由县级以上文化和旅游主管部门依照《中华人民共和国网络安全法》第六十八条有关规定处理。</w:t>
            </w:r>
          </w:p>
          <w:p w14:paraId="34EAA623">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第八条第一款：在线旅游经营者发现法律、行政法规禁止发布或者传输的信息，应当立即停止传输该信息，采取消除等处置措施防止信息扩散，保存有关记录并向主管部门报告。</w:t>
            </w:r>
          </w:p>
          <w:p w14:paraId="1F40DB44">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2.《中华人民共和国网络安全法》（法律，中华人民共和国第十二届全国人民代表大会常务委员会第二十四次会议于2016年11月7日通过，自2017年6月1日起施行）</w:t>
            </w:r>
          </w:p>
          <w:p w14:paraId="4F6C1E46">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六十八条第一款：网络运营者违反本法第四十七条规定，对法律、行政法规禁止发布或者传输的信息未停止传输、采取消除等处置措施、保存有关记录的，由有关主管部门责令改正，给予警告，没收违法所得；拒不改正或者情节严重的，处十万元以上五十万元以下罚款，并可以责令暂停相关业务、停业整顿、关闭网站、吊销相关业务许可证或者吊销营业执照，对直接负责的主管人员和其他直接责任人员处一万元以上十万元以下罚款。</w:t>
            </w:r>
          </w:p>
        </w:tc>
        <w:tc>
          <w:tcPr>
            <w:tcW w:w="2856" w:type="dxa"/>
            <w:vAlign w:val="center"/>
          </w:tcPr>
          <w:p w14:paraId="780F9856">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p w14:paraId="1AED3532">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w:t>
            </w:r>
          </w:p>
        </w:tc>
      </w:tr>
      <w:tr w14:paraId="233D8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104" w:hRule="atLeast"/>
          <w:jc w:val="center"/>
        </w:trPr>
        <w:tc>
          <w:tcPr>
            <w:tcW w:w="583" w:type="dxa"/>
            <w:vMerge w:val="restart"/>
            <w:vAlign w:val="center"/>
          </w:tcPr>
          <w:p w14:paraId="1B120B2F">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52</w:t>
            </w:r>
          </w:p>
        </w:tc>
        <w:tc>
          <w:tcPr>
            <w:tcW w:w="1781" w:type="dxa"/>
            <w:vMerge w:val="restart"/>
            <w:vAlign w:val="center"/>
          </w:tcPr>
          <w:p w14:paraId="7CC9C43D">
            <w:pPr>
              <w:widowControl/>
              <w:snapToGrid w:val="0"/>
              <w:spacing w:line="0" w:lineRule="atLeast"/>
              <w:rPr>
                <w:rFonts w:hint="eastAsia" w:ascii="宋体" w:hAnsi="宋体" w:eastAsia="宋体" w:cs="宋体"/>
                <w:color w:val="000000" w:themeColor="text1"/>
                <w:kern w:val="0"/>
                <w:sz w:val="16"/>
                <w:szCs w:val="16"/>
                <w:lang w:eastAsia="zh-CN"/>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平台经营者</w:t>
            </w:r>
            <w:r>
              <w:rPr>
                <w:rFonts w:hint="eastAsia" w:ascii="宋体" w:hAnsi="宋体" w:eastAsia="宋体" w:cs="宋体"/>
                <w:color w:val="000000" w:themeColor="text1"/>
                <w:kern w:val="0"/>
                <w:sz w:val="16"/>
                <w:szCs w:val="16"/>
                <w:lang w:val="en-US" w:eastAsia="zh-CN"/>
                <w14:textFill>
                  <w14:solidFill>
                    <w14:schemeClr w14:val="tx1"/>
                  </w14:solidFill>
                </w14:textFill>
              </w:rPr>
              <w:t>是否</w:t>
            </w:r>
            <w:r>
              <w:rPr>
                <w:rFonts w:hint="eastAsia" w:ascii="宋体" w:hAnsi="宋体" w:eastAsia="宋体" w:cs="宋体"/>
                <w:color w:val="000000" w:themeColor="text1"/>
                <w:kern w:val="0"/>
                <w:sz w:val="16"/>
                <w:szCs w:val="16"/>
                <w14:textFill>
                  <w14:solidFill>
                    <w14:schemeClr w14:val="tx1"/>
                  </w14:solidFill>
                </w14:textFill>
              </w:rPr>
              <w:t>依法履行核验、登记义务等行为</w:t>
            </w:r>
          </w:p>
        </w:tc>
        <w:tc>
          <w:tcPr>
            <w:tcW w:w="6547" w:type="dxa"/>
            <w:vMerge w:val="restart"/>
            <w:vAlign w:val="center"/>
          </w:tcPr>
          <w:p w14:paraId="49BD1FE5">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1.《在线旅游经营服务管理暂行规定》</w:t>
            </w:r>
          </w:p>
          <w:p w14:paraId="060448A4">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三十三条：平台经营者有下列情形之一的，由县级以上文化和旅游主管部门依照《中华人民共和国电子商务法》第八十条的规定处理：（一）违反本规定第十一条第一款规定，不依法履行核验、登记义务的；（二）违反本规定第二十二条规定，不依法对违法情形采取必要处置措施或者未报告的；（三）违反本规定第十九条规定，不依法履行商品和服务信息、交易信息保存义务的。</w:t>
            </w:r>
          </w:p>
          <w:p w14:paraId="155DFF62">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第十一条第一款：平台经营者应当对平台内经营者的身份、地址、联系方式、行政许可、质量标准等级、信用等级等信息进行真实性核验、登记，建立登记档案，并定期核验更新。</w:t>
            </w:r>
          </w:p>
          <w:p w14:paraId="20C037E1">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第十九条：平台经营者应当对平台内经营者服务情况、旅游合同履行情况以及投诉处理情况等产品和服务信息、交易信息依法进行记录、保存，进行动态管理。</w:t>
            </w:r>
          </w:p>
          <w:p w14:paraId="6F44CD5D">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二十二条：平台经营者发现以下情况，应当立即采取必要的救助和处置措施，并依法及时向县级以上文化和旅游主管部门报告：（一）提供的旅游产品或者服务存在缺陷，危及旅游者人身、财产安全的；（二）经营服务过程中发生突发事件或者旅游安全事故的；（三）平台内经营者未经许可经营旅行社业务的;（四）出现法律、法规禁止交易的产品或者服务的；（五）其他应当报告的事项。</w:t>
            </w:r>
          </w:p>
          <w:p w14:paraId="37A976EB">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2.《中华人民共和国电子商务法》（法律，中华人民共和国第十三届全国人民代表大会常务委员会第五次会议于2018年8月31日通过，自2019年1月1日起施行）</w:t>
            </w:r>
          </w:p>
          <w:p w14:paraId="54EE7C00">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八十条：电子商务平台经营者有下列行为之一的，由有关主管部门责令限期改正；逾期不改正的，处二万元以上十万元以下的罚款；情节严重的，责令停业整顿，并处十万元以上五十万元以下的罚款：（一）不履行本法第二十七条规定的核验、登记义务的；（二）不按照本法第二十八条规定向市场监督管理部门、税务部门报送有关信息的；（三）不按照本法第二十九条规定对违法情形采取必要的处置措施，或者未向有关主管部门报告的；（四）不履行本法第三十一条规定的商品和服务信息、交易信息保存义务的。法律、行政法规对前款规定的违法行为</w:t>
            </w:r>
            <w:r>
              <w:rPr>
                <w:rFonts w:hint="eastAsia" w:ascii="宋体" w:hAnsi="宋体" w:eastAsia="宋体" w:cs="宋体"/>
                <w:color w:val="000000" w:themeColor="text1"/>
                <w:kern w:val="0"/>
                <w:sz w:val="16"/>
                <w:szCs w:val="16"/>
                <w:lang w:val="en-US" w:eastAsia="zh-CN"/>
                <w14:textFill>
                  <w14:solidFill>
                    <w14:schemeClr w14:val="tx1"/>
                  </w14:solidFill>
                </w14:textFill>
              </w:rPr>
              <w:t>的行政处罚</w:t>
            </w:r>
            <w:r>
              <w:rPr>
                <w:rFonts w:hint="eastAsia" w:ascii="宋体" w:hAnsi="宋体" w:eastAsia="宋体" w:cs="宋体"/>
                <w:color w:val="000000" w:themeColor="text1"/>
                <w:kern w:val="0"/>
                <w:sz w:val="16"/>
                <w:szCs w:val="16"/>
                <w14:textFill>
                  <w14:solidFill>
                    <w14:schemeClr w14:val="tx1"/>
                  </w14:solidFill>
                </w14:textFill>
              </w:rPr>
              <w:t>另有规定的，依照其规定。</w:t>
            </w:r>
          </w:p>
        </w:tc>
        <w:tc>
          <w:tcPr>
            <w:tcW w:w="2856" w:type="dxa"/>
            <w:vAlign w:val="center"/>
          </w:tcPr>
          <w:p w14:paraId="54097791">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p w14:paraId="3FF2275C">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w:t>
            </w:r>
          </w:p>
        </w:tc>
      </w:tr>
      <w:tr w14:paraId="71C5F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41" w:hRule="exact"/>
          <w:jc w:val="center"/>
        </w:trPr>
        <w:tc>
          <w:tcPr>
            <w:tcW w:w="583" w:type="dxa"/>
            <w:vMerge w:val="restart"/>
            <w:vAlign w:val="center"/>
          </w:tcPr>
          <w:p w14:paraId="61D17AFE">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53</w:t>
            </w:r>
          </w:p>
        </w:tc>
        <w:tc>
          <w:tcPr>
            <w:tcW w:w="1781" w:type="dxa"/>
            <w:vMerge w:val="restart"/>
            <w:vAlign w:val="center"/>
          </w:tcPr>
          <w:p w14:paraId="00398B04">
            <w:pPr>
              <w:widowControl/>
              <w:snapToGrid w:val="0"/>
              <w:spacing w:line="0" w:lineRule="atLeast"/>
              <w:rPr>
                <w:rFonts w:hint="eastAsia" w:ascii="宋体" w:hAnsi="宋体" w:eastAsia="宋体" w:cs="宋体"/>
                <w:color w:val="000000" w:themeColor="text1"/>
                <w:kern w:val="0"/>
                <w:sz w:val="16"/>
                <w:szCs w:val="16"/>
                <w:lang w:eastAsia="zh-CN"/>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在线旅游经营者</w:t>
            </w:r>
            <w:r>
              <w:rPr>
                <w:rFonts w:hint="eastAsia" w:ascii="宋体" w:hAnsi="宋体" w:eastAsia="宋体" w:cs="宋体"/>
                <w:color w:val="000000" w:themeColor="text1"/>
                <w:kern w:val="0"/>
                <w:sz w:val="16"/>
                <w:szCs w:val="16"/>
                <w:lang w:val="en-US" w:eastAsia="zh-CN"/>
                <w14:textFill>
                  <w14:solidFill>
                    <w14:schemeClr w14:val="tx1"/>
                  </w14:solidFill>
                </w14:textFill>
              </w:rPr>
              <w:t>是否</w:t>
            </w:r>
            <w:r>
              <w:rPr>
                <w:rFonts w:hint="eastAsia" w:ascii="宋体" w:hAnsi="宋体" w:eastAsia="宋体" w:cs="宋体"/>
                <w:color w:val="000000" w:themeColor="text1"/>
                <w:kern w:val="0"/>
                <w:sz w:val="16"/>
                <w:szCs w:val="16"/>
                <w14:textFill>
                  <w14:solidFill>
                    <w14:schemeClr w14:val="tx1"/>
                  </w14:solidFill>
                </w14:textFill>
              </w:rPr>
              <w:t>取得质量标准、信用等级使用相关称谓和标识</w:t>
            </w:r>
          </w:p>
        </w:tc>
        <w:tc>
          <w:tcPr>
            <w:tcW w:w="6547" w:type="dxa"/>
            <w:vMerge w:val="restart"/>
            <w:vAlign w:val="center"/>
          </w:tcPr>
          <w:p w14:paraId="3FBD78CA">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《在线旅游经营服务管理暂行规定》</w:t>
            </w:r>
          </w:p>
          <w:p w14:paraId="682D1669">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第三十四条：在线旅游经营者违反本规定第十二条第一款有关规定，未取得质量标准、信用等级使用相关称谓和标识的，由县级以上文化和旅游主管部门责令改正，给予警告，可并处三万元以下罚款。</w:t>
            </w:r>
          </w:p>
          <w:p w14:paraId="150D7715">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十二条第一款：在线旅游经营者应当提供真实、准确的旅游服务信息，不得进行虚假宣传；未取得质量标准、信用等级的，不得使用相关称谓和标识。平台经营者应当以显著方式区分标记自营业务和平台内经营者开展的业务。</w:t>
            </w:r>
          </w:p>
        </w:tc>
        <w:tc>
          <w:tcPr>
            <w:tcW w:w="2856" w:type="dxa"/>
            <w:vAlign w:val="center"/>
          </w:tcPr>
          <w:p w14:paraId="524D3D4A">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p w14:paraId="3D2C869E">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w:t>
            </w:r>
          </w:p>
        </w:tc>
      </w:tr>
      <w:tr w14:paraId="1D28C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88" w:hRule="exact"/>
          <w:jc w:val="center"/>
        </w:trPr>
        <w:tc>
          <w:tcPr>
            <w:tcW w:w="583" w:type="dxa"/>
            <w:vMerge w:val="restart"/>
            <w:vAlign w:val="center"/>
          </w:tcPr>
          <w:p w14:paraId="088564B9">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54</w:t>
            </w:r>
          </w:p>
        </w:tc>
        <w:tc>
          <w:tcPr>
            <w:tcW w:w="1781" w:type="dxa"/>
            <w:vMerge w:val="restart"/>
            <w:vAlign w:val="center"/>
          </w:tcPr>
          <w:p w14:paraId="2BE0A5F3">
            <w:pPr>
              <w:widowControl/>
              <w:snapToGrid w:val="0"/>
              <w:spacing w:line="0" w:lineRule="atLeast"/>
              <w:rPr>
                <w:rFonts w:hint="eastAsia" w:ascii="宋体" w:hAnsi="宋体" w:eastAsia="宋体" w:cs="宋体"/>
                <w:color w:val="000000" w:themeColor="text1"/>
                <w:kern w:val="0"/>
                <w:sz w:val="16"/>
                <w:szCs w:val="16"/>
                <w:lang w:eastAsia="zh-CN"/>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在线旅游经营者</w:t>
            </w:r>
            <w:r>
              <w:rPr>
                <w:rFonts w:hint="eastAsia" w:ascii="宋体" w:hAnsi="宋体" w:eastAsia="宋体" w:cs="宋体"/>
                <w:color w:val="000000" w:themeColor="text1"/>
                <w:kern w:val="0"/>
                <w:sz w:val="16"/>
                <w:szCs w:val="16"/>
                <w:lang w:val="en-US" w:eastAsia="zh-CN"/>
                <w14:textFill>
                  <w14:solidFill>
                    <w14:schemeClr w14:val="tx1"/>
                  </w14:solidFill>
                </w14:textFill>
              </w:rPr>
              <w:t>是否</w:t>
            </w:r>
            <w:r>
              <w:rPr>
                <w:rFonts w:hint="eastAsia" w:ascii="宋体" w:hAnsi="宋体" w:eastAsia="宋体" w:cs="宋体"/>
                <w:color w:val="000000" w:themeColor="text1"/>
                <w:kern w:val="0"/>
                <w:sz w:val="16"/>
                <w:szCs w:val="16"/>
                <w14:textFill>
                  <w14:solidFill>
                    <w14:schemeClr w14:val="tx1"/>
                  </w14:solidFill>
                </w14:textFill>
              </w:rPr>
              <w:t>在全国旅游监管服务平台填报包价旅游合同有关信息</w:t>
            </w:r>
          </w:p>
        </w:tc>
        <w:tc>
          <w:tcPr>
            <w:tcW w:w="6547" w:type="dxa"/>
            <w:vMerge w:val="restart"/>
            <w:vAlign w:val="center"/>
          </w:tcPr>
          <w:p w14:paraId="5B42DA04">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《在线旅游经营服务管理暂行规定》</w:t>
            </w:r>
          </w:p>
          <w:p w14:paraId="41FFF358">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第三十五条：违反本规定第十六条规定，未在全国旅游监管服务平台填报包价旅游合同有关信息的，由县级以上文化和旅游主管部门责令改正，给予警告；拒不改正的，处一万元以下罚款。</w:t>
            </w:r>
          </w:p>
          <w:p w14:paraId="1E56D8EC">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第十六条：在线旅游经营者为旅游者提供包价旅游服务的，应当依法与旅游者签订合同，并在全国旅游监管服务平台填报合同有关信息。</w:t>
            </w:r>
          </w:p>
        </w:tc>
        <w:tc>
          <w:tcPr>
            <w:tcW w:w="2856" w:type="dxa"/>
            <w:vAlign w:val="center"/>
          </w:tcPr>
          <w:p w14:paraId="34831D71">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p w14:paraId="00171A27">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w:t>
            </w:r>
          </w:p>
        </w:tc>
      </w:tr>
      <w:tr w14:paraId="50C19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41" w:hRule="exact"/>
          <w:jc w:val="center"/>
        </w:trPr>
        <w:tc>
          <w:tcPr>
            <w:tcW w:w="583" w:type="dxa"/>
            <w:vMerge w:val="restart"/>
            <w:vAlign w:val="center"/>
          </w:tcPr>
          <w:p w14:paraId="658C12CC">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55</w:t>
            </w:r>
          </w:p>
        </w:tc>
        <w:tc>
          <w:tcPr>
            <w:tcW w:w="1781" w:type="dxa"/>
            <w:vMerge w:val="restart"/>
            <w:vAlign w:val="center"/>
          </w:tcPr>
          <w:p w14:paraId="394912F3">
            <w:pPr>
              <w:widowControl/>
              <w:snapToGrid w:val="0"/>
              <w:spacing w:line="0" w:lineRule="atLeast"/>
              <w:rPr>
                <w:rFonts w:hint="eastAsia" w:ascii="宋体" w:hAnsi="宋体" w:eastAsia="宋体" w:cs="宋体"/>
                <w:color w:val="000000" w:themeColor="text1"/>
                <w:kern w:val="0"/>
                <w:sz w:val="16"/>
                <w:szCs w:val="16"/>
                <w:lang w:eastAsia="zh-CN"/>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在线旅游经营者为</w:t>
            </w:r>
            <w:r>
              <w:rPr>
                <w:rFonts w:hint="eastAsia" w:ascii="宋体" w:hAnsi="宋体" w:eastAsia="宋体" w:cs="宋体"/>
                <w:color w:val="000000" w:themeColor="text1"/>
                <w:kern w:val="0"/>
                <w:sz w:val="16"/>
                <w:szCs w:val="16"/>
                <w:lang w:val="en-US" w:eastAsia="zh-CN"/>
                <w14:textFill>
                  <w14:solidFill>
                    <w14:schemeClr w14:val="tx1"/>
                  </w14:solidFill>
                </w14:textFill>
              </w:rPr>
              <w:t>是否</w:t>
            </w:r>
            <w:r>
              <w:rPr>
                <w:rFonts w:hint="eastAsia" w:ascii="宋体" w:hAnsi="宋体" w:eastAsia="宋体" w:cs="宋体"/>
                <w:color w:val="000000" w:themeColor="text1"/>
                <w:kern w:val="0"/>
                <w:sz w:val="16"/>
                <w:szCs w:val="16"/>
                <w14:textFill>
                  <w14:solidFill>
                    <w14:schemeClr w14:val="tx1"/>
                  </w14:solidFill>
                </w14:textFill>
              </w:rPr>
              <w:t>以不合理低价组织的旅游活动提供交易机会</w:t>
            </w:r>
          </w:p>
        </w:tc>
        <w:tc>
          <w:tcPr>
            <w:tcW w:w="6547" w:type="dxa"/>
            <w:vMerge w:val="restart"/>
            <w:vAlign w:val="center"/>
          </w:tcPr>
          <w:p w14:paraId="63F8631F">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《在线旅游经营服务管理暂行规定》</w:t>
            </w:r>
          </w:p>
          <w:p w14:paraId="01D3E7BE">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第三十六条：在线旅游经营者违反本规定第十八条规定，为以不合理低价组织的旅游活动提供交易机会的，由县级以上文化和旅游主管部门责令改正，给予警告，可并处三万元以下罚款。</w:t>
            </w:r>
          </w:p>
          <w:p w14:paraId="140C24D1">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第十八条：在线旅游经营者应当协助文化和旅游主管部门对不合理低价游进行管理，不得为其提供交易机会。</w:t>
            </w:r>
          </w:p>
        </w:tc>
        <w:tc>
          <w:tcPr>
            <w:tcW w:w="2856" w:type="dxa"/>
            <w:vAlign w:val="center"/>
          </w:tcPr>
          <w:p w14:paraId="5C68B8E5">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p w14:paraId="5318E7A6">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w:t>
            </w:r>
          </w:p>
        </w:tc>
      </w:tr>
      <w:tr w14:paraId="06F66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51" w:hRule="exact"/>
          <w:jc w:val="center"/>
        </w:trPr>
        <w:tc>
          <w:tcPr>
            <w:tcW w:w="583" w:type="dxa"/>
            <w:vAlign w:val="center"/>
          </w:tcPr>
          <w:p w14:paraId="6D02B5BA">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56</w:t>
            </w:r>
          </w:p>
        </w:tc>
        <w:tc>
          <w:tcPr>
            <w:tcW w:w="1781" w:type="dxa"/>
            <w:vAlign w:val="center"/>
          </w:tcPr>
          <w:p w14:paraId="188CBD1E">
            <w:pPr>
              <w:widowControl/>
              <w:snapToGrid w:val="0"/>
              <w:spacing w:line="0" w:lineRule="atLeast"/>
              <w:rPr>
                <w:rFonts w:hint="eastAsia" w:ascii="宋体" w:hAnsi="宋体" w:eastAsia="宋体" w:cs="宋体"/>
                <w:color w:val="000000" w:themeColor="text1"/>
                <w:kern w:val="0"/>
                <w:sz w:val="16"/>
                <w:szCs w:val="16"/>
                <w:lang w:eastAsia="zh-CN"/>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旅游经营者</w:t>
            </w:r>
            <w:r>
              <w:rPr>
                <w:rFonts w:hint="eastAsia" w:ascii="宋体" w:hAnsi="宋体" w:eastAsia="宋体" w:cs="宋体"/>
                <w:color w:val="000000" w:themeColor="text1"/>
                <w:kern w:val="0"/>
                <w:sz w:val="16"/>
                <w:szCs w:val="16"/>
                <w:lang w:val="en-US" w:eastAsia="zh-CN"/>
                <w14:textFill>
                  <w14:solidFill>
                    <w14:schemeClr w14:val="tx1"/>
                  </w14:solidFill>
                </w14:textFill>
              </w:rPr>
              <w:t>是否</w:t>
            </w:r>
            <w:r>
              <w:rPr>
                <w:rFonts w:hint="eastAsia" w:ascii="宋体" w:hAnsi="宋体" w:eastAsia="宋体" w:cs="宋体"/>
                <w:color w:val="000000" w:themeColor="text1"/>
                <w:kern w:val="0"/>
                <w:sz w:val="16"/>
                <w:szCs w:val="16"/>
                <w14:textFill>
                  <w14:solidFill>
                    <w14:schemeClr w14:val="tx1"/>
                  </w14:solidFill>
                </w14:textFill>
              </w:rPr>
              <w:t>按照规定制作和保存业务档案</w:t>
            </w:r>
          </w:p>
        </w:tc>
        <w:tc>
          <w:tcPr>
            <w:tcW w:w="6547" w:type="dxa"/>
            <w:vAlign w:val="center"/>
          </w:tcPr>
          <w:p w14:paraId="1A3260E5">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《福建省旅游条例》（地方性法规，2016年9月1日施行）</w:t>
            </w:r>
          </w:p>
          <w:p w14:paraId="2826A9E4">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六十三条：违反本条例第四十二条规定，旅游经营者未按照规定制作和保存业务档案，或者未按照规定报送经营和财务等信息统计资料的，由县级以上地方人民政府旅游主管部门责令限期改正；逾期未改正的，处二千元以上一万元以下罚款。</w:t>
            </w:r>
          </w:p>
          <w:p w14:paraId="4EC0AC8A">
            <w:pPr>
              <w:widowControl/>
              <w:snapToGrid w:val="0"/>
              <w:spacing w:line="0" w:lineRule="atLeast"/>
              <w:ind w:firstLine="320" w:firstLineChars="200"/>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第四十二条：旅游经营者应当按照国家有关规定制作和保存完整的业务档案，并向县级以上地方人民政府旅游主管部门报送经营和财务等信息统计资料。</w:t>
            </w:r>
          </w:p>
        </w:tc>
        <w:tc>
          <w:tcPr>
            <w:tcW w:w="2856" w:type="dxa"/>
            <w:vAlign w:val="center"/>
          </w:tcPr>
          <w:p w14:paraId="7D133C9D">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p>
          <w:p w14:paraId="487D664E">
            <w:pPr>
              <w:widowControl/>
              <w:snapToGrid w:val="0"/>
              <w:spacing w:line="0" w:lineRule="atLeast"/>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县（区级）文体和旅游局</w:t>
            </w:r>
          </w:p>
        </w:tc>
      </w:tr>
    </w:tbl>
    <w:p w14:paraId="767D70F5">
      <w:pPr>
        <w:rPr>
          <w:color w:val="000000" w:themeColor="text1"/>
          <w14:textFill>
            <w14:solidFill>
              <w14:schemeClr w14:val="tx1"/>
            </w14:solidFill>
          </w14:textFill>
        </w:rPr>
        <w:sectPr>
          <w:footerReference r:id="rId3" w:type="default"/>
          <w:pgSz w:w="16838" w:h="11906" w:orient="landscape"/>
          <w:pgMar w:top="1576" w:right="1440" w:bottom="1179" w:left="1440" w:header="851" w:footer="612" w:gutter="0"/>
          <w:cols w:space="0" w:num="1"/>
          <w:docGrid w:type="lines" w:linePitch="312" w:charSpace="0"/>
        </w:sectPr>
      </w:pPr>
    </w:p>
    <w:p w14:paraId="30D9A534">
      <w:pPr>
        <w:ind w:firstLine="420" w:firstLineChars="200"/>
        <w:rPr>
          <w:color w:val="000000" w:themeColor="text1"/>
          <w14:textFill>
            <w14:solidFill>
              <w14:schemeClr w14:val="tx1"/>
            </w14:solidFill>
          </w14:textFill>
        </w:rPr>
      </w:pP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embedRegular r:id="rId1" w:fontKey="{49E044EC-EA33-4FC0-BFAD-60325CD44BBD}"/>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D65BA041-2901-49D0-8CA2-84B1BC63FC30}"/>
  </w:font>
  <w:font w:name="等线">
    <w:altName w:val="微软雅黑"/>
    <w:panose1 w:val="02010600030101010101"/>
    <w:charset w:val="86"/>
    <w:family w:val="auto"/>
    <w:pitch w:val="default"/>
    <w:sig w:usb0="00000000" w:usb1="00000000" w:usb2="00000016" w:usb3="00000000" w:csb0="0004000F"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panose1 w:val="03000509000000000000"/>
    <w:charset w:val="86"/>
    <w:family w:val="auto"/>
    <w:pitch w:val="default"/>
    <w:sig w:usb0="00000001" w:usb1="080E0000" w:usb2="00000000" w:usb3="00000000" w:csb0="00040000" w:csb1="00000000"/>
    <w:embedRegular r:id="rId3" w:fontKey="{6C1E62A7-7435-42CA-8263-6A292A70A7C6}"/>
  </w:font>
  <w:font w:name="MS Gothic">
    <w:panose1 w:val="020B0609070205080204"/>
    <w:charset w:val="80"/>
    <w:family w:val="modern"/>
    <w:pitch w:val="default"/>
    <w:sig w:usb0="E00002FF" w:usb1="6AC7FDFB" w:usb2="00000012" w:usb3="00000000" w:csb0="4002009F" w:csb1="DFD70000"/>
    <w:embedRegular r:id="rId4" w:fontKey="{6C23B6B1-F665-4585-A641-B601E5C80A12}"/>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17000054"/>
    </w:sdtPr>
    <w:sdtContent>
      <w:p w14:paraId="2827CEB9">
        <w:pPr>
          <w:pStyle w:val="4"/>
          <w:jc w:val="center"/>
        </w:pPr>
        <w:r>
          <w:fldChar w:fldCharType="begin"/>
        </w:r>
        <w:r>
          <w:instrText xml:space="preserve">PAGE   \* MERGEFORMAT</w:instrText>
        </w:r>
        <w:r>
          <w:fldChar w:fldCharType="separate"/>
        </w:r>
        <w:r>
          <w:rPr>
            <w:lang w:val="zh-CN"/>
          </w:rPr>
          <w:t>2</w:t>
        </w:r>
        <w:r>
          <w:fldChar w:fldCharType="end"/>
        </w:r>
      </w:p>
    </w:sdtContent>
  </w:sdt>
  <w:p w14:paraId="7537B5B9">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63282023"/>
    </w:sdtPr>
    <w:sdtContent>
      <w:p w14:paraId="23AA6E05">
        <w:pPr>
          <w:pStyle w:val="4"/>
          <w:jc w:val="center"/>
        </w:pPr>
        <w:r>
          <w:fldChar w:fldCharType="begin"/>
        </w:r>
        <w:r>
          <w:instrText xml:space="preserve">PAGE   \* MERGEFORMAT</w:instrText>
        </w:r>
        <w:r>
          <w:fldChar w:fldCharType="separate"/>
        </w:r>
        <w:r>
          <w:rPr>
            <w:lang w:val="zh-CN"/>
          </w:rPr>
          <w:t>2</w:t>
        </w:r>
        <w:r>
          <w:fldChar w:fldCharType="end"/>
        </w:r>
      </w:p>
    </w:sdtContent>
  </w:sdt>
  <w:p w14:paraId="261F4BC3">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doNotExpandShiftReturn/>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M4M2IzYmRhNWVmY2FlYTUwYzU2ZDcwYTRlYTc4ZGUifQ=="/>
  </w:docVars>
  <w:rsids>
    <w:rsidRoot w:val="009D215B"/>
    <w:rsid w:val="00020131"/>
    <w:rsid w:val="0002194E"/>
    <w:rsid w:val="000349D0"/>
    <w:rsid w:val="0004258D"/>
    <w:rsid w:val="000514B8"/>
    <w:rsid w:val="000571ED"/>
    <w:rsid w:val="0006070D"/>
    <w:rsid w:val="00066EF7"/>
    <w:rsid w:val="000674DC"/>
    <w:rsid w:val="00070831"/>
    <w:rsid w:val="00082124"/>
    <w:rsid w:val="00093DC7"/>
    <w:rsid w:val="0009709A"/>
    <w:rsid w:val="000C3775"/>
    <w:rsid w:val="000D0DED"/>
    <w:rsid w:val="000E75EE"/>
    <w:rsid w:val="00113877"/>
    <w:rsid w:val="00116E83"/>
    <w:rsid w:val="00126CD2"/>
    <w:rsid w:val="00126E04"/>
    <w:rsid w:val="00144A9B"/>
    <w:rsid w:val="001471B2"/>
    <w:rsid w:val="00151B75"/>
    <w:rsid w:val="00155E8B"/>
    <w:rsid w:val="001613D5"/>
    <w:rsid w:val="00162654"/>
    <w:rsid w:val="00167940"/>
    <w:rsid w:val="001744B4"/>
    <w:rsid w:val="001746D0"/>
    <w:rsid w:val="00175718"/>
    <w:rsid w:val="0018266A"/>
    <w:rsid w:val="001A295F"/>
    <w:rsid w:val="001A605B"/>
    <w:rsid w:val="001E050C"/>
    <w:rsid w:val="001E1BD1"/>
    <w:rsid w:val="0021227F"/>
    <w:rsid w:val="00212C10"/>
    <w:rsid w:val="00224115"/>
    <w:rsid w:val="00225F6F"/>
    <w:rsid w:val="002344E1"/>
    <w:rsid w:val="00236A07"/>
    <w:rsid w:val="00280462"/>
    <w:rsid w:val="002B27B7"/>
    <w:rsid w:val="002C01F7"/>
    <w:rsid w:val="002C187F"/>
    <w:rsid w:val="002D03A9"/>
    <w:rsid w:val="002D2C2F"/>
    <w:rsid w:val="002E3C56"/>
    <w:rsid w:val="002F3F14"/>
    <w:rsid w:val="00325BB8"/>
    <w:rsid w:val="0034181E"/>
    <w:rsid w:val="00354A91"/>
    <w:rsid w:val="003666BB"/>
    <w:rsid w:val="003706FE"/>
    <w:rsid w:val="003A531A"/>
    <w:rsid w:val="003B04AF"/>
    <w:rsid w:val="003B341F"/>
    <w:rsid w:val="003B4436"/>
    <w:rsid w:val="003C16FB"/>
    <w:rsid w:val="003D41B4"/>
    <w:rsid w:val="003E78AE"/>
    <w:rsid w:val="003F7E8C"/>
    <w:rsid w:val="00401BC7"/>
    <w:rsid w:val="004525FC"/>
    <w:rsid w:val="0045346C"/>
    <w:rsid w:val="00457BC2"/>
    <w:rsid w:val="00474D6D"/>
    <w:rsid w:val="00492B28"/>
    <w:rsid w:val="004A14B3"/>
    <w:rsid w:val="004A1962"/>
    <w:rsid w:val="004A33B2"/>
    <w:rsid w:val="004A790C"/>
    <w:rsid w:val="004B5ED3"/>
    <w:rsid w:val="004C1FD7"/>
    <w:rsid w:val="004D21F8"/>
    <w:rsid w:val="004E6A13"/>
    <w:rsid w:val="004F3519"/>
    <w:rsid w:val="00505073"/>
    <w:rsid w:val="0051402C"/>
    <w:rsid w:val="00544843"/>
    <w:rsid w:val="00546167"/>
    <w:rsid w:val="00555FB7"/>
    <w:rsid w:val="00560F6C"/>
    <w:rsid w:val="0058391D"/>
    <w:rsid w:val="00583C03"/>
    <w:rsid w:val="005971F6"/>
    <w:rsid w:val="005B275E"/>
    <w:rsid w:val="005E0375"/>
    <w:rsid w:val="0060467E"/>
    <w:rsid w:val="00606280"/>
    <w:rsid w:val="006341EC"/>
    <w:rsid w:val="00647778"/>
    <w:rsid w:val="0066222A"/>
    <w:rsid w:val="00687A0D"/>
    <w:rsid w:val="00691ED4"/>
    <w:rsid w:val="006A184D"/>
    <w:rsid w:val="006A4687"/>
    <w:rsid w:val="006C41AA"/>
    <w:rsid w:val="006C6061"/>
    <w:rsid w:val="006D018C"/>
    <w:rsid w:val="006E6810"/>
    <w:rsid w:val="00703BAF"/>
    <w:rsid w:val="007116AA"/>
    <w:rsid w:val="00716611"/>
    <w:rsid w:val="00726CD8"/>
    <w:rsid w:val="007503D9"/>
    <w:rsid w:val="00767E05"/>
    <w:rsid w:val="00777854"/>
    <w:rsid w:val="0078185C"/>
    <w:rsid w:val="0078401C"/>
    <w:rsid w:val="00785FA3"/>
    <w:rsid w:val="00793998"/>
    <w:rsid w:val="007A59C7"/>
    <w:rsid w:val="007B2CAC"/>
    <w:rsid w:val="007B43B7"/>
    <w:rsid w:val="007B6E72"/>
    <w:rsid w:val="007C57DF"/>
    <w:rsid w:val="007E43C2"/>
    <w:rsid w:val="007F0990"/>
    <w:rsid w:val="007F09A3"/>
    <w:rsid w:val="007F3375"/>
    <w:rsid w:val="00805A69"/>
    <w:rsid w:val="00816163"/>
    <w:rsid w:val="00825431"/>
    <w:rsid w:val="00842155"/>
    <w:rsid w:val="00843410"/>
    <w:rsid w:val="008610C6"/>
    <w:rsid w:val="008629B3"/>
    <w:rsid w:val="0086751D"/>
    <w:rsid w:val="008A7AED"/>
    <w:rsid w:val="008B0E9E"/>
    <w:rsid w:val="00916FA1"/>
    <w:rsid w:val="009538C1"/>
    <w:rsid w:val="00954541"/>
    <w:rsid w:val="0095474B"/>
    <w:rsid w:val="00970759"/>
    <w:rsid w:val="00971DDA"/>
    <w:rsid w:val="009770E5"/>
    <w:rsid w:val="00980DD4"/>
    <w:rsid w:val="009A0BF3"/>
    <w:rsid w:val="009A2741"/>
    <w:rsid w:val="009B0C79"/>
    <w:rsid w:val="009B71EF"/>
    <w:rsid w:val="009D215B"/>
    <w:rsid w:val="009D36FD"/>
    <w:rsid w:val="009D3A93"/>
    <w:rsid w:val="009E3FF5"/>
    <w:rsid w:val="00A01AA0"/>
    <w:rsid w:val="00A01B83"/>
    <w:rsid w:val="00A02F64"/>
    <w:rsid w:val="00A0674D"/>
    <w:rsid w:val="00A10412"/>
    <w:rsid w:val="00A15488"/>
    <w:rsid w:val="00A26706"/>
    <w:rsid w:val="00A42F34"/>
    <w:rsid w:val="00A51BDC"/>
    <w:rsid w:val="00A63884"/>
    <w:rsid w:val="00A75F62"/>
    <w:rsid w:val="00AB4A8E"/>
    <w:rsid w:val="00AB7DBF"/>
    <w:rsid w:val="00AC47A0"/>
    <w:rsid w:val="00AD28E8"/>
    <w:rsid w:val="00AE517E"/>
    <w:rsid w:val="00AF1BA9"/>
    <w:rsid w:val="00AF6C90"/>
    <w:rsid w:val="00B058B5"/>
    <w:rsid w:val="00B16AE4"/>
    <w:rsid w:val="00B23F46"/>
    <w:rsid w:val="00B2691A"/>
    <w:rsid w:val="00B32E20"/>
    <w:rsid w:val="00B60C38"/>
    <w:rsid w:val="00B75926"/>
    <w:rsid w:val="00B81001"/>
    <w:rsid w:val="00BA2BA3"/>
    <w:rsid w:val="00BB64F8"/>
    <w:rsid w:val="00BF382D"/>
    <w:rsid w:val="00BF7B72"/>
    <w:rsid w:val="00C04D90"/>
    <w:rsid w:val="00C1022D"/>
    <w:rsid w:val="00C148BC"/>
    <w:rsid w:val="00C14E50"/>
    <w:rsid w:val="00C241B3"/>
    <w:rsid w:val="00C31DC6"/>
    <w:rsid w:val="00C364F5"/>
    <w:rsid w:val="00C47676"/>
    <w:rsid w:val="00C71F7D"/>
    <w:rsid w:val="00CA3DF8"/>
    <w:rsid w:val="00CC16AA"/>
    <w:rsid w:val="00CC555D"/>
    <w:rsid w:val="00CD3687"/>
    <w:rsid w:val="00CD37AD"/>
    <w:rsid w:val="00CF1838"/>
    <w:rsid w:val="00CF3BF2"/>
    <w:rsid w:val="00D066FC"/>
    <w:rsid w:val="00D27BF5"/>
    <w:rsid w:val="00D504D7"/>
    <w:rsid w:val="00D55145"/>
    <w:rsid w:val="00D57CB6"/>
    <w:rsid w:val="00D8498D"/>
    <w:rsid w:val="00D90726"/>
    <w:rsid w:val="00DE04B3"/>
    <w:rsid w:val="00DE1374"/>
    <w:rsid w:val="00E04B57"/>
    <w:rsid w:val="00E14F7A"/>
    <w:rsid w:val="00E17490"/>
    <w:rsid w:val="00E232E4"/>
    <w:rsid w:val="00E242A9"/>
    <w:rsid w:val="00E26460"/>
    <w:rsid w:val="00E264DC"/>
    <w:rsid w:val="00E32792"/>
    <w:rsid w:val="00E609E9"/>
    <w:rsid w:val="00E65B4F"/>
    <w:rsid w:val="00E72B9C"/>
    <w:rsid w:val="00E976B7"/>
    <w:rsid w:val="00EC3891"/>
    <w:rsid w:val="00ED7102"/>
    <w:rsid w:val="00F11BDB"/>
    <w:rsid w:val="00F20DFF"/>
    <w:rsid w:val="00F2207C"/>
    <w:rsid w:val="00F240B2"/>
    <w:rsid w:val="00F54B62"/>
    <w:rsid w:val="00F61150"/>
    <w:rsid w:val="00F64BC4"/>
    <w:rsid w:val="00F76BC4"/>
    <w:rsid w:val="00F92EC4"/>
    <w:rsid w:val="00FA7639"/>
    <w:rsid w:val="00FC763D"/>
    <w:rsid w:val="00FD257A"/>
    <w:rsid w:val="00FE1DC6"/>
    <w:rsid w:val="00FE2F9A"/>
    <w:rsid w:val="00FE33DC"/>
    <w:rsid w:val="00FE5E38"/>
    <w:rsid w:val="04471852"/>
    <w:rsid w:val="05C56ED2"/>
    <w:rsid w:val="0A61246E"/>
    <w:rsid w:val="0B0B35D9"/>
    <w:rsid w:val="0BB35A1E"/>
    <w:rsid w:val="0D442DD2"/>
    <w:rsid w:val="0F024CF3"/>
    <w:rsid w:val="10D73F5D"/>
    <w:rsid w:val="15B7B9A2"/>
    <w:rsid w:val="1AA12CAD"/>
    <w:rsid w:val="1BE74CC6"/>
    <w:rsid w:val="241430A6"/>
    <w:rsid w:val="24B403E6"/>
    <w:rsid w:val="271433BD"/>
    <w:rsid w:val="2C730B86"/>
    <w:rsid w:val="31BC6B2B"/>
    <w:rsid w:val="35BA15D4"/>
    <w:rsid w:val="3B7160B6"/>
    <w:rsid w:val="3BCBA1D0"/>
    <w:rsid w:val="45AD0855"/>
    <w:rsid w:val="45F3477A"/>
    <w:rsid w:val="47F41D83"/>
    <w:rsid w:val="4A6C6539"/>
    <w:rsid w:val="4D3B0DF4"/>
    <w:rsid w:val="4DF01BDF"/>
    <w:rsid w:val="4F3B50DC"/>
    <w:rsid w:val="4FCDD782"/>
    <w:rsid w:val="51FF3BFE"/>
    <w:rsid w:val="5A77DC76"/>
    <w:rsid w:val="5C433822"/>
    <w:rsid w:val="5DD706C5"/>
    <w:rsid w:val="5EF7A653"/>
    <w:rsid w:val="5F2BBF8D"/>
    <w:rsid w:val="5F7F3B91"/>
    <w:rsid w:val="5F9E9E91"/>
    <w:rsid w:val="5FC53002"/>
    <w:rsid w:val="5FFBA0D4"/>
    <w:rsid w:val="64C01EB3"/>
    <w:rsid w:val="64F8164D"/>
    <w:rsid w:val="677BC592"/>
    <w:rsid w:val="69083E29"/>
    <w:rsid w:val="6D9F5A63"/>
    <w:rsid w:val="6F74B261"/>
    <w:rsid w:val="6F77663C"/>
    <w:rsid w:val="75FE1493"/>
    <w:rsid w:val="77BFD040"/>
    <w:rsid w:val="787DCA9E"/>
    <w:rsid w:val="7D7D673C"/>
    <w:rsid w:val="7E9640E7"/>
    <w:rsid w:val="7EEFD176"/>
    <w:rsid w:val="7FAFAD77"/>
    <w:rsid w:val="7FB11DCB"/>
    <w:rsid w:val="7FFD8FBD"/>
    <w:rsid w:val="7FFDBCE4"/>
    <w:rsid w:val="7FFEB05F"/>
    <w:rsid w:val="7FFF9ED1"/>
    <w:rsid w:val="9FFFBBFC"/>
    <w:rsid w:val="ABFD8219"/>
    <w:rsid w:val="AFCEF89F"/>
    <w:rsid w:val="B43F214C"/>
    <w:rsid w:val="B7AED992"/>
    <w:rsid w:val="BB6EEB07"/>
    <w:rsid w:val="BBF8CAD8"/>
    <w:rsid w:val="BD7DDE72"/>
    <w:rsid w:val="BDDC2F57"/>
    <w:rsid w:val="BF9D14B9"/>
    <w:rsid w:val="BFC252EF"/>
    <w:rsid w:val="BFCB934E"/>
    <w:rsid w:val="C76FEBAF"/>
    <w:rsid w:val="CE7907E8"/>
    <w:rsid w:val="D4FBF616"/>
    <w:rsid w:val="D7F35C50"/>
    <w:rsid w:val="DAFFF9D6"/>
    <w:rsid w:val="DBFF465B"/>
    <w:rsid w:val="DF5FF7B2"/>
    <w:rsid w:val="DFFB4EDE"/>
    <w:rsid w:val="DFFB64CE"/>
    <w:rsid w:val="E65FD93D"/>
    <w:rsid w:val="E97623DB"/>
    <w:rsid w:val="EBBFC74C"/>
    <w:rsid w:val="EE3E9610"/>
    <w:rsid w:val="EF7337A0"/>
    <w:rsid w:val="EFDC47F4"/>
    <w:rsid w:val="EFDC5BED"/>
    <w:rsid w:val="F2F9CE8C"/>
    <w:rsid w:val="F5DF0C0D"/>
    <w:rsid w:val="F6CF46B6"/>
    <w:rsid w:val="F6D7272D"/>
    <w:rsid w:val="F7E081E2"/>
    <w:rsid w:val="FBEF81FF"/>
    <w:rsid w:val="FCB77826"/>
    <w:rsid w:val="FDCB0018"/>
    <w:rsid w:val="FFACDD43"/>
    <w:rsid w:val="FFB3B50D"/>
    <w:rsid w:val="FFEBC27C"/>
    <w:rsid w:val="FFEF7473"/>
    <w:rsid w:val="FFF71A40"/>
    <w:rsid w:val="FFFA74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67"/>
    <w:qFormat/>
    <w:uiPriority w:val="9"/>
    <w:pPr>
      <w:keepNext/>
      <w:keepLines/>
      <w:spacing w:before="340" w:after="330" w:line="578" w:lineRule="auto"/>
      <w:outlineLvl w:val="0"/>
    </w:pPr>
    <w:rPr>
      <w:b/>
      <w:bCs/>
      <w:kern w:val="44"/>
      <w:sz w:val="44"/>
      <w:szCs w:val="44"/>
    </w:rPr>
  </w:style>
  <w:style w:type="paragraph" w:styleId="3">
    <w:name w:val="heading 3"/>
    <w:basedOn w:val="1"/>
    <w:next w:val="1"/>
    <w:link w:val="69"/>
    <w:unhideWhenUsed/>
    <w:qFormat/>
    <w:uiPriority w:val="9"/>
    <w:pPr>
      <w:keepNext/>
      <w:keepLines/>
      <w:spacing w:before="260" w:after="260" w:line="416" w:lineRule="auto"/>
      <w:outlineLvl w:val="2"/>
    </w:pPr>
    <w:rPr>
      <w:b/>
      <w:bCs/>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66"/>
    <w:unhideWhenUsed/>
    <w:qFormat/>
    <w:uiPriority w:val="99"/>
    <w:pPr>
      <w:tabs>
        <w:tab w:val="center" w:pos="4153"/>
        <w:tab w:val="right" w:pos="8306"/>
      </w:tabs>
      <w:snapToGrid w:val="0"/>
      <w:jc w:val="center"/>
    </w:pPr>
    <w:rPr>
      <w:sz w:val="18"/>
      <w:szCs w:val="18"/>
    </w:rPr>
  </w:style>
  <w:style w:type="character" w:styleId="8">
    <w:name w:val="FollowedHyperlink"/>
    <w:basedOn w:val="7"/>
    <w:unhideWhenUsed/>
    <w:qFormat/>
    <w:uiPriority w:val="99"/>
    <w:rPr>
      <w:color w:val="800080"/>
      <w:u w:val="single"/>
    </w:rPr>
  </w:style>
  <w:style w:type="character" w:styleId="9">
    <w:name w:val="Hyperlink"/>
    <w:basedOn w:val="7"/>
    <w:unhideWhenUsed/>
    <w:qFormat/>
    <w:uiPriority w:val="99"/>
    <w:rPr>
      <w:color w:val="0000FF"/>
      <w:u w:val="single"/>
    </w:rPr>
  </w:style>
  <w:style w:type="character" w:customStyle="1" w:styleId="10">
    <w:name w:val="页脚 字符"/>
    <w:basedOn w:val="7"/>
    <w:link w:val="4"/>
    <w:qFormat/>
    <w:uiPriority w:val="99"/>
    <w:rPr>
      <w:sz w:val="18"/>
      <w:szCs w:val="18"/>
    </w:rPr>
  </w:style>
  <w:style w:type="paragraph" w:customStyle="1" w:styleId="11">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2">
    <w:name w:val="font5"/>
    <w:basedOn w:val="1"/>
    <w:qFormat/>
    <w:uiPriority w:val="0"/>
    <w:pPr>
      <w:widowControl/>
      <w:spacing w:before="100" w:beforeAutospacing="1" w:after="100" w:afterAutospacing="1"/>
      <w:jc w:val="left"/>
    </w:pPr>
    <w:rPr>
      <w:rFonts w:ascii="Times New Roman" w:hAnsi="Times New Roman" w:eastAsia="宋体" w:cs="Times New Roman"/>
      <w:color w:val="000000"/>
      <w:kern w:val="0"/>
      <w:sz w:val="16"/>
      <w:szCs w:val="16"/>
    </w:rPr>
  </w:style>
  <w:style w:type="paragraph" w:customStyle="1" w:styleId="13">
    <w:name w:val="font6"/>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4">
    <w:name w:val="font7"/>
    <w:basedOn w:val="1"/>
    <w:qFormat/>
    <w:uiPriority w:val="0"/>
    <w:pPr>
      <w:widowControl/>
      <w:spacing w:before="100" w:beforeAutospacing="1" w:after="100" w:afterAutospacing="1"/>
      <w:jc w:val="left"/>
    </w:pPr>
    <w:rPr>
      <w:rFonts w:ascii="宋体" w:hAnsi="宋体" w:eastAsia="宋体" w:cs="宋体"/>
      <w:color w:val="000000"/>
      <w:kern w:val="0"/>
      <w:sz w:val="16"/>
      <w:szCs w:val="16"/>
    </w:rPr>
  </w:style>
  <w:style w:type="paragraph" w:customStyle="1" w:styleId="15">
    <w:name w:val="font8"/>
    <w:basedOn w:val="1"/>
    <w:qFormat/>
    <w:uiPriority w:val="0"/>
    <w:pPr>
      <w:widowControl/>
      <w:spacing w:before="100" w:beforeAutospacing="1" w:after="100" w:afterAutospacing="1"/>
      <w:jc w:val="left"/>
    </w:pPr>
    <w:rPr>
      <w:rFonts w:ascii="Calibri" w:hAnsi="Calibri" w:eastAsia="宋体" w:cs="Calibri"/>
      <w:color w:val="000000"/>
      <w:kern w:val="0"/>
      <w:sz w:val="16"/>
      <w:szCs w:val="16"/>
    </w:rPr>
  </w:style>
  <w:style w:type="paragraph" w:customStyle="1" w:styleId="16">
    <w:name w:val="font9"/>
    <w:basedOn w:val="1"/>
    <w:qFormat/>
    <w:uiPriority w:val="0"/>
    <w:pPr>
      <w:widowControl/>
      <w:spacing w:before="100" w:beforeAutospacing="1" w:after="100" w:afterAutospacing="1"/>
      <w:jc w:val="left"/>
    </w:pPr>
    <w:rPr>
      <w:rFonts w:ascii="宋体" w:hAnsi="宋体" w:eastAsia="宋体" w:cs="宋体"/>
      <w:color w:val="000000"/>
      <w:kern w:val="0"/>
      <w:sz w:val="16"/>
      <w:szCs w:val="16"/>
    </w:rPr>
  </w:style>
  <w:style w:type="paragraph" w:customStyle="1" w:styleId="17">
    <w:name w:val="xl6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kern w:val="0"/>
      <w:sz w:val="16"/>
      <w:szCs w:val="16"/>
    </w:rPr>
  </w:style>
  <w:style w:type="paragraph" w:customStyle="1" w:styleId="18">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16"/>
      <w:szCs w:val="16"/>
    </w:rPr>
  </w:style>
  <w:style w:type="paragraph" w:customStyle="1" w:styleId="19">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16"/>
      <w:szCs w:val="16"/>
    </w:rPr>
  </w:style>
  <w:style w:type="paragraph" w:customStyle="1" w:styleId="20">
    <w:name w:val="xl69"/>
    <w:basedOn w:val="1"/>
    <w:qFormat/>
    <w:uiPriority w:val="0"/>
    <w:pPr>
      <w:widowControl/>
      <w:spacing w:before="100" w:beforeAutospacing="1" w:after="100" w:afterAutospacing="1"/>
      <w:jc w:val="left"/>
    </w:pPr>
    <w:rPr>
      <w:rFonts w:ascii="宋体" w:hAnsi="宋体" w:eastAsia="宋体" w:cs="宋体"/>
      <w:kern w:val="0"/>
      <w:sz w:val="16"/>
      <w:szCs w:val="16"/>
    </w:rPr>
  </w:style>
  <w:style w:type="paragraph" w:customStyle="1" w:styleId="21">
    <w:name w:val="xl7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16"/>
      <w:szCs w:val="16"/>
    </w:rPr>
  </w:style>
  <w:style w:type="paragraph" w:customStyle="1" w:styleId="22">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16"/>
      <w:szCs w:val="16"/>
    </w:rPr>
  </w:style>
  <w:style w:type="paragraph" w:customStyle="1" w:styleId="23">
    <w:name w:val="xl72"/>
    <w:basedOn w:val="1"/>
    <w:qFormat/>
    <w:uiPriority w:val="0"/>
    <w:pPr>
      <w:widowControl/>
      <w:pBdr>
        <w:top w:val="single" w:color="auto" w:sz="4" w:space="0"/>
        <w:left w:val="single" w:color="auto" w:sz="4" w:space="0"/>
        <w:bottom w:val="single" w:color="auto" w:sz="4" w:space="0"/>
      </w:pBdr>
      <w:spacing w:before="100" w:beforeAutospacing="1" w:after="100" w:afterAutospacing="1"/>
    </w:pPr>
    <w:rPr>
      <w:rFonts w:ascii="宋体" w:hAnsi="宋体" w:eastAsia="宋体" w:cs="宋体"/>
      <w:color w:val="000000"/>
      <w:kern w:val="0"/>
      <w:sz w:val="16"/>
      <w:szCs w:val="16"/>
    </w:rPr>
  </w:style>
  <w:style w:type="paragraph" w:customStyle="1" w:styleId="24">
    <w:name w:val="xl73"/>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eastAsia="宋体" w:cs="宋体"/>
      <w:color w:val="000000"/>
      <w:kern w:val="0"/>
      <w:sz w:val="16"/>
      <w:szCs w:val="16"/>
    </w:rPr>
  </w:style>
  <w:style w:type="paragraph" w:customStyle="1" w:styleId="25">
    <w:name w:val="xl74"/>
    <w:basedOn w:val="1"/>
    <w:qFormat/>
    <w:uiPriority w:val="0"/>
    <w:pPr>
      <w:widowControl/>
      <w:pBdr>
        <w:top w:val="single" w:color="auto" w:sz="4" w:space="0"/>
        <w:bottom w:val="single" w:color="auto" w:sz="4" w:space="0"/>
        <w:right w:val="single" w:color="auto" w:sz="4" w:space="0"/>
      </w:pBdr>
      <w:spacing w:before="100" w:beforeAutospacing="1" w:after="100" w:afterAutospacing="1"/>
    </w:pPr>
    <w:rPr>
      <w:rFonts w:ascii="宋体" w:hAnsi="宋体" w:eastAsia="宋体" w:cs="宋体"/>
      <w:color w:val="000000"/>
      <w:kern w:val="0"/>
      <w:sz w:val="16"/>
      <w:szCs w:val="16"/>
    </w:rPr>
  </w:style>
  <w:style w:type="paragraph" w:customStyle="1" w:styleId="26">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16"/>
      <w:szCs w:val="16"/>
    </w:rPr>
  </w:style>
  <w:style w:type="paragraph" w:customStyle="1" w:styleId="27">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6"/>
      <w:szCs w:val="16"/>
    </w:rPr>
  </w:style>
  <w:style w:type="paragraph" w:customStyle="1" w:styleId="28">
    <w:name w:val="xl7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000000"/>
      <w:kern w:val="0"/>
      <w:sz w:val="16"/>
      <w:szCs w:val="16"/>
    </w:rPr>
  </w:style>
  <w:style w:type="paragraph" w:customStyle="1" w:styleId="29">
    <w:name w:val="xl78"/>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eastAsia="宋体" w:cs="宋体"/>
      <w:color w:val="000000"/>
      <w:kern w:val="0"/>
      <w:sz w:val="16"/>
      <w:szCs w:val="16"/>
    </w:rPr>
  </w:style>
  <w:style w:type="paragraph" w:customStyle="1" w:styleId="30">
    <w:name w:val="xl79"/>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color w:val="000000"/>
      <w:kern w:val="0"/>
      <w:sz w:val="16"/>
      <w:szCs w:val="16"/>
    </w:rPr>
  </w:style>
  <w:style w:type="paragraph" w:customStyle="1" w:styleId="31">
    <w:name w:val="xl80"/>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16"/>
      <w:szCs w:val="16"/>
    </w:rPr>
  </w:style>
  <w:style w:type="paragraph" w:customStyle="1" w:styleId="32">
    <w:name w:val="xl8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16"/>
      <w:szCs w:val="16"/>
    </w:rPr>
  </w:style>
  <w:style w:type="paragraph" w:customStyle="1" w:styleId="33">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000000"/>
      <w:kern w:val="0"/>
      <w:sz w:val="16"/>
      <w:szCs w:val="16"/>
    </w:rPr>
  </w:style>
  <w:style w:type="paragraph" w:customStyle="1" w:styleId="34">
    <w:name w:val="xl83"/>
    <w:basedOn w:val="1"/>
    <w:qFormat/>
    <w:uiPriority w:val="0"/>
    <w:pPr>
      <w:widowControl/>
      <w:pBdr>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000000"/>
      <w:kern w:val="0"/>
      <w:sz w:val="16"/>
      <w:szCs w:val="16"/>
    </w:rPr>
  </w:style>
  <w:style w:type="paragraph" w:customStyle="1" w:styleId="35">
    <w:name w:val="xl84"/>
    <w:basedOn w:val="1"/>
    <w:qFormat/>
    <w:uiPriority w:val="0"/>
    <w:pPr>
      <w:widowControl/>
      <w:pBdr>
        <w:top w:val="single" w:color="auto" w:sz="4" w:space="0"/>
        <w:left w:val="single" w:color="auto" w:sz="4" w:space="0"/>
        <w:right w:val="single" w:color="auto" w:sz="4" w:space="0"/>
      </w:pBdr>
      <w:spacing w:before="100" w:beforeAutospacing="1" w:after="100" w:afterAutospacing="1"/>
    </w:pPr>
    <w:rPr>
      <w:rFonts w:ascii="宋体" w:hAnsi="宋体" w:eastAsia="宋体" w:cs="宋体"/>
      <w:color w:val="000000"/>
      <w:kern w:val="0"/>
      <w:sz w:val="16"/>
      <w:szCs w:val="16"/>
    </w:rPr>
  </w:style>
  <w:style w:type="paragraph" w:customStyle="1" w:styleId="36">
    <w:name w:val="xl85"/>
    <w:basedOn w:val="1"/>
    <w:qFormat/>
    <w:uiPriority w:val="0"/>
    <w:pPr>
      <w:widowControl/>
      <w:pBdr>
        <w:left w:val="single" w:color="auto" w:sz="4" w:space="0"/>
        <w:right w:val="single" w:color="auto" w:sz="4" w:space="0"/>
      </w:pBdr>
      <w:spacing w:before="100" w:beforeAutospacing="1" w:after="100" w:afterAutospacing="1"/>
    </w:pPr>
    <w:rPr>
      <w:rFonts w:ascii="宋体" w:hAnsi="宋体" w:eastAsia="宋体" w:cs="宋体"/>
      <w:color w:val="000000"/>
      <w:kern w:val="0"/>
      <w:sz w:val="16"/>
      <w:szCs w:val="16"/>
    </w:rPr>
  </w:style>
  <w:style w:type="paragraph" w:customStyle="1" w:styleId="37">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16"/>
      <w:szCs w:val="16"/>
    </w:rPr>
  </w:style>
  <w:style w:type="paragraph" w:customStyle="1" w:styleId="38">
    <w:name w:val="xl87"/>
    <w:basedOn w:val="1"/>
    <w:qFormat/>
    <w:uiPriority w:val="0"/>
    <w:pPr>
      <w:widowControl/>
      <w:pBdr>
        <w:top w:val="single" w:color="auto" w:sz="4" w:space="0"/>
        <w:left w:val="single" w:color="auto" w:sz="4" w:space="0"/>
      </w:pBdr>
      <w:spacing w:before="100" w:beforeAutospacing="1" w:after="100" w:afterAutospacing="1"/>
    </w:pPr>
    <w:rPr>
      <w:rFonts w:ascii="宋体" w:hAnsi="宋体" w:eastAsia="宋体" w:cs="宋体"/>
      <w:color w:val="000000"/>
      <w:kern w:val="0"/>
      <w:sz w:val="16"/>
      <w:szCs w:val="16"/>
    </w:rPr>
  </w:style>
  <w:style w:type="paragraph" w:customStyle="1" w:styleId="39">
    <w:name w:val="xl88"/>
    <w:basedOn w:val="1"/>
    <w:qFormat/>
    <w:uiPriority w:val="0"/>
    <w:pPr>
      <w:widowControl/>
      <w:pBdr>
        <w:top w:val="single" w:color="auto" w:sz="4" w:space="0"/>
        <w:right w:val="single" w:color="auto" w:sz="4" w:space="0"/>
      </w:pBdr>
      <w:spacing w:before="100" w:beforeAutospacing="1" w:after="100" w:afterAutospacing="1"/>
    </w:pPr>
    <w:rPr>
      <w:rFonts w:ascii="宋体" w:hAnsi="宋体" w:eastAsia="宋体" w:cs="宋体"/>
      <w:color w:val="000000"/>
      <w:kern w:val="0"/>
      <w:sz w:val="16"/>
      <w:szCs w:val="16"/>
    </w:rPr>
  </w:style>
  <w:style w:type="paragraph" w:customStyle="1" w:styleId="40">
    <w:name w:val="xl89"/>
    <w:basedOn w:val="1"/>
    <w:qFormat/>
    <w:uiPriority w:val="0"/>
    <w:pPr>
      <w:widowControl/>
      <w:pBdr>
        <w:left w:val="single" w:color="auto" w:sz="4" w:space="0"/>
      </w:pBdr>
      <w:spacing w:before="100" w:beforeAutospacing="1" w:after="100" w:afterAutospacing="1"/>
    </w:pPr>
    <w:rPr>
      <w:rFonts w:ascii="宋体" w:hAnsi="宋体" w:eastAsia="宋体" w:cs="宋体"/>
      <w:color w:val="000000"/>
      <w:kern w:val="0"/>
      <w:sz w:val="16"/>
      <w:szCs w:val="16"/>
    </w:rPr>
  </w:style>
  <w:style w:type="paragraph" w:customStyle="1" w:styleId="41">
    <w:name w:val="xl90"/>
    <w:basedOn w:val="1"/>
    <w:qFormat/>
    <w:uiPriority w:val="0"/>
    <w:pPr>
      <w:widowControl/>
      <w:pBdr>
        <w:right w:val="single" w:color="auto" w:sz="4" w:space="0"/>
      </w:pBdr>
      <w:spacing w:before="100" w:beforeAutospacing="1" w:after="100" w:afterAutospacing="1"/>
    </w:pPr>
    <w:rPr>
      <w:rFonts w:ascii="宋体" w:hAnsi="宋体" w:eastAsia="宋体" w:cs="宋体"/>
      <w:color w:val="000000"/>
      <w:kern w:val="0"/>
      <w:sz w:val="16"/>
      <w:szCs w:val="16"/>
    </w:rPr>
  </w:style>
  <w:style w:type="paragraph" w:customStyle="1" w:styleId="42">
    <w:name w:val="xl91"/>
    <w:basedOn w:val="1"/>
    <w:qFormat/>
    <w:uiPriority w:val="0"/>
    <w:pPr>
      <w:widowControl/>
      <w:pBdr>
        <w:left w:val="single" w:color="auto" w:sz="4" w:space="0"/>
        <w:bottom w:val="single" w:color="auto" w:sz="4" w:space="0"/>
      </w:pBdr>
      <w:spacing w:before="100" w:beforeAutospacing="1" w:after="100" w:afterAutospacing="1"/>
    </w:pPr>
    <w:rPr>
      <w:rFonts w:ascii="宋体" w:hAnsi="宋体" w:eastAsia="宋体" w:cs="宋体"/>
      <w:color w:val="000000"/>
      <w:kern w:val="0"/>
      <w:sz w:val="16"/>
      <w:szCs w:val="16"/>
    </w:rPr>
  </w:style>
  <w:style w:type="paragraph" w:customStyle="1" w:styleId="43">
    <w:name w:val="xl92"/>
    <w:basedOn w:val="1"/>
    <w:qFormat/>
    <w:uiPriority w:val="0"/>
    <w:pPr>
      <w:widowControl/>
      <w:pBdr>
        <w:bottom w:val="single" w:color="auto" w:sz="4" w:space="0"/>
        <w:right w:val="single" w:color="auto" w:sz="4" w:space="0"/>
      </w:pBdr>
      <w:spacing w:before="100" w:beforeAutospacing="1" w:after="100" w:afterAutospacing="1"/>
    </w:pPr>
    <w:rPr>
      <w:rFonts w:ascii="宋体" w:hAnsi="宋体" w:eastAsia="宋体" w:cs="宋体"/>
      <w:color w:val="000000"/>
      <w:kern w:val="0"/>
      <w:sz w:val="16"/>
      <w:szCs w:val="16"/>
    </w:rPr>
  </w:style>
  <w:style w:type="paragraph" w:customStyle="1" w:styleId="44">
    <w:name w:val="xl93"/>
    <w:basedOn w:val="1"/>
    <w:qFormat/>
    <w:uiPriority w:val="0"/>
    <w:pPr>
      <w:widowControl/>
      <w:pBdr>
        <w:left w:val="single" w:color="auto" w:sz="4" w:space="0"/>
        <w:right w:val="single" w:color="auto" w:sz="4" w:space="0"/>
      </w:pBdr>
      <w:spacing w:before="100" w:beforeAutospacing="1" w:after="100" w:afterAutospacing="1"/>
    </w:pPr>
    <w:rPr>
      <w:rFonts w:ascii="宋体" w:hAnsi="宋体" w:eastAsia="宋体" w:cs="宋体"/>
      <w:kern w:val="0"/>
      <w:sz w:val="16"/>
      <w:szCs w:val="16"/>
    </w:rPr>
  </w:style>
  <w:style w:type="paragraph" w:customStyle="1" w:styleId="45">
    <w:name w:val="xl94"/>
    <w:basedOn w:val="1"/>
    <w:qFormat/>
    <w:uiPriority w:val="0"/>
    <w:pPr>
      <w:widowControl/>
      <w:pBdr>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16"/>
      <w:szCs w:val="16"/>
    </w:rPr>
  </w:style>
  <w:style w:type="paragraph" w:customStyle="1" w:styleId="46">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libri" w:hAnsi="Calibri" w:eastAsia="宋体" w:cs="Calibri"/>
      <w:color w:val="000000"/>
      <w:kern w:val="0"/>
      <w:sz w:val="16"/>
      <w:szCs w:val="16"/>
    </w:rPr>
  </w:style>
  <w:style w:type="paragraph" w:customStyle="1" w:styleId="47">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Calibri" w:hAnsi="Calibri" w:eastAsia="宋体" w:cs="Calibri"/>
      <w:color w:val="000000"/>
      <w:kern w:val="0"/>
      <w:sz w:val="16"/>
      <w:szCs w:val="16"/>
    </w:rPr>
  </w:style>
  <w:style w:type="paragraph" w:customStyle="1" w:styleId="48">
    <w:name w:val="xl97"/>
    <w:basedOn w:val="1"/>
    <w:qFormat/>
    <w:uiPriority w:val="0"/>
    <w:pPr>
      <w:widowControl/>
      <w:pBdr>
        <w:top w:val="single" w:color="auto" w:sz="4" w:space="0"/>
        <w:left w:val="single" w:color="auto" w:sz="4" w:space="0"/>
        <w:right w:val="single" w:color="auto" w:sz="4" w:space="0"/>
      </w:pBdr>
      <w:spacing w:before="100" w:beforeAutospacing="1" w:after="100" w:afterAutospacing="1"/>
    </w:pPr>
    <w:rPr>
      <w:rFonts w:ascii="宋体" w:hAnsi="宋体" w:eastAsia="宋体" w:cs="宋体"/>
      <w:kern w:val="0"/>
      <w:sz w:val="16"/>
      <w:szCs w:val="16"/>
    </w:rPr>
  </w:style>
  <w:style w:type="paragraph" w:customStyle="1" w:styleId="49">
    <w:name w:val="xl98"/>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16"/>
      <w:szCs w:val="16"/>
    </w:rPr>
  </w:style>
  <w:style w:type="paragraph" w:customStyle="1" w:styleId="50">
    <w:name w:val="xl99"/>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eastAsia="宋体" w:cs="宋体"/>
      <w:color w:val="000000"/>
      <w:kern w:val="0"/>
      <w:sz w:val="16"/>
      <w:szCs w:val="16"/>
    </w:rPr>
  </w:style>
  <w:style w:type="paragraph" w:customStyle="1" w:styleId="51">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16"/>
      <w:szCs w:val="16"/>
    </w:rPr>
  </w:style>
  <w:style w:type="paragraph" w:customStyle="1" w:styleId="52">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16"/>
      <w:szCs w:val="16"/>
    </w:rPr>
  </w:style>
  <w:style w:type="paragraph" w:customStyle="1" w:styleId="53">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16"/>
      <w:szCs w:val="16"/>
    </w:rPr>
  </w:style>
  <w:style w:type="paragraph" w:customStyle="1" w:styleId="54">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16"/>
      <w:szCs w:val="16"/>
    </w:rPr>
  </w:style>
  <w:style w:type="paragraph" w:customStyle="1" w:styleId="55">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6"/>
      <w:szCs w:val="16"/>
    </w:rPr>
  </w:style>
  <w:style w:type="paragraph" w:customStyle="1" w:styleId="56">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16"/>
      <w:szCs w:val="16"/>
    </w:rPr>
  </w:style>
  <w:style w:type="paragraph" w:customStyle="1" w:styleId="57">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58">
    <w:name w:val="xl107"/>
    <w:basedOn w:val="1"/>
    <w:qFormat/>
    <w:uiPriority w:val="0"/>
    <w:pPr>
      <w:widowControl/>
      <w:pBdr>
        <w:top w:val="single" w:color="auto" w:sz="4" w:space="0"/>
        <w:left w:val="single" w:color="auto" w:sz="4" w:space="0"/>
        <w:bottom w:val="single" w:color="auto" w:sz="4" w:space="0"/>
      </w:pBdr>
      <w:spacing w:before="100" w:beforeAutospacing="1" w:after="100" w:afterAutospacing="1"/>
    </w:pPr>
    <w:rPr>
      <w:rFonts w:ascii="宋体" w:hAnsi="宋体" w:eastAsia="宋体" w:cs="宋体"/>
      <w:kern w:val="0"/>
      <w:sz w:val="16"/>
      <w:szCs w:val="16"/>
    </w:rPr>
  </w:style>
  <w:style w:type="paragraph" w:customStyle="1" w:styleId="59">
    <w:name w:val="xl108"/>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eastAsia="宋体" w:cs="宋体"/>
      <w:kern w:val="0"/>
      <w:sz w:val="16"/>
      <w:szCs w:val="16"/>
    </w:rPr>
  </w:style>
  <w:style w:type="paragraph" w:customStyle="1" w:styleId="60">
    <w:name w:val="xl109"/>
    <w:basedOn w:val="1"/>
    <w:qFormat/>
    <w:uiPriority w:val="0"/>
    <w:pPr>
      <w:widowControl/>
      <w:pBdr>
        <w:top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16"/>
      <w:szCs w:val="16"/>
    </w:rPr>
  </w:style>
  <w:style w:type="paragraph" w:customStyle="1" w:styleId="61">
    <w:name w:val="xl110"/>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color w:val="000000"/>
      <w:kern w:val="0"/>
      <w:sz w:val="16"/>
      <w:szCs w:val="16"/>
    </w:rPr>
  </w:style>
  <w:style w:type="paragraph" w:customStyle="1" w:styleId="62">
    <w:name w:val="xl111"/>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eastAsia="宋体" w:cs="宋体"/>
      <w:kern w:val="0"/>
      <w:sz w:val="16"/>
      <w:szCs w:val="16"/>
    </w:rPr>
  </w:style>
  <w:style w:type="paragraph" w:customStyle="1" w:styleId="63">
    <w:name w:val="xl112"/>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color w:val="000000"/>
      <w:kern w:val="0"/>
      <w:sz w:val="16"/>
      <w:szCs w:val="16"/>
    </w:rPr>
  </w:style>
  <w:style w:type="paragraph" w:customStyle="1" w:styleId="64">
    <w:name w:val="xl113"/>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6"/>
      <w:szCs w:val="16"/>
    </w:rPr>
  </w:style>
  <w:style w:type="paragraph" w:customStyle="1" w:styleId="65">
    <w:name w:val="xl114"/>
    <w:basedOn w:val="1"/>
    <w:qFormat/>
    <w:uiPriority w:val="0"/>
    <w:pPr>
      <w:widowControl/>
      <w:spacing w:before="100" w:beforeAutospacing="1" w:after="100" w:afterAutospacing="1"/>
    </w:pPr>
    <w:rPr>
      <w:rFonts w:ascii="宋体" w:hAnsi="宋体" w:eastAsia="宋体" w:cs="宋体"/>
      <w:kern w:val="0"/>
      <w:sz w:val="16"/>
      <w:szCs w:val="16"/>
    </w:rPr>
  </w:style>
  <w:style w:type="character" w:customStyle="1" w:styleId="66">
    <w:name w:val="页眉 字符"/>
    <w:basedOn w:val="7"/>
    <w:link w:val="5"/>
    <w:qFormat/>
    <w:uiPriority w:val="99"/>
    <w:rPr>
      <w:sz w:val="18"/>
      <w:szCs w:val="18"/>
    </w:rPr>
  </w:style>
  <w:style w:type="character" w:customStyle="1" w:styleId="67">
    <w:name w:val="标题 1 字符"/>
    <w:basedOn w:val="7"/>
    <w:link w:val="2"/>
    <w:qFormat/>
    <w:uiPriority w:val="9"/>
    <w:rPr>
      <w:b/>
      <w:bCs/>
      <w:kern w:val="44"/>
      <w:sz w:val="44"/>
      <w:szCs w:val="44"/>
    </w:rPr>
  </w:style>
  <w:style w:type="paragraph" w:styleId="68">
    <w:name w:val="List Paragraph"/>
    <w:basedOn w:val="1"/>
    <w:qFormat/>
    <w:uiPriority w:val="34"/>
    <w:pPr>
      <w:ind w:firstLine="420" w:firstLineChars="200"/>
    </w:pPr>
  </w:style>
  <w:style w:type="character" w:customStyle="1" w:styleId="69">
    <w:name w:val="标题 3 字符"/>
    <w:basedOn w:val="7"/>
    <w:link w:val="3"/>
    <w:semiHidden/>
    <w:qFormat/>
    <w:uiPriority w:val="9"/>
    <w:rPr>
      <w:b/>
      <w:bCs/>
      <w:kern w:val="2"/>
      <w:sz w:val="32"/>
      <w:szCs w:val="32"/>
    </w:rPr>
  </w:style>
  <w:style w:type="paragraph" w:customStyle="1" w:styleId="70">
    <w:name w:val="修订1"/>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67</Pages>
  <Words>12381</Words>
  <Characters>12851</Characters>
  <Lines>954</Lines>
  <Paragraphs>268</Paragraphs>
  <TotalTime>0</TotalTime>
  <ScaleCrop>false</ScaleCrop>
  <LinksUpToDate>false</LinksUpToDate>
  <CharactersWithSpaces>12852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2024-08-09T07:20:00Z</dcterms:created>
  <dc:creator>qiang guo</dc:creator>
  <cp:lastModifiedBy>我要瘦、瘦、瘦</cp:lastModifiedBy>
  <cp:lastPrinted>2024-08-09T03:07:00Z</cp:lastPrinted>
  <dcterms:modified xsi:type="dcterms:W3CDTF">2025-07-21T01:42:19Z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08176DA06731AE11288D676861D819BA</vt:lpwstr>
  </property>
  <property fmtid="{D5CDD505-2E9C-101B-9397-08002B2CF9AE}" pid="4" name="KSOTemplateDocerSaveRecord">
    <vt:lpwstr>eyJoZGlkIjoiNWRkYzVhZGZkODU0MGI0YmFiYWNkZjU5NTEyMThjYmUiLCJ1c2VySWQiOiI0NDI2Nzk0MDIifQ==</vt:lpwstr>
  </property>
</Properties>
</file>