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7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920" w:firstLineChars="6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三元区2025年度第七批市派驻村专项资金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eastAsia="zh-CN"/>
              </w:rPr>
              <w:t>分配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表</w:t>
            </w:r>
          </w:p>
          <w:p>
            <w:pPr>
              <w:widowControl/>
              <w:jc w:val="center"/>
              <w:textAlignment w:val="center"/>
              <w:rPr>
                <w:rFonts w:hint="default" w:eastAsia="方正小标宋简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单位：万元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tbl>
            <w:tblPr>
              <w:tblStyle w:val="10"/>
              <w:tblpPr w:leftFromText="180" w:rightFromText="180" w:vertAnchor="text" w:horzAnchor="page" w:tblpX="3000" w:tblpY="146"/>
              <w:tblOverlap w:val="never"/>
              <w:tblW w:w="769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7"/>
              <w:gridCol w:w="1617"/>
              <w:gridCol w:w="1781"/>
              <w:gridCol w:w="2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0" w:hRule="atLeast"/>
                <w:jc w:val="center"/>
              </w:trPr>
              <w:tc>
                <w:tcPr>
                  <w:tcW w:w="2107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617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781" w:type="dxa"/>
                  <w:noWrap/>
                  <w:vAlign w:val="center"/>
                </w:tcPr>
                <w:p>
                  <w:pPr>
                    <w:pStyle w:val="5"/>
                    <w:numPr>
                      <w:ilvl w:val="2"/>
                      <w:numId w:val="0"/>
                    </w:numPr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支持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市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派第一书记村</w:t>
                  </w:r>
                </w:p>
              </w:tc>
              <w:tc>
                <w:tcPr>
                  <w:tcW w:w="2194" w:type="dxa"/>
                  <w:noWrap/>
                  <w:vAlign w:val="center"/>
                </w:tcPr>
                <w:p>
                  <w:pPr>
                    <w:pStyle w:val="5"/>
                    <w:numPr>
                      <w:ilvl w:val="2"/>
                      <w:numId w:val="0"/>
                    </w:numPr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支持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市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派驻村干部领队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工作经费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07" w:type="dxa"/>
                  <w:noWrap/>
                  <w:vAlign w:val="center"/>
                </w:tcPr>
                <w:p>
                  <w:pPr>
                    <w:pStyle w:val="5"/>
                    <w:keepNext/>
                    <w:keepLines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eastAsia="zh-CN"/>
                    </w:rPr>
                    <w:t>徐碧街道廖源村</w:t>
                  </w:r>
                </w:p>
              </w:tc>
              <w:tc>
                <w:tcPr>
                  <w:tcW w:w="1617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81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2194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2107" w:type="dxa"/>
                  <w:noWrap/>
                  <w:vAlign w:val="center"/>
                </w:tcPr>
                <w:p>
                  <w:pPr>
                    <w:pStyle w:val="5"/>
                    <w:keepNext/>
                    <w:keepLines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eastAsia="zh-CN"/>
                    </w:rPr>
                    <w:t>莘口镇西际村</w:t>
                  </w:r>
                </w:p>
              </w:tc>
              <w:tc>
                <w:tcPr>
                  <w:tcW w:w="1617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81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2194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107" w:type="dxa"/>
                  <w:noWrap/>
                  <w:vAlign w:val="center"/>
                </w:tcPr>
                <w:p>
                  <w:pPr>
                    <w:pStyle w:val="5"/>
                    <w:keepNext/>
                    <w:keepLines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eastAsia="zh-CN"/>
                    </w:rPr>
                    <w:t>岩前镇岩前村</w:t>
                  </w:r>
                </w:p>
              </w:tc>
              <w:tc>
                <w:tcPr>
                  <w:tcW w:w="1617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81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2194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07" w:type="dxa"/>
                  <w:noWrap/>
                  <w:vAlign w:val="center"/>
                </w:tcPr>
                <w:p>
                  <w:pPr>
                    <w:pStyle w:val="5"/>
                    <w:keepNext/>
                    <w:keepLines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  <w:t>区委组织部</w:t>
                  </w:r>
                </w:p>
              </w:tc>
              <w:tc>
                <w:tcPr>
                  <w:tcW w:w="1617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781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4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07" w:type="dxa"/>
                  <w:noWrap/>
                  <w:vAlign w:val="center"/>
                </w:tcPr>
                <w:p>
                  <w:pPr>
                    <w:pStyle w:val="5"/>
                    <w:keepNext/>
                    <w:keepLines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617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35</w:t>
                  </w:r>
                </w:p>
              </w:tc>
              <w:tc>
                <w:tcPr>
                  <w:tcW w:w="1781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30</w:t>
                  </w:r>
                </w:p>
              </w:tc>
              <w:tc>
                <w:tcPr>
                  <w:tcW w:w="2194" w:type="dxa"/>
                  <w:noWrap/>
                  <w:vAlign w:val="center"/>
                </w:tcPr>
                <w:p>
                  <w:pPr>
                    <w:pStyle w:val="5"/>
                    <w:spacing w:line="400" w:lineRule="exact"/>
                    <w:jc w:val="center"/>
                    <w:outlineLvl w:val="2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  <w:t xml:space="preserve">   </w:t>
            </w:r>
          </w:p>
        </w:tc>
      </w:tr>
    </w:tbl>
    <w:p>
      <w:pPr>
        <w:ind w:left="1916" w:leftChars="76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1916" w:leftChars="76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textAlignment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widowControl/>
        <w:jc w:val="left"/>
        <w:textAlignment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bookmarkEnd w:id="0"/>
    </w:p>
    <w:p>
      <w:pPr>
        <w:widowControl/>
        <w:jc w:val="left"/>
        <w:textAlignment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widowControl/>
        <w:jc w:val="left"/>
        <w:textAlignment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附件2：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三元区2025年度第七批市派驻村专项资金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绩效目标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表</w:t>
      </w:r>
    </w:p>
    <w:tbl>
      <w:tblPr>
        <w:tblStyle w:val="10"/>
        <w:tblpPr w:leftFromText="180" w:rightFromText="180" w:vertAnchor="text" w:horzAnchor="page" w:tblpX="1538" w:tblpY="6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55"/>
        <w:gridCol w:w="690"/>
        <w:gridCol w:w="330"/>
        <w:gridCol w:w="255"/>
        <w:gridCol w:w="1741"/>
        <w:gridCol w:w="2205"/>
        <w:gridCol w:w="1395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84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639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第七批市派驻村专项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主管部门 （单位）</w:t>
            </w:r>
          </w:p>
        </w:tc>
        <w:tc>
          <w:tcPr>
            <w:tcW w:w="232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农业农村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局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补助区域</w:t>
            </w:r>
          </w:p>
        </w:tc>
        <w:tc>
          <w:tcPr>
            <w:tcW w:w="244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09" w:type="dxa"/>
            <w:gridSpan w:val="2"/>
            <w:vMerge w:val="restart"/>
            <w:noWrap/>
            <w:vAlign w:val="center"/>
          </w:tcPr>
          <w:p>
            <w:pPr>
              <w:tabs>
                <w:tab w:val="left" w:pos="606"/>
              </w:tabs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资金情况</w:t>
            </w:r>
          </w:p>
          <w:p>
            <w:pPr>
              <w:tabs>
                <w:tab w:val="left" w:pos="60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（万元）</w:t>
            </w:r>
          </w:p>
        </w:tc>
        <w:tc>
          <w:tcPr>
            <w:tcW w:w="3016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资金总额：</w:t>
            </w:r>
          </w:p>
        </w:tc>
        <w:tc>
          <w:tcPr>
            <w:tcW w:w="4649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16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其中：财政拨款</w:t>
            </w:r>
          </w:p>
        </w:tc>
        <w:tc>
          <w:tcPr>
            <w:tcW w:w="4649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16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其他资金</w:t>
            </w:r>
          </w:p>
        </w:tc>
        <w:tc>
          <w:tcPr>
            <w:tcW w:w="464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总体目标</w:t>
            </w:r>
          </w:p>
        </w:tc>
        <w:tc>
          <w:tcPr>
            <w:tcW w:w="8520" w:type="dxa"/>
            <w:gridSpan w:val="8"/>
            <w:noWrap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市派驻点村村容村貌、农村基础设施和公共服务等方面得到有效改善；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保证驻村干部领队的正常工作运转。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54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绩效指标</w:t>
            </w:r>
          </w:p>
        </w:tc>
        <w:tc>
          <w:tcPr>
            <w:tcW w:w="85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 指标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   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三级指标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指标解释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项目单位</w:t>
            </w:r>
          </w:p>
        </w:tc>
        <w:tc>
          <w:tcPr>
            <w:tcW w:w="1049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产出 指标</w:t>
            </w:r>
          </w:p>
        </w:tc>
        <w:tc>
          <w:tcPr>
            <w:tcW w:w="1020" w:type="dxa"/>
            <w:gridSpan w:val="2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2025年度市派驻点村数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用于乡村振兴、增加村集体和农民收入、整治村容村貌，改善农村基础设施和公共服务等民生项目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三元区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帮助指导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工作的驻村干部领队数量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驻村干部领队帮助指导市派驻点村工作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三元区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  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安排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民生项目的资金占比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反映资金用于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经费拨付到位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经费拨付进度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1个驻村干部领队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时效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任务完成率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当年度任务按计划完成情况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成本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020" w:type="dxa"/>
            <w:gridSpan w:val="2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财政补助标准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补助情况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gridSpan w:val="2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财政补助标准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驻村干部补助情况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1个驻村干部领队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效益 指标</w:t>
            </w:r>
          </w:p>
        </w:tc>
        <w:tc>
          <w:tcPr>
            <w:tcW w:w="1020" w:type="dxa"/>
            <w:gridSpan w:val="2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社会效益指标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整村推进受益村提升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反映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整村面貌达到相关要求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经费使用重大违规违纪问题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经费使用过程中出现重大违规违纪现象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1个驻村干部领队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满意度指标</w:t>
            </w:r>
          </w:p>
        </w:tc>
        <w:tc>
          <w:tcPr>
            <w:tcW w:w="1020" w:type="dxa"/>
            <w:gridSpan w:val="2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服务对象满意度指标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项目区农民满意度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满意度情况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项目区基层干部满意度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满意度情况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3个市派驻点村、1个驻村干部领队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≥95%</w:t>
            </w:r>
          </w:p>
        </w:tc>
      </w:tr>
    </w:tbl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361" w:bottom="1984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B8610"/>
    <w:multiLevelType w:val="singleLevel"/>
    <w:tmpl w:val="FEFB86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ZTg3ZjgzYWIyOGMzNzU2NDNlNTBjNjlhNmFjMzgifQ=="/>
  </w:docVars>
  <w:rsids>
    <w:rsidRoot w:val="48DF5F9B"/>
    <w:rsid w:val="10D75A22"/>
    <w:rsid w:val="19F98F8E"/>
    <w:rsid w:val="2F7FA2AC"/>
    <w:rsid w:val="3CBBE412"/>
    <w:rsid w:val="48DF5F9B"/>
    <w:rsid w:val="5C4156B2"/>
    <w:rsid w:val="5F36F182"/>
    <w:rsid w:val="5F73D2F3"/>
    <w:rsid w:val="5FBF58E7"/>
    <w:rsid w:val="672B9663"/>
    <w:rsid w:val="6BDE8700"/>
    <w:rsid w:val="6BF20528"/>
    <w:rsid w:val="6EBE85A4"/>
    <w:rsid w:val="6EFBF6EA"/>
    <w:rsid w:val="6FE63131"/>
    <w:rsid w:val="775EB9ED"/>
    <w:rsid w:val="78E34C85"/>
    <w:rsid w:val="792A77B4"/>
    <w:rsid w:val="79393CBC"/>
    <w:rsid w:val="79B7D7ED"/>
    <w:rsid w:val="7EFD103C"/>
    <w:rsid w:val="7FF707B6"/>
    <w:rsid w:val="7FFFE7E7"/>
    <w:rsid w:val="8EFBB20C"/>
    <w:rsid w:val="95338180"/>
    <w:rsid w:val="BDEBA259"/>
    <w:rsid w:val="CF337D26"/>
    <w:rsid w:val="D4CFEC65"/>
    <w:rsid w:val="EFA3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uppressAutoHyphen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3616</Words>
  <Characters>3841</Characters>
  <Lines>0</Lines>
  <Paragraphs>0</Paragraphs>
  <TotalTime>5</TotalTime>
  <ScaleCrop>false</ScaleCrop>
  <LinksUpToDate>false</LinksUpToDate>
  <CharactersWithSpaces>3914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2024-09-09T02:20:00Z</dcterms:created>
  <dc:creator>Administrator</dc:creator>
  <cp:lastModifiedBy>user</cp:lastModifiedBy>
  <cp:lastPrinted>2025-09-17T16:29:00Z</cp:lastPrinted>
  <dcterms:modified xsi:type="dcterms:W3CDTF">2025-09-18T16:46:03Z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BB330D32BEA24E8FAF5BC85352C1B549_11</vt:lpwstr>
  </property>
</Properties>
</file>