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ascii="方正小标宋简体" w:eastAsia="方正小标宋简体"/>
          <w:sz w:val="84"/>
          <w:szCs w:val="84"/>
          <w:lang w:val="en-US" w:eastAsia="zh-CN"/>
        </w:rPr>
      </w:pPr>
    </w:p>
    <w:p>
      <w:pPr>
        <w:widowControl/>
        <w:spacing w:line="276" w:lineRule="auto"/>
        <w:jc w:val="center"/>
        <w:rPr>
          <w:rFonts w:hint="eastAsia" w:ascii="方正小标宋简体" w:eastAsia="方正小标宋简体"/>
          <w:sz w:val="84"/>
          <w:szCs w:val="84"/>
          <w:lang w:val="en-US" w:eastAsia="zh-CN"/>
        </w:rPr>
      </w:pPr>
    </w:p>
    <w:p>
      <w:pPr>
        <w:widowControl/>
        <w:spacing w:line="276" w:lineRule="auto"/>
        <w:jc w:val="center"/>
        <w:rPr>
          <w:rFonts w:ascii="方正小标宋简体" w:eastAsia="方正小标宋简体"/>
          <w:sz w:val="84"/>
          <w:szCs w:val="84"/>
        </w:rPr>
      </w:pPr>
      <w:r>
        <w:rPr>
          <w:rFonts w:hint="eastAsia" w:ascii="方正小标宋简体" w:eastAsia="方正小标宋简体"/>
          <w:sz w:val="84"/>
          <w:szCs w:val="84"/>
          <w:lang w:val="en-US" w:eastAsia="zh-CN"/>
        </w:rPr>
        <w:t>2025年度</w:t>
        <w:cr/>
        <w:t>三明市三元区莘口镇人民政府部门预算</w:t>
      </w:r>
    </w:p>
    <w:p>
      <w:pPr>
        <w:widowControl/>
        <w:spacing w:line="276" w:lineRule="auto"/>
        <w:rPr>
          <w:rFonts w:ascii="方正小标宋简体" w:eastAsia="方正小标宋简体"/>
          <w:sz w:val="84"/>
          <w:szCs w:val="84"/>
        </w:rPr>
      </w:pPr>
    </w:p>
    <w:p>
      <w:pPr>
        <w:autoSpaceDE w:val="0"/>
        <w:autoSpaceDN w:val="0"/>
        <w:jc w:val="center"/>
        <w:rPr>
          <w:rFonts w:asciiTheme="majorEastAsia" w:hAnsiTheme="majorEastAsia" w:eastAsiaTheme="majorEastAsia"/>
          <w:b/>
          <w:sz w:val="36"/>
        </w:rPr>
        <w:sectPr>
          <w:headerReference r:id="rId3" w:type="default"/>
          <w:footerReference r:id="rId5" w:type="default"/>
          <w:headerReference r:id="rId4" w:type="even"/>
          <w:pgSz w:w="11906" w:h="16838"/>
          <w:pgMar w:top="1440" w:right="1134" w:bottom="1440" w:left="1134" w:header="851" w:footer="992" w:gutter="0"/>
          <w:pgNumType w:fmt="decimal"/>
          <w:cols w:space="425" w:num="1"/>
          <w:docGrid w:type="lines" w:linePitch="312" w:charSpace="0"/>
        </w:sectPr>
      </w:pPr>
    </w:p>
    <w:p>
      <w:pPr>
        <w:autoSpaceDE w:val="0"/>
        <w:autoSpaceDN w:val="0"/>
        <w:jc w:val="center"/>
        <w:rPr>
          <w:rFonts w:hint="eastAsia" w:asciiTheme="majorEastAsia" w:hAnsiTheme="majorEastAsia" w:eastAsiaTheme="majorEastAsia"/>
          <w:b/>
          <w:sz w:val="36"/>
        </w:rPr>
      </w:pPr>
      <w:r>
        <w:rPr>
          <w:rFonts w:hint="eastAsia" w:asciiTheme="majorEastAsia" w:hAnsiTheme="majorEastAsia" w:eastAsiaTheme="majorEastAsia"/>
          <w:b/>
          <w:sz w:val="36"/>
        </w:rPr>
        <w:t>目  录</w:t>
      </w:r>
    </w:p>
    <w:p>
      <w:pPr>
        <w:autoSpaceDE w:val="0"/>
        <w:autoSpaceDN w:val="0"/>
        <w:jc w:val="left"/>
      </w:pP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lang w:val="en-US" w:eastAsia="zh-CN"/>
        </w:rPr>
      </w:pPr>
      <w:r/>
      <w:r>
        <w:rPr>
          <w:rFonts w:ascii="仿宋" w:hAnsi="仿宋" w:cs="仿宋" w:eastAsia="仿宋"/>
          <w:sz w:val="30"/>
          <w:b w:val="on"/>
        </w:rPr>
        <w:t xml:space="preserve"> 第一部分 部门概况	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
        <w:rPr>
          <w:rFonts w:ascii="仿宋" w:hAnsi="仿宋" w:cs="仿宋" w:eastAsia="仿宋"/>
          <w:sz w:val="30"/>
        </w:rPr>
        <w:t xml:space="preserve"> 一、部门主要职责	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二、部门预算单位构成	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三、部门主要工作任务	2</w:t>
      </w: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ascii="仿宋" w:hAnsi="仿宋" w:eastAsia="仿宋" w:cs="仿宋"/>
          <w:b/>
          <w:sz w:val="36"/>
          <w:szCs w:val="36"/>
          <w:lang w:val="en-US" w:eastAsia="zh-CN"/>
        </w:rPr>
      </w:pPr>
      <w:r/>
      <w:r>
        <w:rPr>
          <w:rFonts w:ascii="仿宋" w:hAnsi="仿宋" w:cs="仿宋" w:eastAsia="仿宋"/>
          <w:sz w:val="30"/>
          <w:b w:val="on"/>
        </w:rPr>
        <w:t xml:space="preserve"> 第二部分 2025年度部门预算表	10</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仿宋" w:hAnsi="仿宋" w:eastAsia="仿宋" w:cs="仿宋"/>
          <w:sz w:val="36"/>
          <w:szCs w:val="36"/>
          <w:lang w:val="en-US" w:eastAsia="zh-CN"/>
        </w:rPr>
      </w:pPr>
      <w:r/>
      <w:r>
        <w:rPr>
          <w:rFonts w:ascii="仿宋" w:hAnsi="仿宋" w:cs="仿宋" w:eastAsia="仿宋"/>
          <w:sz w:val="30"/>
        </w:rPr>
        <w:t xml:space="preserve"> 一、收支预算总表	11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
        <w:rPr>
          <w:rFonts w:ascii="仿宋" w:hAnsi="仿宋" w:cs="仿宋" w:eastAsia="仿宋"/>
          <w:sz w:val="30"/>
        </w:rPr>
        <w:t xml:space="preserve"> 二、收入预算总表	12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三、支出预算总表	13</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四、财政拨款收支预算总表	14</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五、一般公共预算拨款支出预算表	15</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六、政府性基金预算拨款支出预算表	16</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七、国有资本经营预算拨款支出预算表	17</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八、一般公共预算支出经济分类情况表	18</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九、一般公共预算基本支出经济分类情况表	19</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十、一般公共预算“三公”经费支出预算表	22</w:t>
      </w:r>
    </w:p>
    <w:p>
      <w:pPr>
        <w:pStyle w:val="7"/>
        <w:tabs>
          <w:tab w:val="right" w:leader="dot" w:pos="8306"/>
        </w:tabs>
        <w:rPr>
          <w:rFonts w:ascii="仿宋" w:hAnsi="仿宋" w:eastAsia="仿宋" w:cs="宋体"/>
          <w:b/>
          <w:bCs/>
          <w:sz w:val="32"/>
          <w:szCs w:val="32"/>
        </w:rPr>
      </w:pPr>
      <w:r/>
      <w:r>
        <w:rPr>
          <w:rFonts w:ascii="仿宋" w:hAnsi="仿宋" w:cs="仿宋" w:eastAsia="仿宋"/>
          <w:sz w:val="30"/>
          <w:b w:val="on"/>
        </w:rPr>
        <w:t xml:space="preserve"> 第三部分 2025年度部门预算情况说明	23</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仿宋" w:hAnsi="仿宋" w:eastAsia="仿宋" w:cs="仿宋"/>
          <w:sz w:val="36"/>
          <w:szCs w:val="36"/>
          <w:lang w:val="en-US" w:eastAsia="zh-CN"/>
        </w:rPr>
      </w:pPr>
      <w:r/>
      <w:r>
        <w:rPr>
          <w:rFonts w:ascii="仿宋" w:hAnsi="仿宋" w:cs="仿宋" w:eastAsia="仿宋"/>
          <w:sz w:val="30"/>
        </w:rPr>
        <w:t xml:space="preserve"> 一、预算收支总体情况	24</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二、一般公共预算拨款支出情况	24</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三、政府性基金预算拨款支出情况	25</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sectPr>
          <w:footerReference r:id="rId6" w:type="default"/>
          <w:pgSz w:w="11906" w:h="16838"/>
          <w:pgMar w:top="1440" w:right="1800" w:bottom="1440" w:left="1800" w:header="851" w:footer="992" w:gutter="0"/>
          <w:pgNumType w:fmt="decimal" w:start="1"/>
          <w:cols w:space="425" w:num="1"/>
          <w:docGrid w:type="lines" w:linePitch="312" w:charSpace="0"/>
        </w:sectPr>
      </w:pP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
        <w:rPr>
          <w:rFonts w:ascii="仿宋" w:hAnsi="仿宋" w:cs="仿宋" w:eastAsia="仿宋"/>
          <w:sz w:val="30"/>
        </w:rPr>
        <w:t xml:space="preserve"> 四、国有资本经营预算拨款支出情况	25</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五、一般公共预算基本支出情况	26</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六、一般公共预算“三公”经费支出情况	26</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七、预算绩效目标情况	27</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八、其他重要事项说明	29</w:t>
      </w: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ascii="仿宋" w:hAnsi="仿宋" w:eastAsia="仿宋" w:cs="仿宋"/>
          <w:b/>
          <w:sz w:val="36"/>
          <w:szCs w:val="36"/>
        </w:rPr>
      </w:pPr>
      <w:r/>
      <w:r>
        <w:rPr>
          <w:rFonts w:ascii="仿宋" w:hAnsi="仿宋" w:cs="仿宋" w:eastAsia="仿宋"/>
          <w:sz w:val="30"/>
          <w:b w:val="on"/>
        </w:rPr>
        <w:t xml:space="preserve"> 第四部分 名词解释	30</w:t>
      </w:r>
    </w:p>
    <w:p>
      <w:pPr>
        <w:autoSpaceDE w:val="0"/>
        <w:autoSpaceDN w:val="0"/>
        <w:jc w:val="left"/>
        <w:sectPr>
          <w:footerReference r:id="rId7"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宋体"/>
          <w:kern w:val="0"/>
          <w:sz w:val="32"/>
          <w:szCs w:val="32"/>
        </w:rPr>
        <w:fldChar w:fldCharType="end"/>
      </w: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left"/>
        <w:rPr>
          <w:rFonts w:ascii="黑体" w:hAnsi="黑体" w:eastAsia="黑体" w:cs="Times New Roman"/>
          <w:kern w:val="0"/>
          <w:sz w:val="36"/>
          <w:szCs w:val="36"/>
        </w:rPr>
      </w:pPr>
    </w:p>
    <w:p>
      <w:pPr>
        <w:pStyle w:val="3"/>
        <w:jc w:val="left"/>
        <w:rPr>
          <w:rFonts w:ascii="黑体" w:hAnsi="黑体" w:eastAsia="黑体"/>
          <w:sz w:val="56"/>
          <w:szCs w:val="36"/>
        </w:rPr>
      </w:pPr>
      <w:r>
        <w:rPr>
          <w:rFonts w:hint="eastAsia" w:ascii="黑体" w:hAnsi="黑体" w:eastAsia="黑体"/>
          <w:sz w:val="56"/>
          <w:szCs w:val="36"/>
        </w:rPr>
        <w:t>第一部分</w:t>
      </w:r>
      <w:r>
        <w:rPr>
          <w:rFonts w:ascii="黑体" w:hAnsi="黑体" w:eastAsia="黑体"/>
          <w:sz w:val="56"/>
          <w:szCs w:val="36"/>
        </w:rPr>
        <w:t xml:space="preserve"> </w:t>
      </w:r>
    </w:p>
    <w:p>
      <w:pPr>
        <w:pStyle w:val="2"/>
        <w:jc w:val="center"/>
        <w:rPr>
          <w:b w:val="0"/>
          <w:bCs/>
          <w:sz w:val="56"/>
          <w:szCs w:val="56"/>
        </w:rPr>
      </w:pPr>
      <w:bookmarkStart w:id="0" w:name="_Toc3371"/>
      <w:r>
        <w:rPr>
          <w:rFonts w:hint="eastAsia"/>
          <w:b w:val="0"/>
          <w:bCs/>
          <w:sz w:val="56"/>
          <w:szCs w:val="56"/>
        </w:rPr>
        <w:t>部门概况</w:t>
      </w:r>
      <w:bookmarkEnd w:id="0"/>
    </w:p>
    <w:p>
      <w:pPr>
        <w:widowControl/>
        <w:jc w:val="left"/>
        <w:rPr>
          <w:rFonts w:ascii="黑体" w:hAnsi="黑体" w:eastAsia="黑体" w:cs="Times New Roman"/>
          <w:kern w:val="0"/>
          <w:sz w:val="36"/>
          <w:szCs w:val="36"/>
        </w:rPr>
      </w:pPr>
    </w:p>
    <w:p>
      <w:pPr>
        <w:widowControl/>
        <w:jc w:val="left"/>
        <w:rPr>
          <w:rFonts w:ascii="黑体" w:hAnsi="黑体" w:eastAsia="黑体" w:cs="Times New Roman"/>
          <w:kern w:val="0"/>
          <w:sz w:val="36"/>
          <w:szCs w:val="36"/>
        </w:rPr>
        <w:sectPr>
          <w:footerReference r:id="rId8" w:type="default"/>
          <w:pgSz w:w="11906" w:h="16838"/>
          <w:pgMar w:top="1440" w:right="1800" w:bottom="1440" w:left="1800" w:header="851" w:footer="992" w:gutter="0"/>
          <w:pgNumType w:fmt="decimal" w:start="1"/>
          <w:cols w:space="425" w:num="1"/>
          <w:docGrid w:type="lines" w:linePitch="312" w:charSpace="0"/>
        </w:sectPr>
      </w:pPr>
    </w:p>
    <w:p>
      <w:pPr>
        <w:pStyle w:val="2"/>
      </w:pPr>
      <w:bookmarkStart w:id="1" w:name="_Toc27605"/>
      <w:r>
        <w:rPr>
          <w:rFonts w:hint="eastAsia"/>
        </w:rPr>
        <w:t>一、部门主要职责</w:t>
      </w:r>
      <w:bookmarkEnd w:id="1"/>
    </w:p>
    <w:p>
      <w:pPr>
        <w:tabs>
          <w:tab w:val="left" w:pos="7513"/>
        </w:tabs>
        <w:adjustRightInd w:val="0"/>
        <w:snapToGrid w:val="0"/>
        <w:spacing w:line="6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三明市三元区莘口镇人民政府</w:t>
      </w:r>
      <w:r>
        <w:rPr>
          <w:rFonts w:hint="eastAsia" w:ascii="仿宋" w:hAnsi="仿宋" w:eastAsia="仿宋"/>
          <w:sz w:val="32"/>
          <w:szCs w:val="32"/>
        </w:rPr>
        <w:t>的主要职责是：</w:t>
      </w:r>
      <w:r>
        <w:rPr>
          <w:rFonts w:hint="eastAsia" w:ascii="仿宋" w:hAnsi="仿宋" w:eastAsia="仿宋"/>
          <w:sz w:val="32"/>
          <w:szCs w:val="32"/>
          <w:lang w:val="en-US" w:eastAsia="zh-CN"/>
        </w:rPr>
        <w:t>按照建设社会主义新农村的要求,以建设服务型、法制型政府为目标，立足“服务、引导、协调、管理”，努力提高镇政府社会管理和公共服务水平</w:t>
      </w:r>
      <w:r>
        <w:br w:type="textWrapping"/>
      </w:r>
      <w:r>
        <w:rPr>
          <w:rFonts w:hint="eastAsia" w:ascii="仿宋" w:hAnsi="仿宋" w:eastAsia="仿宋"/>
          <w:sz w:val="32"/>
          <w:szCs w:val="32"/>
          <w:lang w:val="en-US" w:eastAsia="zh-CN"/>
        </w:rPr>
        <w:t xml:space="preserve">    按照建设社会主义新农村的要求,以建设服务型、法制型政府为目标，立足“服务、引导、协调、管理”，努力提高镇政府社会管理和公共服务水平。</w:t>
      </w:r>
    </w:p>
    <w:p>
      <w:pPr>
        <w:pStyle w:val="2"/>
      </w:pPr>
      <w:bookmarkStart w:id="2" w:name="_Toc24970"/>
      <w:r>
        <w:rPr>
          <w:rFonts w:hint="eastAsia"/>
        </w:rPr>
        <w:t>二、部门预算单位构成</w:t>
      </w:r>
      <w:bookmarkEnd w:id="2"/>
    </w:p>
    <w:p>
      <w:pPr>
        <w:tabs>
          <w:tab w:val="left" w:pos="7513"/>
        </w:tabs>
        <w:adjustRightInd w:val="0"/>
        <w:snapToGrid w:val="0"/>
        <w:spacing w:line="600" w:lineRule="exact"/>
        <w:ind w:firstLine="640" w:firstLineChars="200"/>
        <w:rPr>
          <w:rFonts w:ascii="仿宋" w:hAnsi="仿宋" w:eastAsia="仿宋" w:cs="仿宋"/>
          <w:sz w:val="32"/>
        </w:rPr>
      </w:pPr>
      <w:r>
        <w:rPr>
          <w:rFonts w:ascii="仿宋" w:hAnsi="仿宋" w:eastAsia="仿宋" w:cs="仿宋"/>
          <w:sz w:val="32"/>
        </w:rPr>
        <w:t>从预算单位构成看，</w:t>
      </w:r>
      <w:r>
        <w:rPr>
          <w:rFonts w:hint="eastAsia" w:ascii="仿宋" w:hAnsi="仿宋" w:eastAsia="仿宋" w:cs="仿宋"/>
          <w:sz w:val="32"/>
          <w:lang w:val="en-US" w:eastAsia="zh-CN"/>
        </w:rPr>
        <w:t>三明市三元区莘口镇人民政府包括1个机关行政处（科、股）室及3个下属单位</w:t>
      </w:r>
      <w:r>
        <w:rPr>
          <w:rFonts w:ascii="仿宋" w:hAnsi="仿宋" w:eastAsia="仿宋" w:cs="仿宋"/>
          <w:sz w:val="32"/>
        </w:rPr>
        <w:t>，其中：列入</w:t>
      </w:r>
      <w:r>
        <w:rPr>
          <w:rFonts w:hint="eastAsia" w:ascii="Times New Roman" w:hAnsi="Times New Roman" w:eastAsia="Times New Roman" w:cs="Times New Roman"/>
          <w:sz w:val="32"/>
          <w:lang w:val="en-US" w:eastAsia="zh-CN"/>
        </w:rPr>
        <w:t>2025</w:t>
      </w:r>
      <w:r>
        <w:rPr>
          <w:rFonts w:ascii="仿宋" w:hAnsi="仿宋" w:eastAsia="仿宋" w:cs="仿宋"/>
          <w:sz w:val="32"/>
        </w:rPr>
        <w:t>年部门预算编制范围的单位详细情况见下表:</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453"/>
        <w:gridCol w:w="5180"/>
      </w:tblGrid>
      <w:tr>
        <w:trPr/>
        <w:tc>
          <w:tcPr>
            <w:tcW w:w="3453" w:type="dxa"/>
            <w:vAlign w:val="center"/>
          </w:tcPr>
          <w:p>
            <w:pPr>
              <w:pBdr/>
              <w:ind/>
              <w:jc w:val="center"/>
            </w:pPr>
            <w:r>
              <w:rPr>
                <w:u w:color="auto"/>
                <w:sz w:val="22"/>
                <w:rFonts w:eastAsia="仿宋" w:ascii="仿宋" w:hAnsi="仿宋" w:cs="仿宋"/>
              </w:rPr>
              <w:t>序号</w:t>
            </w:r>
            <w:r>
              <w:rPr>
                <w:u/>
              </w:rPr>
            </w:r>
          </w:p>
        </w:tc>
        <w:tc>
          <w:tcPr>
            <w:tcW w:w="5180" w:type="dxa"/>
            <w:vAlign w:val="center"/>
          </w:tcPr>
          <w:p>
            <w:pPr>
              <w:pBdr/>
              <w:ind/>
              <w:jc w:val="center"/>
            </w:pPr>
            <w:r>
              <w:rPr>
                <w:u w:color="auto"/>
                <w:sz w:val="22"/>
                <w:rFonts w:eastAsia="仿宋" w:ascii="仿宋" w:hAnsi="仿宋" w:cs="仿宋"/>
              </w:rPr>
              <w:t>单位名称</w:t>
            </w:r>
            <w:r>
              <w:rPr>
                <w:u/>
              </w:rPr>
            </w:r>
          </w:p>
        </w:tc>
      </w:tr>
      <w:tr>
        <w:trPr/>
        <w:tc>
          <w:tcPr>
            <w:tcW w:w="3453" w:type="dxa"/>
            <w:vAlign w:val="center"/>
          </w:tcPr>
          <w:p>
            <w:pPr>
              <w:pBdr/>
              <w:ind/>
              <w:jc w:val="center"/>
            </w:pPr>
            <w:r>
              <w:rPr>
                <w:u w:color="auto"/>
                <w:sz w:val="22"/>
                <w:rFonts w:eastAsia="仿宋" w:ascii="仿宋" w:hAnsi="仿宋" w:cs="仿宋"/>
              </w:rPr>
              <w:t>1</w:t>
            </w:r>
            <w:r>
              <w:rPr>
                <w:u/>
              </w:rPr>
            </w:r>
          </w:p>
        </w:tc>
        <w:tc>
          <w:tcPr>
            <w:tcW w:w="5180" w:type="dxa"/>
            <w:vAlign w:val="center"/>
          </w:tcPr>
          <w:p>
            <w:pPr>
              <w:pBdr/>
              <w:ind/>
              <w:jc w:val="center"/>
            </w:pPr>
            <w:r>
              <w:rPr>
                <w:u w:color="auto"/>
                <w:sz w:val="22"/>
                <w:rFonts w:eastAsia="仿宋" w:ascii="仿宋" w:hAnsi="仿宋" w:cs="仿宋"/>
              </w:rPr>
              <w:t>三明市三元区莘口镇人民政府</w:t>
            </w:r>
            <w:r>
              <w:rPr>
                <w:u/>
              </w:rPr>
            </w:r>
          </w:p>
        </w:tc>
      </w:tr>
      <w:tr>
        <w:trPr/>
        <w:tc>
          <w:tcPr>
            <w:tcW w:w="3453" w:type="dxa"/>
            <w:vAlign w:val="center"/>
          </w:tcPr>
          <w:p>
            <w:pPr>
              <w:pBdr/>
              <w:ind/>
              <w:jc w:val="center"/>
            </w:pPr>
            <w:r>
              <w:rPr>
                <w:u w:color="auto"/>
                <w:sz w:val="22"/>
                <w:rFonts w:eastAsia="仿宋" w:ascii="仿宋" w:hAnsi="仿宋" w:cs="仿宋"/>
              </w:rPr>
              <w:t>2</w:t>
            </w:r>
            <w:r>
              <w:rPr>
                <w:u/>
              </w:rPr>
            </w:r>
          </w:p>
        </w:tc>
        <w:tc>
          <w:tcPr>
            <w:tcW w:w="5180" w:type="dxa"/>
            <w:vAlign w:val="center"/>
          </w:tcPr>
          <w:p>
            <w:pPr>
              <w:pBdr/>
              <w:ind/>
              <w:jc w:val="center"/>
            </w:pPr>
            <w:r>
              <w:rPr>
                <w:u w:color="auto"/>
                <w:sz w:val="22"/>
                <w:rFonts w:eastAsia="仿宋" w:ascii="仿宋" w:hAnsi="仿宋" w:cs="仿宋"/>
              </w:rPr>
              <w:t>三明市三元区莘口镇党群服务中心</w:t>
            </w:r>
            <w:r>
              <w:rPr>
                <w:u/>
              </w:rPr>
            </w:r>
          </w:p>
        </w:tc>
      </w:tr>
      <w:tr>
        <w:trPr/>
        <w:tc>
          <w:tcPr>
            <w:tcW w:w="3453" w:type="dxa"/>
            <w:vAlign w:val="center"/>
          </w:tcPr>
          <w:p>
            <w:pPr>
              <w:pBdr/>
              <w:ind/>
              <w:jc w:val="center"/>
            </w:pPr>
            <w:r>
              <w:rPr>
                <w:u w:color="auto"/>
                <w:sz w:val="22"/>
                <w:rFonts w:eastAsia="仿宋" w:ascii="仿宋" w:hAnsi="仿宋" w:cs="仿宋"/>
              </w:rPr>
              <w:t>3</w:t>
            </w:r>
            <w:r>
              <w:rPr>
                <w:u/>
              </w:rPr>
            </w:r>
          </w:p>
        </w:tc>
        <w:tc>
          <w:tcPr>
            <w:tcW w:w="5180" w:type="dxa"/>
            <w:vAlign w:val="center"/>
          </w:tcPr>
          <w:p>
            <w:pPr>
              <w:pBdr/>
              <w:ind/>
              <w:jc w:val="center"/>
            </w:pPr>
            <w:r>
              <w:rPr>
                <w:u w:color="auto"/>
                <w:sz w:val="22"/>
                <w:rFonts w:eastAsia="仿宋" w:ascii="仿宋" w:hAnsi="仿宋" w:cs="仿宋"/>
              </w:rPr>
              <w:t>三明市三元区莘口镇综合执法大队</w:t>
            </w:r>
            <w:r>
              <w:rPr>
                <w:u/>
              </w:rPr>
            </w:r>
          </w:p>
        </w:tc>
      </w:tr>
      <w:tr>
        <w:trPr/>
        <w:tc>
          <w:tcPr>
            <w:tcW w:w="3453" w:type="dxa"/>
            <w:vAlign w:val="center"/>
          </w:tcPr>
          <w:p>
            <w:pPr>
              <w:pBdr/>
              <w:ind/>
              <w:jc w:val="center"/>
            </w:pPr>
            <w:r>
              <w:rPr>
                <w:u w:color="auto"/>
                <w:sz w:val="22"/>
                <w:rFonts w:eastAsia="仿宋" w:ascii="仿宋" w:hAnsi="仿宋" w:cs="仿宋"/>
              </w:rPr>
              <w:t>4</w:t>
            </w:r>
            <w:r>
              <w:rPr>
                <w:u/>
              </w:rPr>
            </w:r>
          </w:p>
        </w:tc>
        <w:tc>
          <w:tcPr>
            <w:tcW w:w="5180" w:type="dxa"/>
            <w:vAlign w:val="center"/>
          </w:tcPr>
          <w:p>
            <w:pPr>
              <w:pBdr/>
              <w:ind/>
              <w:jc w:val="center"/>
            </w:pPr>
            <w:r>
              <w:rPr>
                <w:u w:color="auto"/>
                <w:sz w:val="22"/>
                <w:rFonts w:eastAsia="仿宋" w:ascii="仿宋" w:hAnsi="仿宋" w:cs="仿宋"/>
              </w:rPr>
              <w:t>三明市三元区莘口镇乡村振兴服务中心</w:t>
            </w:r>
            <w:r>
              <w:rPr>
                <w:u/>
              </w:rPr>
            </w:r>
          </w:p>
        </w:tc>
      </w:tr>
    </w:tbl>
    <w:p>
      <w:pPr>
        <w:pStyle w:val="2"/>
      </w:pPr>
      <w:bookmarkStart w:id="3" w:name="_Toc13692"/>
      <w:r>
        <w:rPr>
          <w:rFonts w:hint="eastAsia"/>
        </w:rPr>
        <w:t>三、部门主要工作任务</w:t>
      </w:r>
      <w:bookmarkEnd w:id="3"/>
    </w:p>
    <w:p>
      <w:pPr>
        <w:tabs>
          <w:tab w:val="left" w:pos="7513"/>
        </w:tabs>
        <w:adjustRightInd w:val="0"/>
        <w:snapToGrid w:val="0"/>
        <w:spacing w:line="600" w:lineRule="exact"/>
        <w:ind w:firstLine="640" w:firstLineChars="200"/>
        <w:rPr>
          <w:rFonts w:hint="default" w:ascii="仿宋" w:hAnsi="仿宋" w:eastAsia="仿宋" w:cs="仿宋_GB2312"/>
          <w:sz w:val="32"/>
          <w:szCs w:val="32"/>
          <w:lang w:val="en-US" w:eastAsia="zh-CN"/>
        </w:rPr>
      </w:pPr>
      <w:r>
        <w:rPr>
          <w:rFonts w:hint="eastAsia" w:ascii="Times New Roman" w:hAnsi="Times New Roman" w:eastAsia="Times New Roman" w:cs="Times New Roman"/>
          <w:sz w:val="32"/>
          <w:lang w:val="en-US" w:eastAsia="zh-CN"/>
        </w:rPr>
        <w:t>2025</w:t>
      </w:r>
      <w:r>
        <w:rPr>
          <w:rFonts w:ascii="仿宋" w:hAnsi="仿宋" w:eastAsia="仿宋" w:cs="仿宋"/>
          <w:sz w:val="32"/>
        </w:rPr>
        <w:t>年，</w:t>
      </w:r>
      <w:r>
        <w:rPr>
          <w:rFonts w:hint="eastAsia" w:ascii="仿宋" w:hAnsi="仿宋" w:eastAsia="仿宋" w:cs="仿宋"/>
          <w:sz w:val="32"/>
          <w:lang w:val="en-US" w:eastAsia="zh-CN"/>
        </w:rPr>
        <w:t>三明市三元区莘口镇人民政府</w:t>
      </w:r>
      <w:r>
        <w:rPr>
          <w:rFonts w:ascii="仿宋" w:hAnsi="仿宋" w:eastAsia="仿宋" w:cs="仿宋"/>
          <w:sz w:val="32"/>
        </w:rPr>
        <w:t>主要任务是：</w:t>
      </w:r>
      <w:r>
        <w:rPr>
          <w:rFonts w:hint="eastAsia" w:ascii="仿宋" w:hAnsi="仿宋" w:eastAsia="仿宋" w:cs="仿宋_GB2312"/>
          <w:sz w:val="32"/>
          <w:szCs w:val="32"/>
          <w:lang w:val="en-US" w:eastAsia="zh-CN"/>
        </w:rPr>
        <w:t>主要预期目标是：规模以上工业总产值同比增长5%，固定投资同比增长10%，农业总产值同比增长5%，农村居民可支配收入同比增长6%</w:t>
      </w:r>
      <w:r>
        <w:rPr>
          <w:rFonts w:ascii="仿宋" w:hAnsi="仿宋" w:eastAsia="仿宋" w:cs="仿宋"/>
          <w:sz w:val="32"/>
        </w:rPr>
        <w:t>。围绕上述任务，重点抓好以下工作：</w:t>
      </w:r>
      <w:r>
        <w:cr/>
      </w:r>
      <w:r>
        <w:rPr>
          <w:rFonts w:hint="eastAsia" w:ascii="仿宋" w:hAnsi="仿宋" w:eastAsia="仿宋" w:cs="仿宋"/>
          <w:sz w:val="32"/>
          <w:lang w:val="en-US" w:eastAsia="zh-CN"/>
        </w:rPr>
        <w:t xml:space="preserve">    (一)抓项目、强服务，经济发展提质增效。一是项目建设全面加强。立足镇情实际，把准问题脉络，谋划生成2024年重点实施项目41个，实行周汇报制度，形成比学赶超、创先争优的竞赛氛围。莘口镇共有省市区重点项目12个，截至目前，已投产项目6个，正在建设项目4个，总投资1.171亿元的辉润石化可回收废机油、废矿物油再生利用扩建项目已完成封顶工作；新增固投项目24个，其中5000万以上项目12个，亿元以上项目1个。二是企业培育成效显著。按照“培育一批、辅导一批、申报一批、上市一批”的，推动企业入规与上市。成功培育欣源农副产品、顺姐食品、天泰新材料3家规模以上工业企业；指导辖区毅君机械入选2024年第八批省级制造业单项冠军，嘉祥农业入选2024年创新型中小企业名单，金氟化工入选2024年的技术攻关项目，安美奇、百特获评2024年市级企业技术中心，汇华东南缸套、毅君机械获评2024年省级企业技术中心。三是服务保障不断提升。全面开展“我为企业解难题”活动，切实解决企业急难愁盼问题。全年共收集困难问题26个，入库17个，解决宝氟新材料融资贷款、百特、三农新材料、金氟等企业申报增资扩产、申报优质中小企业等12个问题；协同区级各部门推动汇华片区供水、王某某山场等4个历史遗留问题成功解决；推动毅君租房、三宏液化气征收房屋等企业发展规划难题化解，努力践行出实招、解企困，为企业发展扫清障碍。四是招商引资持续拓展。围绕“氟硅”新材料产业链，全面推行“地图招商法”，加强招商引资精准性。2024年完成招商引资项目13个，其中沪明项目4个，山海项目2个。长川科技新材料产业园建设项目在第二十四届中国国际投资贸易洽谈会上纳入省台签约项目。当年签约当年开工项目5个，往年签约2024年开工项目5个。</w:t>
        <w:cr/>
        <w:t xml:space="preserve">    (二)抓产业、创特色，乡村振兴稳步推进。一是乡村振兴步履坚实。学习运用“千万工程”经验，争取省、市、区级等各级补助资金共1300多万元，实施农业产业强镇项目建设、西际村乡村振兴示范村创建、人居环境整治提升改造、瓦坑艺术村基础设施等项目26个，目前已全部完工；全面推进乡村产业振兴，三元区龙际山柑桔产业化联合体被列为2024年度省级农业产业化联合体，莘口村、后溪村获评市级“一村一品”专业村；进一步擦亮“西际蜜桔”名片，成功注册并发布“三元西际蜜桔”IP形象“桔娃”和“蜜芽”，开发系列周边产品，西际蜜桔品牌知名度进一步提升，西际村被评为2024年福建省美丽休闲乡村，莘口农文旅产业融合发展迈上新台阶。二是科技创新惠农兴农。积极推进柑桔产业科技创新，2024年，西际村成功申报“省科协科技小院”和“中国农村专业技术协会科技小院”，充分发挥高校、科研院所合作优势，对柑桔黄化衰退症、土壤板结、生态桔园建设等难题进行研究攻克。积极向上争取资金，先后实施了省级农业产业强镇项目、西际村弥雾喷雾系统示范片项目、西际村柑桔采后数字化处理中心、无人机统防统治、柑橘病虫人工智能监测预警平台及绿色防控等项目，实现了全自动喷药、病虫害自动监测、自动化分级选果，形成示范效应。三是耕地保护成效显著。严格落实耕地保护和粮食安全党政同责，改造提升高标准农田230亩，落实粮食播种面积5918亩；实行最严格的耕地保护制度，落实四级网格巡查队伍“每周一巡查”机制，做好土地使用和建设情况日常动态管理。全年共完成违法用地图斑整改61宗，完成134.38亩耕地恢复项目建设和290.31亩耕地“非粮化”“非农化”图斑整治。</w:t>
        <w:cr/>
        <w:t xml:space="preserve">    (三)抓基础、优环境，宜居水平显著提升。一是着力完善基础设施。投入340余万元实施三元区莘大线“微改造”精细化提升项目、顺坑桥危桥重建工程等6个道路交通项目，其中三元区莘大线“微改造”精细化提升项目被列为全国2024年度农村公路安全精品路建设项目；投入600余万元实施楼源村福利院大礼堂及周边改造、中央溪村电烤笋房建设等各类民生项目18个；实施莘口镇农贸市场改造提升项目、集镇商贸区路灯亮化项目和莘口镇商贸区夜景建设工程3个项目，进一步提升集镇基础设施配套水平；与邮政公司合作完成13个村级和1个镇级客货邮融合站点建设，打通乡村物流“最后一公里”。二是持续深化生态管护。牢固树立和践行“绿水青山就是金山银山”理念，投入521万元实施莘口镇农村生活污水治理工程；实施水土流失综合治理和丁舍溪安全生态水系建设项目，进一步提升宜居水平；持续深化生态综合管护队建设和“1123”物业化常态化管护模式，全年累计巡河2528人次，常态化清污300余吨，完成河道“四乱”问题整治67个；优化林木采伐审批服务，实施现代竹业重点县项目，完成3168余亩松材线虫病疫木除治，三元区莘口镇楼源村格氏栲古树群被评为第四批福建最美古树群。三是加快建设和美乡村。结合常态化文明创建，加强各村居文明实践所（站）建设，发挥党员、巾帼志愿者等队伍作用，今年以来，通过开展村庄清洁行动、汛后专项清理等行动，累计出动1000余人次，清理各类生活垃圾约300余吨，实现人居环境整治共建共享。扎实推进乡村“五个美丽”建设工作，西际村余咸木、余克棋、余咸联等3个庭院被评为省级美丽乡村庭院之星，西际村被评为省级美丽乡村休闲旅游点，曹源村栲林客栈获评区级美丽乡村庭院，栲林学社获评区级美丽乡村休闲旅游点。</w:t>
        <w:cr/>
        <w:t xml:space="preserve">    (四)抓合作、促开放，发展质量不断提高。一是沪明合作持续深化。举办第七届“三明蜜桔”推介会暨“三元西际蜜桔”品牌IP发布会，依托沪明合作平台，在上海开展“西际蜜桔评鉴周”活动，推动西际蜜桔“进食堂、进展馆、进超市”；由上海果品行业协会组织上海花儿红农业科技发展有限公司、鑫荣懋果业科技集团股份有限公司等39家上海高端水果销售企业和渠道商实地考察莘口镇蜜桔产业并达成初步合作意向，渠道商与西际村股份经济合作社开展“品牌合作伙伴”授牌。实施2024年沪明台青年空间项目，沪明台青年乡创实践基地落地楼源村，吸引沪明台青年100余人次到此开展各类青年文化交流活动，助力美丽乡村建设。二是村社企合作互助共赢。探索开展村社共建，成立三明市三元区莘林农业发展有限公司，与三明市供销社合作共建供销社·莘林农业惠民中心，借助供销社品牌效应和销售渠道优势，整合线下物流和销售资源，开展辖区各村农特产品的展销和售卖。同时，深入挖掘新农人，对辖区农特产品进行线上直播销售，拓宽销售渠道，助力农民和村集体增收，切实推动村级集体经济和基层供销社共同发展。三是校地共建盘活资源。盘活楼源村瓦坑小组闲置农房资源，实施瓦坑明台艺术村项目，与三明学院就产教融合、校地共建等领域开展合作，采取闽台融合、沪明合作、校地共生模式，发挥三明学院艺术与设计、建筑工程等学科专业优势，通过课程植入，打造跨学科、跨专业、跨院校的大地矩阵课堂，探索合作式学习、体验式服务新实践，目前该项目基础设施版块已完工。</w:t>
        <w:cr/>
        <w:t xml:space="preserve">    (五)抓民生、保安全，社会大局和谐稳定。一是兜牢民生保障底线。加强动态管理，扩大贫困保障面，2024年新增低保对象17名；落实好152户219名低保户、271名残疾人、7名特困对象、11名事实无人抚养儿童救助政策，发放临时救助资金10.25万元；实施楼源村卫生所标准化建设项目，提升基层卫生服务能力；加强民办幼儿园监管，推动黄砂、西际、沙阳等3个村办幼儿园撤点并校，健全学前教育体系；新开发5个公益性岗位从事村部公共卫生保洁和集镇交通管理，解决5名残疾人的就业问题；完成医保、养老保险征缴任务，实现贫困人员应保尽保。二是筑牢安全生产防线。着力深化道路交通安全、安全生产、消防等安全工作，完善镇村防汛、安全等应急预案，开展消防、森林防灭火、防汛等应急演练6次，为集镇本点五层以上高楼共48个单元配备灭火器200余个，有效提升应急处置能力。全年共计完成全镇道路安全隐患排查整治13处，聘请第三方专业机构开展各类大小安全生产检查110余次，发现并整改安全隐患150余处；扎实做好“8·20”暴雨防范及抢险救灾各项工作，蓬坑村成功避险案例被应急管理部通报表扬。三是坚守社会稳定底线。实施莘口镇综治中心视觉识别系统项目，对重点人群管理、矛盾纠纷排查化解、电信诈骗和涉毒等重点工作实行“一网管全镇”，组建180人评理员队伍，每月定期召开综治联席会议，提高矛盾纠纷、群众诉求办理质量和效率，营造安全稳定社会环境。累计受理12345平台投诉件169件，满意率达99.39%；办结信访件11件，累计排查调处各类矛盾纠纷84起；加强精神障碍患者、涉毒人员等重点人员帮扶救助，58名吸毒人员全部纳入网格化管理，精神障碍患者累计送医24人，发放重精患者以奖代补资金2.98万元。</w:t>
        <w:cr/>
        <w:t xml:space="preserve">    (六)抓作风、提效能，自身建设全面加强。一是扎实推进依法行政。不断推进法治政府建设，牢固树立依法行政意识，提高科学决策水平，推动依法行政要求贯穿于工作的各方面、全过程。持续深化政务公开，主动公开政府信息78条；自觉接受人大和社会监督，办理人大代表建议14件；巩固拓展综合行政执法规范化成果，强化行政执法队伍建设，办结行政执法案件3件。二是扎实推进作风建设。扎实开展党纪学习教育，多渠道多形式推动党纪学习入脑入心，组织党员干部100余人次参观市廉洁教育馆、岩前镇“荷风清韵”孝廉馆等廉政教育基地。聚焦干部政治监督，紧盯群众身边不正之风和腐败问题、村集体“三资”管理等开展集中整治，2024年，围绕优化营商环境、安全生产、乡村振兴、粮食补贴等重点领域，开展政治监督25次，发现并推动整改问题42个。三是扎实推进廉政建设。坚决扛起全面从严治党主体责任，全面落实意识形态工作责任制，严格落实中央八项规定及其实施细则精神，全面加强党风廉政建设。严肃财经纪律，制定完善《莘口镇“三重一大”事项决策制度》《莘口镇内部控制管理制度》《莘口镇效能建设实施办法》等内控制度，加强重点领域、关键岗位全过程管控，营造风清气正的干事创业氛围。</w:t>
      </w:r>
    </w:p>
    <w:p>
      <w:pPr>
        <w:widowControl/>
        <w:jc w:val="left"/>
        <w:rPr>
          <w:rFonts w:ascii="仿宋" w:hAnsi="仿宋" w:eastAsia="仿宋" w:cs="仿宋_GB2312"/>
          <w:sz w:val="32"/>
          <w:szCs w:val="32"/>
        </w:rPr>
        <w:sectPr>
          <w:pgSz w:w="11906" w:h="16838"/>
          <w:pgMar w:top="1440" w:right="1800" w:bottom="1440" w:left="1800" w:header="851" w:footer="992" w:gutter="0"/>
          <w:pgNumType w:fmt="decimal"/>
          <w:cols w:space="425" w:num="1"/>
          <w:docGrid w:type="lines" w:linePitch="312" w:charSpace="0"/>
        </w:sect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left"/>
        <w:rPr>
          <w:rFonts w:ascii="黑体" w:hAnsi="黑体" w:eastAsia="黑体"/>
          <w:sz w:val="56"/>
          <w:szCs w:val="36"/>
        </w:rPr>
      </w:pPr>
      <w:r>
        <w:rPr>
          <w:rFonts w:hint="eastAsia" w:ascii="黑体" w:hAnsi="黑体" w:eastAsia="黑体"/>
          <w:sz w:val="56"/>
          <w:szCs w:val="36"/>
        </w:rPr>
        <w:t>第二部分</w:t>
      </w:r>
      <w:r>
        <w:rPr>
          <w:rFonts w:ascii="黑体" w:hAnsi="黑体" w:eastAsia="黑体"/>
          <w:sz w:val="56"/>
          <w:szCs w:val="36"/>
        </w:rPr>
        <w:t xml:space="preserve"> </w:t>
      </w:r>
    </w:p>
    <w:p>
      <w:pPr>
        <w:pStyle w:val="2"/>
        <w:jc w:val="center"/>
        <w:rPr>
          <w:rFonts w:ascii="黑体" w:hAnsi="黑体"/>
          <w:b w:val="0"/>
          <w:bCs/>
          <w:sz w:val="56"/>
          <w:szCs w:val="36"/>
        </w:rPr>
      </w:pPr>
      <w:bookmarkStart w:id="4" w:name="_Toc7139"/>
      <w:bookmarkEnd w:id="4"/>
      <w:r>
        <w:rPr>
          <w:rFonts w:hint="eastAsia" w:ascii="黑体" w:hAnsi="黑体" w:cs="黑体"/>
          <w:sz w:val="56"/>
          <w:lang w:val="en-US" w:eastAsia="zh-CN"/>
        </w:rPr>
        <w:t>2025</w:t>
      </w:r>
      <w:r>
        <w:rPr>
          <w:rFonts w:ascii="黑体" w:hAnsi="黑体" w:eastAsia="黑体" w:cs="黑体"/>
          <w:sz w:val="56"/>
        </w:rPr>
        <w:t>年度部门预算表</w:t>
      </w:r>
    </w:p>
    <w:p>
      <w:pPr>
        <w:pStyle w:val="3"/>
        <w:rPr>
          <w:rFonts w:ascii="黑体" w:hAnsi="黑体" w:eastAsia="黑体"/>
          <w:sz w:val="56"/>
          <w:szCs w:val="36"/>
        </w:rPr>
      </w:pPr>
    </w:p>
    <w:p>
      <w:pPr>
        <w:widowControl/>
        <w:jc w:val="left"/>
        <w:rPr>
          <w:rFonts w:ascii="仿宋" w:hAnsi="仿宋" w:eastAsia="仿宋" w:cs="仿宋_GB2312"/>
          <w:sz w:val="32"/>
          <w:szCs w:val="32"/>
        </w:rPr>
        <w:sectPr>
          <w:pgSz w:w="11906" w:h="16838"/>
          <w:pgMar w:top="1440" w:right="1800" w:bottom="1440" w:left="1800" w:header="851" w:footer="992" w:gutter="0"/>
          <w:pgNumType w:fmt="decimal"/>
          <w:cols w:space="425" w:num="1"/>
          <w:docGrid w:type="lines" w:linePitch="312" w:charSpace="0"/>
        </w:sectPr>
      </w:pPr>
    </w:p>
    <w:p>
      <w:pPr>
        <w:pStyle w:val="2"/>
      </w:pPr>
      <w:bookmarkStart w:id="5" w:name="_Toc32170"/>
      <w:r>
        <w:rPr>
          <w:rFonts w:hint="eastAsia"/>
        </w:rPr>
        <w:t>一、收支预算总表</w:t>
      </w:r>
      <w:bookmarkEnd w:id="5"/>
    </w:p>
    <w:p>
      <w:pPr>
        <w:tabs>
          <w:tab w:val="left" w:pos="7513"/>
        </w:tabs>
        <w:adjustRightInd w:val="0"/>
        <w:snapToGrid w:val="0"/>
        <w:spacing w:line="600" w:lineRule="exact"/>
        <w:jc w:val="center"/>
        <w:rPr>
          <w:rFonts w:ascii="黑体" w:hAnsi="黑体" w:eastAsia="黑体"/>
          <w:sz w:val="32"/>
          <w:szCs w:val="32"/>
        </w:rPr>
      </w:pPr>
      <w:r>
        <w:rPr>
          <w:rFonts w:hint="eastAsia" w:ascii="Times New Roman" w:hAnsi="Times New Roman" w:eastAsia="宋体" w:cs="Times New Roman"/>
          <w:sz w:val="32"/>
          <w:lang w:val="en-US" w:eastAsia="zh-CN"/>
        </w:rPr>
        <w:t>2025</w:t>
      </w:r>
      <w:r>
        <w:rPr>
          <w:rFonts w:ascii="方正小标宋简体" w:hAnsi="方正小标宋简体" w:eastAsia="方正小标宋简体" w:cs="方正小标宋简体"/>
          <w:sz w:val="32"/>
        </w:rPr>
        <w:t>年度收支预算总表</w:t>
      </w:r>
    </w:p>
    <w:p>
      <w:pPr>
        <w:tabs>
          <w:tab w:val="left" w:pos="7513"/>
        </w:tabs>
        <w:adjustRightInd w:val="0"/>
        <w:snapToGrid w:val="0"/>
        <w:spacing w:line="300" w:lineRule="exact"/>
        <w:jc w:val="right"/>
        <w:rPr>
          <w:rFonts w:ascii="黑体" w:hAnsi="黑体" w:eastAsia="黑体"/>
          <w:sz w:val="32"/>
          <w:szCs w:val="32"/>
        </w:rPr>
      </w:pPr>
      <w:r>
        <w:rPr>
          <w:rFonts w:hint="eastAsia" w:ascii="宋体" w:hAnsi="宋体" w:eastAsia="宋体" w:cs="宋体"/>
          <w:kern w:val="0"/>
          <w:sz w:val="22"/>
          <w:szCs w:val="24"/>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083"/>
        <w:gridCol w:w="1233"/>
        <w:gridCol w:w="3083"/>
        <w:gridCol w:w="1233"/>
      </w:tblGrid>
      <w:tr>
        <w:trPr/>
        <w:tc>
          <w:tcPr>
            <w:tcW w:w="4316" w:type="dxa"/>
            <w:gridSpan w:val="2"/>
            <w:vAlign w:val="center"/>
          </w:tcPr>
          <w:p>
            <w:pPr>
              <w:pBdr/>
              <w:ind/>
              <w:jc w:val="center"/>
            </w:pPr>
            <w:r>
              <w:rPr>
                <w:u w:color="auto"/>
                <w:sz w:val="22"/>
                <w:rFonts w:eastAsia="仿宋_GB2312" w:ascii="仿宋_GB2312" w:hAnsi="仿宋_GB2312" w:cs="仿宋_GB2312"/>
                <w:b w:val="on"/>
              </w:rPr>
              <w:t>收入</w:t>
            </w:r>
            <w:r>
              <w:rPr>
                <w:u/>
              </w:rPr>
            </w:r>
          </w:p>
        </w:tc>
        <w:tc>
          <w:tcPr>
            <w:tcW w:w="4316" w:type="dxa"/>
            <w:gridSpan w:val="2"/>
            <w:vAlign w:val="center"/>
          </w:tcPr>
          <w:p>
            <w:pPr>
              <w:pBdr/>
              <w:ind/>
              <w:jc w:val="center"/>
            </w:pPr>
            <w:r>
              <w:rPr>
                <w:u w:color="auto"/>
                <w:sz w:val="22"/>
                <w:rFonts w:eastAsia="仿宋_GB2312" w:ascii="仿宋_GB2312" w:hAnsi="仿宋_GB2312" w:cs="仿宋_GB2312"/>
                <w:b w:val="on"/>
              </w:rPr>
              <w:t>支出</w:t>
            </w:r>
            <w:r>
              <w:rPr>
                <w:u/>
              </w:rPr>
            </w:r>
          </w:p>
        </w:tc>
      </w:tr>
      <w:tr>
        <w:trPr/>
        <w:tc>
          <w:tcPr>
            <w:tcW w:w="3083" w:type="dxa"/>
            <w:vAlign w:val="center"/>
          </w:tcPr>
          <w:p>
            <w:pPr>
              <w:pBdr/>
              <w:ind/>
              <w:jc w:val="center"/>
            </w:pPr>
            <w:r>
              <w:rPr>
                <w:u w:color="auto"/>
                <w:sz w:val="22"/>
                <w:rFonts w:eastAsia="仿宋_GB2312" w:ascii="仿宋_GB2312" w:hAnsi="仿宋_GB2312" w:cs="仿宋_GB2312"/>
                <w:b w:val="on"/>
              </w:rPr>
              <w:t>项目</w:t>
            </w:r>
            <w:r>
              <w:rPr>
                <w:u/>
              </w:rPr>
            </w:r>
          </w:p>
        </w:tc>
        <w:tc>
          <w:tcPr>
            <w:tcW w:w="1233" w:type="dxa"/>
            <w:vAlign w:val="center"/>
          </w:tcPr>
          <w:p>
            <w:pPr>
              <w:pBdr/>
              <w:ind/>
              <w:jc w:val="center"/>
            </w:pPr>
            <w:r>
              <w:rPr>
                <w:u w:color="auto"/>
                <w:sz w:val="22"/>
                <w:rFonts w:eastAsia="仿宋_GB2312" w:ascii="仿宋_GB2312" w:hAnsi="仿宋_GB2312" w:cs="仿宋_GB2312"/>
                <w:b w:val="on"/>
              </w:rPr>
              <w:t>预算数</w:t>
            </w:r>
            <w:r>
              <w:rPr>
                <w:u/>
              </w:rPr>
            </w:r>
          </w:p>
        </w:tc>
        <w:tc>
          <w:tcPr>
            <w:tcW w:w="3083" w:type="dxa"/>
            <w:vAlign w:val="center"/>
          </w:tcPr>
          <w:p>
            <w:pPr>
              <w:pBdr/>
              <w:ind/>
              <w:jc w:val="center"/>
            </w:pPr>
            <w:r>
              <w:rPr>
                <w:u w:color="auto"/>
                <w:sz w:val="22"/>
                <w:rFonts w:eastAsia="仿宋_GB2312" w:ascii="仿宋_GB2312" w:hAnsi="仿宋_GB2312" w:cs="仿宋_GB2312"/>
                <w:b w:val="on"/>
              </w:rPr>
              <w:t>项目</w:t>
            </w:r>
            <w:r>
              <w:rPr>
                <w:u/>
              </w:rPr>
            </w:r>
          </w:p>
        </w:tc>
        <w:tc>
          <w:tcPr>
            <w:tcW w:w="1233" w:type="dxa"/>
            <w:vAlign w:val="center"/>
          </w:tcPr>
          <w:p>
            <w:pPr>
              <w:pBdr/>
              <w:ind/>
              <w:jc w:val="center"/>
            </w:pPr>
            <w:r>
              <w:rPr>
                <w:u w:color="auto"/>
                <w:sz w:val="22"/>
                <w:rFonts w:eastAsia="仿宋_GB2312" w:ascii="仿宋_GB2312" w:hAnsi="仿宋_GB2312" w:cs="仿宋_GB2312"/>
                <w:b w:val="on"/>
              </w:rPr>
              <w:t>预算数</w:t>
            </w:r>
            <w:r>
              <w:rPr>
                <w:u/>
              </w:rPr>
            </w:r>
          </w:p>
        </w:tc>
      </w:tr>
      <w:tr>
        <w:tc>
          <w:tcPr>
            <w:tcW w:w="3083" w:type="dxa"/>
          </w:tcPr>
          <w:p>
            <w:pPr>
              <w:pBdr/>
              <w:ind/>
            </w:pPr>
            <w:r>
              <w:rPr>
                <w:u w:color="auto"/>
                <w:sz w:val="18"/>
                <w:rFonts w:eastAsia="仿宋_GB2312" w:ascii="仿宋_GB2312" w:hAnsi="仿宋_GB2312" w:cs="仿宋_GB2312"/>
              </w:rPr>
              <w:t>一、一般公共预算拨款收入</w:t>
            </w:r>
            <w:r>
              <w:rPr>
                <w:u/>
              </w:rPr>
            </w:r>
          </w:p>
        </w:tc>
        <w:tc>
          <w:tcPr>
            <w:tcW w:w="1233" w:type="dxa"/>
          </w:tcPr>
          <w:p>
            <w:pPr>
              <w:pBdr/>
              <w:ind/>
            </w:pPr>
            <w:r>
              <w:rPr>
                <w:u w:color="auto"/>
                <w:sz w:val="18"/>
                <w:rFonts w:eastAsia="仿宋_GB2312" w:ascii="仿宋_GB2312" w:hAnsi="仿宋_GB2312" w:cs="仿宋_GB2312"/>
              </w:rPr>
              <w:t>690.75</w:t>
            </w:r>
            <w:r>
              <w:rPr>
                <w:u/>
              </w:rPr>
            </w:r>
          </w:p>
        </w:tc>
        <w:tc>
          <w:tcPr>
            <w:tcW w:w="3083" w:type="dxa"/>
          </w:tcPr>
          <w:p>
            <w:pPr>
              <w:pBdr/>
              <w:ind/>
            </w:pPr>
            <w:r>
              <w:rPr>
                <w:u w:color="auto"/>
                <w:sz w:val="18"/>
                <w:rFonts w:eastAsia="仿宋_GB2312" w:ascii="仿宋_GB2312" w:hAnsi="仿宋_GB2312" w:cs="仿宋_GB2312"/>
              </w:rPr>
              <w:t>一、一般公共服务支出</w:t>
            </w:r>
            <w:r>
              <w:rPr>
                <w:u/>
              </w:rPr>
            </w:r>
          </w:p>
        </w:tc>
        <w:tc>
          <w:tcPr>
            <w:tcW w:w="1233" w:type="dxa"/>
          </w:tcPr>
          <w:p>
            <w:pPr>
              <w:pBdr/>
              <w:ind/>
            </w:pPr>
            <w:r>
              <w:rPr>
                <w:u w:color="auto"/>
                <w:sz w:val="18"/>
                <w:rFonts w:eastAsia="仿宋_GB2312" w:ascii="仿宋_GB2312" w:hAnsi="仿宋_GB2312" w:cs="仿宋_GB2312"/>
              </w:rPr>
              <w:t>623.44</w:t>
            </w:r>
            <w:r>
              <w:rPr>
                <w:u/>
              </w:rPr>
            </w:r>
          </w:p>
        </w:tc>
      </w:tr>
      <w:tr>
        <w:tc>
          <w:tcPr>
            <w:tcW w:w="3083" w:type="dxa"/>
          </w:tcPr>
          <w:p>
            <w:pPr>
              <w:pBdr/>
              <w:ind/>
            </w:pPr>
            <w:r>
              <w:rPr>
                <w:u w:color="auto"/>
                <w:sz w:val="18"/>
                <w:rFonts w:eastAsia="仿宋_GB2312" w:ascii="仿宋_GB2312" w:hAnsi="仿宋_GB2312" w:cs="仿宋_GB2312"/>
              </w:rPr>
              <w:t>二、政府性基金预算拨款收入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二、外交支出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三、国有资本经营预算拨款收入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三、国防支出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四、财政专户管理资金收入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四、公共安全支出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五、事业收入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五、教育支出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六、事业单位经营收入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六、科学技术支出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七、上级补助收入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七、文化旅游体育与传媒支出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八、附属单位上缴收入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八、社会保障和就业支出</w:t>
            </w:r>
            <w:r>
              <w:rPr>
                <w:u/>
              </w:rPr>
            </w:r>
          </w:p>
        </w:tc>
        <w:tc>
          <w:tcPr>
            <w:tcW w:w="1233" w:type="dxa"/>
          </w:tcPr>
          <w:p>
            <w:pPr>
              <w:pBdr/>
              <w:ind/>
            </w:pPr>
            <w:r>
              <w:rPr>
                <w:u w:color="auto"/>
                <w:sz w:val="18"/>
                <w:rFonts w:eastAsia="仿宋_GB2312" w:ascii="仿宋_GB2312" w:hAnsi="仿宋_GB2312" w:cs="仿宋_GB2312"/>
              </w:rPr>
              <w:t>18.62</w:t>
            </w:r>
            <w:r>
              <w:rPr>
                <w:u/>
              </w:rPr>
            </w:r>
          </w:p>
        </w:tc>
      </w:tr>
      <w:tr>
        <w:tc>
          <w:tcPr>
            <w:tcW w:w="3083" w:type="dxa"/>
          </w:tcPr>
          <w:p>
            <w:pPr>
              <w:pBdr/>
              <w:ind/>
            </w:pPr>
            <w:r>
              <w:rPr>
                <w:u w:color="auto"/>
                <w:sz w:val="18"/>
                <w:rFonts w:eastAsia="仿宋_GB2312" w:ascii="仿宋_GB2312" w:hAnsi="仿宋_GB2312" w:cs="仿宋_GB2312"/>
              </w:rPr>
              <w:t>九、其他收入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九、卫生健康支出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十、上年结转结余</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十、节能环保支出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十一、城乡社区支出</w:t>
            </w:r>
            <w:r>
              <w:rPr>
                <w:u/>
              </w:rPr>
            </w:r>
          </w:p>
        </w:tc>
        <w:tc>
          <w:tcPr>
            <w:tcW w:w="1233" w:type="dxa"/>
          </w:tcPr>
          <w:p>
            <w:pPr>
              <w:pBdr/>
              <w:ind/>
            </w:pPr>
            <w:r>
              <w:rPr>
                <w:u w:color="auto"/>
                <w:sz w:val="18"/>
                <w:rFonts w:eastAsia="仿宋_GB2312" w:ascii="仿宋_GB2312" w:hAnsi="仿宋_GB2312" w:cs="仿宋_GB2312"/>
              </w:rPr>
              <w:t>48.69</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十二、农林水支出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十三、交通运输支出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十四、资源勘探工业信息等支出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十五、商业服务业等支出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十六、金融支出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十七、援助其他地区支出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十八、自然资源海洋气象等支出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十九、住房保障支出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二十、粮油物资储备支出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二十一、国有资本经营预算支出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二十二、灾害防治及应急管理支出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二十三、其他支出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二十四、债务还本支出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二十五、债务付息支出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二十六、债务发行费用支出</w:t>
            </w:r>
            <w:r>
              <w:rPr>
                <w:u/>
              </w:rPr>
            </w:r>
          </w:p>
        </w:tc>
        <w:tc>
          <w:tcPr>
            <w:tcW w:w="1233" w:type="dxa"/>
          </w:tcPr>
          <w:p>
            <w:pPr>
              <w:pBdr/>
              <w:ind/>
            </w:pPr>
            <w:r>
              <w:rPr>
                <w:u w:color="auto"/>
                <w:sz w:val="18"/>
                <w:rFonts w:eastAsia="仿宋_GB2312" w:ascii="仿宋_GB2312" w:hAnsi="仿宋_GB2312" w:cs="仿宋_GB2312"/>
              </w:rPr>
              <w:t>0.00</w:t>
            </w:r>
            <w:r>
              <w:rPr>
                <w:u/>
              </w:rPr>
            </w:r>
          </w:p>
        </w:tc>
      </w:tr>
      <w:tr>
        <w:trPr/>
        <w:tc>
          <w:tcPr>
            <w:tcW w:w="3083" w:type="dxa"/>
          </w:tcPr>
          <w:p>
            <w:pPr>
              <w:pBdr/>
              <w:ind/>
            </w:pPr>
            <w:r>
              <w:rPr>
                <w:u w:color="auto"/>
                <w:sz w:val="22"/>
                <w:rFonts w:eastAsia="仿宋_GB2312" w:ascii="仿宋_GB2312" w:hAnsi="仿宋_GB2312" w:cs="仿宋_GB2312"/>
                <w:b w:val="on"/>
              </w:rPr>
              <w:t>收入合计</w:t>
            </w:r>
            <w:r>
              <w:rPr>
                <w:u/>
              </w:rPr>
            </w:r>
          </w:p>
        </w:tc>
        <w:tc>
          <w:tcPr>
            <w:tcW w:w="1233" w:type="dxa"/>
          </w:tcPr>
          <w:p>
            <w:pPr>
              <w:pBdr/>
              <w:ind/>
            </w:pPr>
            <w:r>
              <w:rPr>
                <w:u w:color="auto"/>
                <w:sz w:val="22"/>
                <w:rFonts w:eastAsia="仿宋_GB2312" w:ascii="仿宋_GB2312" w:hAnsi="仿宋_GB2312" w:cs="仿宋_GB2312"/>
                <w:b w:val="on"/>
              </w:rPr>
              <w:t>690.75</w:t>
            </w:r>
            <w:r>
              <w:rPr>
                <w:u/>
              </w:rPr>
            </w:r>
          </w:p>
        </w:tc>
        <w:tc>
          <w:tcPr>
            <w:tcW w:w="3083" w:type="dxa"/>
          </w:tcPr>
          <w:p>
            <w:pPr>
              <w:pBdr/>
              <w:ind/>
            </w:pPr>
            <w:r>
              <w:rPr>
                <w:u w:color="auto"/>
                <w:sz w:val="22"/>
                <w:rFonts w:eastAsia="仿宋_GB2312" w:ascii="仿宋_GB2312" w:hAnsi="仿宋_GB2312" w:cs="仿宋_GB2312"/>
                <w:b w:val="on"/>
              </w:rPr>
              <w:t>支出合计</w:t>
            </w:r>
            <w:r>
              <w:rPr>
                <w:u/>
              </w:rPr>
            </w:r>
          </w:p>
        </w:tc>
        <w:tc>
          <w:tcPr>
            <w:tcW w:w="1233" w:type="dxa"/>
          </w:tcPr>
          <w:p>
            <w:pPr>
              <w:pBdr/>
              <w:ind/>
            </w:pPr>
            <w:r>
              <w:rPr>
                <w:u w:color="auto"/>
                <w:sz w:val="22"/>
                <w:rFonts w:eastAsia="仿宋_GB2312" w:ascii="仿宋_GB2312" w:hAnsi="仿宋_GB2312" w:cs="仿宋_GB2312"/>
                <w:b w:val="on"/>
              </w:rPr>
              <w:t>690.75</w:t>
            </w:r>
            <w:r>
              <w:rPr>
                <w:u/>
              </w:rPr>
            </w:r>
          </w:p>
        </w:tc>
      </w:tr>
    </w:tbl>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p>
    <w:p>
      <w:pPr>
        <w:pStyle w:val="2"/>
        <w:spacing w:before="0" w:after="0"/>
      </w:pPr>
      <w:bookmarkStart w:id="6" w:name="_Toc9802"/>
      <w:r>
        <w:rPr>
          <w:rFonts w:hint="eastAsia"/>
        </w:rPr>
        <w:t>二、收入预算总表</w:t>
      </w:r>
      <w:bookmarkEnd w:id="6"/>
    </w:p>
    <w:p>
      <w:pPr>
        <w:tabs>
          <w:tab w:val="left" w:pos="7513"/>
        </w:tabs>
        <w:adjustRightInd w:val="0"/>
        <w:snapToGrid w:val="0"/>
        <w:spacing w:line="600" w:lineRule="exact"/>
        <w:jc w:val="center"/>
        <w:rPr>
          <w:rFonts w:ascii="仿宋" w:hAnsi="仿宋" w:eastAsia="仿宋"/>
          <w:sz w:val="32"/>
          <w:szCs w:val="32"/>
        </w:rPr>
      </w:pPr>
      <w:r>
        <w:rPr>
          <w:rFonts w:hint="eastAsia" w:ascii="Times New Roman" w:hAnsi="Times New Roman" w:eastAsia="Times New Roman" w:cs="Times New Roman"/>
          <w:sz w:val="32"/>
          <w:lang w:val="en-US" w:eastAsia="zh-CN"/>
        </w:rPr>
        <w:t>2025</w:t>
      </w:r>
      <w:r>
        <w:rPr>
          <w:rFonts w:ascii="方正小标宋简体" w:hAnsi="方正小标宋简体" w:eastAsia="方正小标宋简体" w:cs="方正小标宋简体"/>
          <w:sz w:val="32"/>
        </w:rPr>
        <w:t>年度收入预算总表</w:t>
      </w:r>
    </w:p>
    <w:p>
      <w:pPr>
        <w:tabs>
          <w:tab w:val="left" w:pos="7513"/>
        </w:tabs>
        <w:adjustRightInd w:val="0"/>
        <w:snapToGrid w:val="0"/>
        <w:spacing w:line="300" w:lineRule="exact"/>
        <w:jc w:val="right"/>
        <w:rPr>
          <w:rFonts w:ascii="仿宋" w:hAnsi="仿宋" w:eastAsia="仿宋"/>
          <w:sz w:val="18"/>
          <w:szCs w:val="18"/>
        </w:rPr>
      </w:pPr>
      <w:r>
        <w:rPr>
          <w:rFonts w:hint="eastAsia" w:ascii="宋体" w:hAnsi="宋体" w:eastAsia="宋体" w:cs="宋体"/>
          <w:kern w:val="0"/>
          <w:sz w:val="20"/>
          <w:szCs w:val="20"/>
        </w:rPr>
        <w:t>单位：万元</w:t>
      </w:r>
    </w:p>
    <w:tbl>
      <w:tblPr>
        <w:tblW w:w="15437"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029"/>
        <w:gridCol w:w="3087"/>
        <w:gridCol w:w="1029"/>
        <w:gridCol w:w="1029"/>
        <w:gridCol w:w="1029"/>
        <w:gridCol w:w="1029"/>
        <w:gridCol w:w="1029"/>
        <w:gridCol w:w="1029"/>
        <w:gridCol w:w="1029"/>
        <w:gridCol w:w="1029"/>
        <w:gridCol w:w="1029"/>
        <w:gridCol w:w="1029"/>
        <w:gridCol w:w="1029"/>
      </w:tblGrid>
      <w:tr>
        <w:trPr/>
        <w:tc>
          <w:tcPr>
            <w:tcW w:w="1029" w:type="dxa"/>
            <w:vAlign w:val="center"/>
          </w:tcPr>
          <w:p>
            <w:pPr>
              <w:pBdr/>
              <w:ind/>
              <w:jc w:val="center"/>
            </w:pPr>
            <w:r>
              <w:rPr>
                <w:u w:color="auto"/>
                <w:sz w:val="18"/>
                <w:rFonts w:eastAsia="仿宋_GB2312" w:ascii="仿宋_GB2312" w:hAnsi="仿宋_GB2312" w:cs="仿宋_GB2312"/>
                <w:b w:val="on"/>
              </w:rPr>
              <w:t>科目编码</w:t>
            </w:r>
            <w:r>
              <w:rPr>
                <w:u/>
              </w:rPr>
            </w:r>
          </w:p>
        </w:tc>
        <w:tc>
          <w:tcPr>
            <w:tcW w:w="3087" w:type="dxa"/>
            <w:vAlign w:val="center"/>
          </w:tcPr>
          <w:p>
            <w:pPr>
              <w:pBdr/>
              <w:ind/>
              <w:jc w:val="center"/>
            </w:pPr>
            <w:r>
              <w:rPr>
                <w:u w:color="auto"/>
                <w:sz w:val="18"/>
                <w:rFonts w:eastAsia="仿宋_GB2312" w:ascii="仿宋_GB2312" w:hAnsi="仿宋_GB2312" w:cs="仿宋_GB2312"/>
                <w:b w:val="on"/>
              </w:rPr>
              <w:t>科目名称</w:t>
            </w:r>
            <w:r>
              <w:rPr>
                <w:u/>
              </w:rPr>
            </w:r>
          </w:p>
        </w:tc>
        <w:tc>
          <w:tcPr>
            <w:tcW w:w="1029" w:type="dxa"/>
            <w:vAlign w:val="center"/>
          </w:tcPr>
          <w:p>
            <w:pPr>
              <w:pBdr/>
              <w:ind/>
              <w:jc w:val="center"/>
            </w:pPr>
            <w:r>
              <w:rPr>
                <w:u w:color="auto"/>
                <w:sz w:val="18"/>
                <w:rFonts w:eastAsia="仿宋_GB2312" w:ascii="仿宋_GB2312" w:hAnsi="仿宋_GB2312" w:cs="仿宋_GB2312"/>
                <w:b w:val="on"/>
              </w:rPr>
              <w:t>总计</w:t>
            </w:r>
            <w:r>
              <w:rPr>
                <w:u/>
              </w:rPr>
            </w:r>
          </w:p>
        </w:tc>
        <w:tc>
          <w:tcPr>
            <w:tcW w:w="1029" w:type="dxa"/>
            <w:vAlign w:val="center"/>
          </w:tcPr>
          <w:p>
            <w:pPr>
              <w:pBdr/>
              <w:ind/>
              <w:jc w:val="center"/>
            </w:pPr>
            <w:r>
              <w:rPr>
                <w:u w:color="auto"/>
                <w:sz w:val="18"/>
                <w:rFonts w:eastAsia="仿宋_GB2312" w:ascii="仿宋_GB2312" w:hAnsi="仿宋_GB2312" w:cs="仿宋_GB2312"/>
                <w:b w:val="on"/>
              </w:rPr>
              <w:t>一般公共预算拨款收入</w:t>
            </w:r>
            <w:r>
              <w:rPr>
                <w:u/>
              </w:rPr>
            </w:r>
          </w:p>
        </w:tc>
        <w:tc>
          <w:tcPr>
            <w:tcW w:w="1029" w:type="dxa"/>
            <w:vAlign w:val="center"/>
          </w:tcPr>
          <w:p>
            <w:pPr>
              <w:pBdr/>
              <w:ind/>
              <w:jc w:val="center"/>
            </w:pPr>
            <w:r>
              <w:rPr>
                <w:u w:color="auto"/>
                <w:sz w:val="18"/>
                <w:rFonts w:eastAsia="仿宋_GB2312" w:ascii="仿宋_GB2312" w:hAnsi="仿宋_GB2312" w:cs="仿宋_GB2312"/>
                <w:b w:val="on"/>
              </w:rPr>
              <w:t>政府性基金预算拨款收入</w:t>
            </w:r>
            <w:r>
              <w:rPr>
                <w:u/>
              </w:rPr>
            </w:r>
          </w:p>
        </w:tc>
        <w:tc>
          <w:tcPr>
            <w:tcW w:w="1029" w:type="dxa"/>
            <w:vAlign w:val="center"/>
          </w:tcPr>
          <w:p>
            <w:pPr>
              <w:pBdr/>
              <w:ind/>
              <w:jc w:val="center"/>
            </w:pPr>
            <w:r>
              <w:rPr>
                <w:u w:color="auto"/>
                <w:sz w:val="18"/>
                <w:rFonts w:eastAsia="仿宋_GB2312" w:ascii="仿宋_GB2312" w:hAnsi="仿宋_GB2312" w:cs="仿宋_GB2312"/>
                <w:b w:val="on"/>
              </w:rPr>
              <w:t>国有资本经营预算拨款收入</w:t>
            </w:r>
            <w:r>
              <w:rPr>
                <w:u/>
              </w:rPr>
            </w:r>
          </w:p>
        </w:tc>
        <w:tc>
          <w:tcPr>
            <w:tcW w:w="1029" w:type="dxa"/>
            <w:vAlign w:val="center"/>
          </w:tcPr>
          <w:p>
            <w:pPr>
              <w:pBdr/>
              <w:ind/>
              <w:jc w:val="center"/>
            </w:pPr>
            <w:r>
              <w:rPr>
                <w:u w:color="auto"/>
                <w:sz w:val="18"/>
                <w:rFonts w:eastAsia="仿宋_GB2312" w:ascii="仿宋_GB2312" w:hAnsi="仿宋_GB2312" w:cs="仿宋_GB2312"/>
                <w:b w:val="on"/>
              </w:rPr>
              <w:t>财政专户管理资金收入</w:t>
            </w:r>
            <w:r>
              <w:rPr>
                <w:u/>
              </w:rPr>
            </w:r>
          </w:p>
        </w:tc>
        <w:tc>
          <w:tcPr>
            <w:tcW w:w="1029" w:type="dxa"/>
            <w:vAlign w:val="center"/>
          </w:tcPr>
          <w:p>
            <w:pPr>
              <w:pBdr/>
              <w:ind/>
              <w:jc w:val="center"/>
            </w:pPr>
            <w:r>
              <w:rPr>
                <w:u w:color="auto"/>
                <w:sz w:val="18"/>
                <w:rFonts w:eastAsia="仿宋_GB2312" w:ascii="仿宋_GB2312" w:hAnsi="仿宋_GB2312" w:cs="仿宋_GB2312"/>
                <w:b w:val="on"/>
              </w:rPr>
              <w:t>事业收入</w:t>
            </w:r>
            <w:r>
              <w:rPr>
                <w:u/>
              </w:rPr>
            </w:r>
          </w:p>
        </w:tc>
        <w:tc>
          <w:tcPr>
            <w:tcW w:w="1029" w:type="dxa"/>
            <w:vAlign w:val="center"/>
          </w:tcPr>
          <w:p>
            <w:pPr>
              <w:pBdr/>
              <w:ind/>
              <w:jc w:val="center"/>
            </w:pPr>
            <w:r>
              <w:rPr>
                <w:u w:color="auto"/>
                <w:sz w:val="18"/>
                <w:rFonts w:eastAsia="仿宋_GB2312" w:ascii="仿宋_GB2312" w:hAnsi="仿宋_GB2312" w:cs="仿宋_GB2312"/>
                <w:b w:val="on"/>
              </w:rPr>
              <w:t>事业单位经营收入</w:t>
            </w:r>
            <w:r>
              <w:rPr>
                <w:u/>
              </w:rPr>
            </w:r>
          </w:p>
        </w:tc>
        <w:tc>
          <w:tcPr>
            <w:tcW w:w="1029" w:type="dxa"/>
            <w:vAlign w:val="center"/>
          </w:tcPr>
          <w:p>
            <w:pPr>
              <w:pBdr/>
              <w:ind/>
              <w:jc w:val="center"/>
            </w:pPr>
            <w:r>
              <w:rPr>
                <w:u w:color="auto"/>
                <w:sz w:val="18"/>
                <w:rFonts w:eastAsia="仿宋_GB2312" w:ascii="仿宋_GB2312" w:hAnsi="仿宋_GB2312" w:cs="仿宋_GB2312"/>
                <w:b w:val="on"/>
              </w:rPr>
              <w:t>上级补助收入</w:t>
            </w:r>
            <w:r>
              <w:rPr>
                <w:u/>
              </w:rPr>
            </w:r>
          </w:p>
        </w:tc>
        <w:tc>
          <w:tcPr>
            <w:tcW w:w="1029" w:type="dxa"/>
            <w:vAlign w:val="center"/>
          </w:tcPr>
          <w:p>
            <w:pPr>
              <w:pBdr/>
              <w:ind/>
              <w:jc w:val="center"/>
            </w:pPr>
            <w:r>
              <w:rPr>
                <w:u w:color="auto"/>
                <w:sz w:val="18"/>
                <w:rFonts w:eastAsia="仿宋_GB2312" w:ascii="仿宋_GB2312" w:hAnsi="仿宋_GB2312" w:cs="仿宋_GB2312"/>
                <w:b w:val="on"/>
              </w:rPr>
              <w:t>附属单位上缴收入</w:t>
            </w:r>
            <w:r>
              <w:rPr>
                <w:u/>
              </w:rPr>
            </w:r>
          </w:p>
        </w:tc>
        <w:tc>
          <w:tcPr>
            <w:tcW w:w="1029" w:type="dxa"/>
            <w:vAlign w:val="center"/>
          </w:tcPr>
          <w:p>
            <w:pPr>
              <w:pBdr/>
              <w:ind/>
              <w:jc w:val="center"/>
            </w:pPr>
            <w:r>
              <w:rPr>
                <w:u w:color="auto"/>
                <w:sz w:val="18"/>
                <w:rFonts w:eastAsia="仿宋_GB2312" w:ascii="仿宋_GB2312" w:hAnsi="仿宋_GB2312" w:cs="仿宋_GB2312"/>
                <w:b w:val="on"/>
              </w:rPr>
              <w:t>其他收入</w:t>
            </w:r>
            <w:r>
              <w:rPr>
                <w:u/>
              </w:rPr>
            </w:r>
          </w:p>
        </w:tc>
        <w:tc>
          <w:tcPr>
            <w:tcW w:w="1029" w:type="dxa"/>
            <w:vAlign w:val="center"/>
          </w:tcPr>
          <w:p>
            <w:pPr>
              <w:pBdr/>
              <w:ind/>
              <w:jc w:val="center"/>
            </w:pPr>
            <w:r>
              <w:rPr>
                <w:u w:color="auto"/>
                <w:sz w:val="18"/>
                <w:rFonts w:eastAsia="仿宋_GB2312" w:ascii="仿宋_GB2312" w:hAnsi="仿宋_GB2312" w:cs="仿宋_GB2312"/>
                <w:b w:val="on"/>
              </w:rPr>
              <w:t>上年结转结余</w:t>
            </w:r>
            <w:r>
              <w:rPr>
                <w:u/>
              </w:rPr>
            </w:r>
          </w:p>
        </w:tc>
      </w:tr>
      <w:tr>
        <w:trPr/>
        <w:tc>
          <w:tcPr>
            <w:tcW w:w="1029" w:type="dxa"/>
          </w:tcPr>
          <w:p>
            <w:pPr>
              <w:pBdr/>
              <w:ind/>
            </w:pPr>
            <w:r>
              <w:rPr>
                <w:u w:color="auto"/>
                <w:sz w:val="22"/>
                <w:rFonts w:eastAsia="仿宋_GB2312" w:ascii="仿宋_GB2312" w:hAnsi="仿宋_GB2312" w:cs="仿宋_GB2312"/>
                <w:b w:val="on"/>
              </w:rPr>
              <w:t>合计</w:t>
            </w:r>
            <w:r>
              <w:rPr>
                <w:u/>
              </w:rPr>
            </w:r>
          </w:p>
        </w:tc>
        <w:tc>
          <w:tcPr>
            <w:tcW w:w="3087" w:type="dxa"/>
          </w:tcPr>
          <w:p>
            <w:pPr>
              <w:pBdr/>
              <w:ind/>
            </w:pPr>
            <w:r>
              <w:rPr>
                <w:u w:color="auto"/>
                <w:sz w:val="22"/>
                <w:rFonts w:eastAsia="仿宋_GB2312" w:ascii="仿宋_GB2312" w:hAnsi="仿宋_GB2312" w:cs="仿宋_GB2312"/>
                <w:b w:val="on"/>
              </w:rPr>
              <w:t/>
            </w:r>
            <w:r>
              <w:rPr>
                <w:u/>
              </w:rPr>
            </w:r>
          </w:p>
        </w:tc>
        <w:tc>
          <w:tcPr>
            <w:tcW w:w="1029" w:type="dxa"/>
          </w:tcPr>
          <w:p>
            <w:pPr>
              <w:pBdr/>
              <w:ind/>
            </w:pPr>
            <w:r>
              <w:rPr>
                <w:u w:color="auto"/>
                <w:sz w:val="22"/>
                <w:rFonts w:eastAsia="仿宋_GB2312" w:ascii="仿宋_GB2312" w:hAnsi="仿宋_GB2312" w:cs="仿宋_GB2312"/>
                <w:b w:val="on"/>
              </w:rPr>
              <w:t>690.75</w:t>
            </w:r>
            <w:r>
              <w:rPr>
                <w:u/>
              </w:rPr>
            </w:r>
          </w:p>
        </w:tc>
        <w:tc>
          <w:tcPr>
            <w:tcW w:w="1029" w:type="dxa"/>
          </w:tcPr>
          <w:p>
            <w:pPr>
              <w:pBdr/>
              <w:ind/>
            </w:pPr>
            <w:r>
              <w:rPr>
                <w:u w:color="auto"/>
                <w:sz w:val="22"/>
                <w:rFonts w:eastAsia="仿宋_GB2312" w:ascii="仿宋_GB2312" w:hAnsi="仿宋_GB2312" w:cs="仿宋_GB2312"/>
                <w:b w:val="on"/>
              </w:rPr>
              <w:t>690.75</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r>
      <w:tr>
        <w:tc>
          <w:tcPr>
            <w:tcW w:w="1029" w:type="dxa"/>
          </w:tcPr>
          <w:p>
            <w:pPr>
              <w:pBdr/>
              <w:ind/>
            </w:pPr>
            <w:r>
              <w:rPr>
                <w:u w:color="auto"/>
                <w:sz w:val="18"/>
                <w:rFonts w:eastAsia="仿宋_GB2312" w:ascii="仿宋_GB2312" w:hAnsi="仿宋_GB2312" w:cs="仿宋_GB2312"/>
              </w:rPr>
              <w:t>2010301</w:t>
            </w:r>
            <w:r>
              <w:rPr>
                <w:u/>
              </w:rPr>
            </w:r>
          </w:p>
        </w:tc>
        <w:tc>
          <w:tcPr>
            <w:tcW w:w="3087" w:type="dxa"/>
          </w:tcPr>
          <w:p>
            <w:pPr>
              <w:pBdr/>
              <w:ind/>
            </w:pPr>
            <w:r>
              <w:rPr>
                <w:u w:color="auto"/>
                <w:sz w:val="18"/>
                <w:rFonts w:eastAsia="仿宋_GB2312" w:ascii="仿宋_GB2312" w:hAnsi="仿宋_GB2312" w:cs="仿宋_GB2312"/>
              </w:rPr>
              <w:t>行政运行</w:t>
            </w:r>
            <w:r>
              <w:rPr>
                <w:u/>
              </w:rPr>
            </w:r>
          </w:p>
        </w:tc>
        <w:tc>
          <w:tcPr>
            <w:tcW w:w="1029" w:type="dxa"/>
          </w:tcPr>
          <w:p>
            <w:pPr>
              <w:pBdr/>
              <w:ind/>
            </w:pPr>
            <w:r>
              <w:rPr>
                <w:u w:color="auto"/>
                <w:sz w:val="18"/>
                <w:rFonts w:eastAsia="仿宋_GB2312" w:ascii="仿宋_GB2312" w:hAnsi="仿宋_GB2312" w:cs="仿宋_GB2312"/>
              </w:rPr>
              <w:t>314.70</w:t>
            </w:r>
            <w:r>
              <w:rPr>
                <w:u/>
              </w:rPr>
            </w:r>
          </w:p>
        </w:tc>
        <w:tc>
          <w:tcPr>
            <w:tcW w:w="1029" w:type="dxa"/>
          </w:tcPr>
          <w:p>
            <w:pPr>
              <w:pBdr/>
              <w:ind/>
            </w:pPr>
            <w:r>
              <w:rPr>
                <w:u w:color="auto"/>
                <w:sz w:val="18"/>
                <w:rFonts w:eastAsia="仿宋_GB2312" w:ascii="仿宋_GB2312" w:hAnsi="仿宋_GB2312" w:cs="仿宋_GB2312"/>
              </w:rPr>
              <w:t>314.70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r>
      <w:tr>
        <w:tc>
          <w:tcPr>
            <w:tcW w:w="1029" w:type="dxa"/>
          </w:tcPr>
          <w:p>
            <w:pPr>
              <w:pBdr/>
              <w:ind/>
            </w:pPr>
            <w:r>
              <w:rPr>
                <w:u w:color="auto"/>
                <w:sz w:val="18"/>
                <w:rFonts w:eastAsia="仿宋_GB2312" w:ascii="仿宋_GB2312" w:hAnsi="仿宋_GB2312" w:cs="仿宋_GB2312"/>
              </w:rPr>
              <w:t>2010350</w:t>
            </w:r>
            <w:r>
              <w:rPr>
                <w:u/>
              </w:rPr>
            </w:r>
          </w:p>
        </w:tc>
        <w:tc>
          <w:tcPr>
            <w:tcW w:w="3087" w:type="dxa"/>
          </w:tcPr>
          <w:p>
            <w:pPr>
              <w:pBdr/>
              <w:ind/>
            </w:pPr>
            <w:r>
              <w:rPr>
                <w:u w:color="auto"/>
                <w:sz w:val="18"/>
                <w:rFonts w:eastAsia="仿宋_GB2312" w:ascii="仿宋_GB2312" w:hAnsi="仿宋_GB2312" w:cs="仿宋_GB2312"/>
              </w:rPr>
              <w:t>事业运行</w:t>
            </w:r>
            <w:r>
              <w:rPr>
                <w:u/>
              </w:rPr>
            </w:r>
          </w:p>
        </w:tc>
        <w:tc>
          <w:tcPr>
            <w:tcW w:w="1029" w:type="dxa"/>
          </w:tcPr>
          <w:p>
            <w:pPr>
              <w:pBdr/>
              <w:ind/>
            </w:pPr>
            <w:r>
              <w:rPr>
                <w:u w:color="auto"/>
                <w:sz w:val="18"/>
                <w:rFonts w:eastAsia="仿宋_GB2312" w:ascii="仿宋_GB2312" w:hAnsi="仿宋_GB2312" w:cs="仿宋_GB2312"/>
              </w:rPr>
              <w:t>308.74</w:t>
            </w:r>
            <w:r>
              <w:rPr>
                <w:u/>
              </w:rPr>
            </w:r>
          </w:p>
        </w:tc>
        <w:tc>
          <w:tcPr>
            <w:tcW w:w="1029" w:type="dxa"/>
          </w:tcPr>
          <w:p>
            <w:pPr>
              <w:pBdr/>
              <w:ind/>
            </w:pPr>
            <w:r>
              <w:rPr>
                <w:u w:color="auto"/>
                <w:sz w:val="18"/>
                <w:rFonts w:eastAsia="仿宋_GB2312" w:ascii="仿宋_GB2312" w:hAnsi="仿宋_GB2312" w:cs="仿宋_GB2312"/>
              </w:rPr>
              <w:t>308.74</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r>
      <w:tr>
        <w:tc>
          <w:tcPr>
            <w:tcW w:w="1029" w:type="dxa"/>
          </w:tcPr>
          <w:p>
            <w:pPr>
              <w:pBdr/>
              <w:ind/>
            </w:pPr>
            <w:r>
              <w:rPr>
                <w:u w:color="auto"/>
                <w:sz w:val="18"/>
                <w:rFonts w:eastAsia="仿宋_GB2312" w:ascii="仿宋_GB2312" w:hAnsi="仿宋_GB2312" w:cs="仿宋_GB2312"/>
              </w:rPr>
              <w:t>2080506</w:t>
            </w:r>
            <w:r>
              <w:rPr>
                <w:u/>
              </w:rPr>
            </w:r>
          </w:p>
        </w:tc>
        <w:tc>
          <w:tcPr>
            <w:tcW w:w="3087" w:type="dxa"/>
          </w:tcPr>
          <w:p>
            <w:pPr>
              <w:pBdr/>
              <w:ind/>
            </w:pPr>
            <w:r>
              <w:rPr>
                <w:u w:color="auto"/>
                <w:sz w:val="18"/>
                <w:rFonts w:eastAsia="仿宋_GB2312" w:ascii="仿宋_GB2312" w:hAnsi="仿宋_GB2312" w:cs="仿宋_GB2312"/>
              </w:rPr>
              <w:t>机关事业单位职业年金缴费支出</w:t>
            </w:r>
            <w:r>
              <w:rPr>
                <w:u/>
              </w:rPr>
            </w:r>
          </w:p>
        </w:tc>
        <w:tc>
          <w:tcPr>
            <w:tcW w:w="1029" w:type="dxa"/>
          </w:tcPr>
          <w:p>
            <w:pPr>
              <w:pBdr/>
              <w:ind/>
            </w:pPr>
            <w:r>
              <w:rPr>
                <w:u w:color="auto"/>
                <w:sz w:val="18"/>
                <w:rFonts w:eastAsia="仿宋_GB2312" w:ascii="仿宋_GB2312" w:hAnsi="仿宋_GB2312" w:cs="仿宋_GB2312"/>
              </w:rPr>
              <w:t>16.43</w:t>
            </w:r>
            <w:r>
              <w:rPr>
                <w:u/>
              </w:rPr>
            </w:r>
          </w:p>
        </w:tc>
        <w:tc>
          <w:tcPr>
            <w:tcW w:w="1029" w:type="dxa"/>
          </w:tcPr>
          <w:p>
            <w:pPr>
              <w:pBdr/>
              <w:ind/>
            </w:pPr>
            <w:r>
              <w:rPr>
                <w:u w:color="auto"/>
                <w:sz w:val="18"/>
                <w:rFonts w:eastAsia="仿宋_GB2312" w:ascii="仿宋_GB2312" w:hAnsi="仿宋_GB2312" w:cs="仿宋_GB2312"/>
              </w:rPr>
              <w:t>16.43</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r>
      <w:tr>
        <w:tc>
          <w:tcPr>
            <w:tcW w:w="1029" w:type="dxa"/>
          </w:tcPr>
          <w:p>
            <w:pPr>
              <w:pBdr/>
              <w:ind/>
            </w:pPr>
            <w:r>
              <w:rPr>
                <w:u w:color="auto"/>
                <w:sz w:val="18"/>
                <w:rFonts w:eastAsia="仿宋_GB2312" w:ascii="仿宋_GB2312" w:hAnsi="仿宋_GB2312" w:cs="仿宋_GB2312"/>
              </w:rPr>
              <w:t>2081101</w:t>
            </w:r>
            <w:r>
              <w:rPr>
                <w:u/>
              </w:rPr>
            </w:r>
          </w:p>
        </w:tc>
        <w:tc>
          <w:tcPr>
            <w:tcW w:w="3087" w:type="dxa"/>
          </w:tcPr>
          <w:p>
            <w:pPr>
              <w:pBdr/>
              <w:ind/>
            </w:pPr>
            <w:r>
              <w:rPr>
                <w:u w:color="auto"/>
                <w:sz w:val="18"/>
                <w:rFonts w:eastAsia="仿宋_GB2312" w:ascii="仿宋_GB2312" w:hAnsi="仿宋_GB2312" w:cs="仿宋_GB2312"/>
              </w:rPr>
              <w:t>行政运行</w:t>
            </w:r>
            <w:r>
              <w:rPr>
                <w:u/>
              </w:rPr>
            </w:r>
          </w:p>
        </w:tc>
        <w:tc>
          <w:tcPr>
            <w:tcW w:w="1029" w:type="dxa"/>
          </w:tcPr>
          <w:p>
            <w:pPr>
              <w:pBdr/>
              <w:ind/>
            </w:pPr>
            <w:r>
              <w:rPr>
                <w:u w:color="auto"/>
                <w:sz w:val="18"/>
                <w:rFonts w:eastAsia="仿宋_GB2312" w:ascii="仿宋_GB2312" w:hAnsi="仿宋_GB2312" w:cs="仿宋_GB2312"/>
              </w:rPr>
              <w:t>2.19</w:t>
            </w:r>
            <w:r>
              <w:rPr>
                <w:u/>
              </w:rPr>
            </w:r>
          </w:p>
        </w:tc>
        <w:tc>
          <w:tcPr>
            <w:tcW w:w="1029" w:type="dxa"/>
          </w:tcPr>
          <w:p>
            <w:pPr>
              <w:pBdr/>
              <w:ind/>
            </w:pPr>
            <w:r>
              <w:rPr>
                <w:u w:color="auto"/>
                <w:sz w:val="18"/>
                <w:rFonts w:eastAsia="仿宋_GB2312" w:ascii="仿宋_GB2312" w:hAnsi="仿宋_GB2312" w:cs="仿宋_GB2312"/>
              </w:rPr>
              <w:t>2.19</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r>
      <w:tr>
        <w:tc>
          <w:tcPr>
            <w:tcW w:w="1029" w:type="dxa"/>
          </w:tcPr>
          <w:p>
            <w:pPr>
              <w:pBdr/>
              <w:ind/>
            </w:pPr>
            <w:r>
              <w:rPr>
                <w:u w:color="auto"/>
                <w:sz w:val="18"/>
                <w:rFonts w:eastAsia="仿宋_GB2312" w:ascii="仿宋_GB2312" w:hAnsi="仿宋_GB2312" w:cs="仿宋_GB2312"/>
              </w:rPr>
              <w:t>2129999</w:t>
            </w:r>
            <w:r>
              <w:rPr>
                <w:u/>
              </w:rPr>
            </w:r>
          </w:p>
        </w:tc>
        <w:tc>
          <w:tcPr>
            <w:tcW w:w="3087" w:type="dxa"/>
          </w:tcPr>
          <w:p>
            <w:pPr>
              <w:pBdr/>
              <w:ind/>
            </w:pPr>
            <w:r>
              <w:rPr>
                <w:u w:color="auto"/>
                <w:sz w:val="18"/>
                <w:rFonts w:eastAsia="仿宋_GB2312" w:ascii="仿宋_GB2312" w:hAnsi="仿宋_GB2312" w:cs="仿宋_GB2312"/>
              </w:rPr>
              <w:t>其他城乡社区支出</w:t>
            </w:r>
            <w:r>
              <w:rPr>
                <w:u/>
              </w:rPr>
            </w:r>
          </w:p>
        </w:tc>
        <w:tc>
          <w:tcPr>
            <w:tcW w:w="1029" w:type="dxa"/>
          </w:tcPr>
          <w:p>
            <w:pPr>
              <w:pBdr/>
              <w:ind/>
            </w:pPr>
            <w:r>
              <w:rPr>
                <w:u w:color="auto"/>
                <w:sz w:val="18"/>
                <w:rFonts w:eastAsia="仿宋_GB2312" w:ascii="仿宋_GB2312" w:hAnsi="仿宋_GB2312" w:cs="仿宋_GB2312"/>
              </w:rPr>
              <w:t>48.69</w:t>
            </w:r>
            <w:r>
              <w:rPr>
                <w:u/>
              </w:rPr>
            </w:r>
          </w:p>
        </w:tc>
        <w:tc>
          <w:tcPr>
            <w:tcW w:w="1029" w:type="dxa"/>
          </w:tcPr>
          <w:p>
            <w:pPr>
              <w:pBdr/>
              <w:ind/>
            </w:pPr>
            <w:r>
              <w:rPr>
                <w:u w:color="auto"/>
                <w:sz w:val="18"/>
                <w:rFonts w:eastAsia="仿宋_GB2312" w:ascii="仿宋_GB2312" w:hAnsi="仿宋_GB2312" w:cs="仿宋_GB2312"/>
              </w:rPr>
              <w:t>48.69</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r>
    </w:tbl>
    <w:p>
      <w:pPr>
        <w:tabs>
          <w:tab w:val="left" w:pos="7513"/>
        </w:tabs>
        <w:adjustRightInd w:val="0"/>
        <w:snapToGrid w:val="0"/>
        <w:spacing w:line="600" w:lineRule="exact"/>
        <w:rPr>
          <w:rFonts w:ascii="仿宋" w:hAnsi="仿宋" w:eastAsia="仿宋"/>
          <w:sz w:val="32"/>
          <w:szCs w:val="32"/>
        </w:rPr>
      </w:pPr>
    </w:p>
    <w:p>
      <w:pPr>
        <w:tabs>
          <w:tab w:val="left" w:pos="7513"/>
        </w:tabs>
        <w:adjustRightInd w:val="0"/>
        <w:snapToGrid w:val="0"/>
        <w:spacing w:line="600" w:lineRule="exact"/>
        <w:rPr>
          <w:rFonts w:ascii="仿宋" w:hAnsi="仿宋" w:eastAsia="仿宋"/>
          <w:sz w:val="32"/>
          <w:szCs w:val="32"/>
        </w:rPr>
        <w:sectPr>
          <w:pgSz w:w="16838" w:h="11906" w:orient="landscape"/>
          <w:pgMar w:top="567" w:right="850" w:bottom="567" w:left="850" w:header="0" w:footer="454" w:gutter="0"/>
          <w:pgNumType w:fmt="decimal"/>
          <w:cols w:space="425" w:num="1"/>
          <w:docGrid w:type="linesAndChars" w:linePitch="312" w:charSpace="0"/>
        </w:sectPr>
      </w:pPr>
    </w:p>
    <w:p>
      <w:pPr>
        <w:pStyle w:val="2"/>
        <w:spacing w:before="0" w:after="0"/>
      </w:pPr>
      <w:bookmarkStart w:id="7" w:name="_Toc23486"/>
      <w:r>
        <w:rPr>
          <w:rFonts w:hint="eastAsia"/>
        </w:rPr>
        <w:t>三、支出预算总表</w:t>
      </w:r>
      <w:bookmarkEnd w:id="7"/>
    </w:p>
    <w:p>
      <w:pPr>
        <w:widowControl/>
        <w:jc w:val="center"/>
        <w:rPr>
          <w:rFonts w:ascii="方正小标宋简体" w:hAnsi="宋体" w:eastAsia="方正小标宋简体" w:cs="宋体"/>
          <w:kern w:val="0"/>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年度支出预算总表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15437"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543"/>
        <w:gridCol w:w="4631"/>
        <w:gridCol w:w="1543"/>
        <w:gridCol w:w="1543"/>
        <w:gridCol w:w="1543"/>
        <w:gridCol w:w="1543"/>
        <w:gridCol w:w="1543"/>
        <w:gridCol w:w="1543"/>
      </w:tblGrid>
      <w:tr>
        <w:trPr/>
        <w:tc>
          <w:tcPr>
            <w:tcW w:w="1543" w:type="dxa"/>
            <w:vAlign w:val="center"/>
          </w:tcPr>
          <w:p>
            <w:pPr>
              <w:pBdr/>
              <w:ind/>
              <w:jc w:val="center"/>
            </w:pPr>
            <w:r>
              <w:rPr>
                <w:u w:color="auto"/>
                <w:sz w:val="18"/>
                <w:rFonts w:eastAsia="仿宋_GB2312" w:ascii="仿宋_GB2312" w:hAnsi="仿宋_GB2312" w:cs="仿宋_GB2312"/>
                <w:b w:val="on"/>
              </w:rPr>
              <w:t>科目编码</w:t>
            </w:r>
            <w:r>
              <w:rPr>
                <w:u/>
              </w:rPr>
            </w:r>
          </w:p>
        </w:tc>
        <w:tc>
          <w:tcPr>
            <w:tcW w:w="4631" w:type="dxa"/>
            <w:vAlign w:val="center"/>
          </w:tcPr>
          <w:p>
            <w:pPr>
              <w:pBdr/>
              <w:ind/>
              <w:jc w:val="center"/>
            </w:pPr>
            <w:r>
              <w:rPr>
                <w:u w:color="auto"/>
                <w:sz w:val="18"/>
                <w:rFonts w:eastAsia="仿宋_GB2312" w:ascii="仿宋_GB2312" w:hAnsi="仿宋_GB2312" w:cs="仿宋_GB2312"/>
                <w:b w:val="on"/>
              </w:rPr>
              <w:t>科目名称</w:t>
            </w:r>
            <w:r>
              <w:rPr>
                <w:u/>
              </w:rPr>
            </w:r>
          </w:p>
        </w:tc>
        <w:tc>
          <w:tcPr>
            <w:tcW w:w="1543" w:type="dxa"/>
            <w:vAlign w:val="center"/>
          </w:tcPr>
          <w:p>
            <w:pPr>
              <w:pBdr/>
              <w:ind/>
              <w:jc w:val="center"/>
            </w:pPr>
            <w:r>
              <w:rPr>
                <w:u w:color="auto"/>
                <w:sz w:val="18"/>
                <w:rFonts w:eastAsia="仿宋_GB2312" w:ascii="仿宋_GB2312" w:hAnsi="仿宋_GB2312" w:cs="仿宋_GB2312"/>
                <w:b w:val="on"/>
              </w:rPr>
              <w:t>合计</w:t>
            </w:r>
            <w:r>
              <w:rPr>
                <w:u/>
              </w:rPr>
            </w:r>
          </w:p>
        </w:tc>
        <w:tc>
          <w:tcPr>
            <w:tcW w:w="1543" w:type="dxa"/>
            <w:vAlign w:val="center"/>
          </w:tcPr>
          <w:p>
            <w:pPr>
              <w:pBdr/>
              <w:ind/>
              <w:jc w:val="center"/>
            </w:pPr>
            <w:r>
              <w:rPr>
                <w:u w:color="auto"/>
                <w:sz w:val="18"/>
                <w:rFonts w:eastAsia="仿宋_GB2312" w:ascii="仿宋_GB2312" w:hAnsi="仿宋_GB2312" w:cs="仿宋_GB2312"/>
                <w:b w:val="on"/>
              </w:rPr>
              <w:t>基本支出</w:t>
            </w:r>
            <w:r>
              <w:rPr>
                <w:u/>
              </w:rPr>
            </w:r>
          </w:p>
        </w:tc>
        <w:tc>
          <w:tcPr>
            <w:tcW w:w="1543" w:type="dxa"/>
            <w:vAlign w:val="center"/>
          </w:tcPr>
          <w:p>
            <w:pPr>
              <w:pBdr/>
              <w:ind/>
              <w:jc w:val="center"/>
            </w:pPr>
            <w:r>
              <w:rPr>
                <w:u w:color="auto"/>
                <w:sz w:val="18"/>
                <w:rFonts w:eastAsia="仿宋_GB2312" w:ascii="仿宋_GB2312" w:hAnsi="仿宋_GB2312" w:cs="仿宋_GB2312"/>
                <w:b w:val="on"/>
              </w:rPr>
              <w:t>项目支出</w:t>
            </w:r>
            <w:r>
              <w:rPr>
                <w:u/>
              </w:rPr>
            </w:r>
          </w:p>
        </w:tc>
        <w:tc>
          <w:tcPr>
            <w:tcW w:w="1543" w:type="dxa"/>
            <w:vAlign w:val="center"/>
          </w:tcPr>
          <w:p>
            <w:pPr>
              <w:pBdr/>
              <w:ind/>
              <w:jc w:val="center"/>
            </w:pPr>
            <w:r>
              <w:rPr>
                <w:u w:color="auto"/>
                <w:sz w:val="18"/>
                <w:rFonts w:eastAsia="仿宋_GB2312" w:ascii="仿宋_GB2312" w:hAnsi="仿宋_GB2312" w:cs="仿宋_GB2312"/>
                <w:b w:val="on"/>
              </w:rPr>
              <w:t>事业单位经营支出</w:t>
            </w:r>
            <w:r>
              <w:rPr>
                <w:u/>
              </w:rPr>
            </w:r>
          </w:p>
        </w:tc>
        <w:tc>
          <w:tcPr>
            <w:tcW w:w="1543" w:type="dxa"/>
            <w:vAlign w:val="center"/>
          </w:tcPr>
          <w:p>
            <w:pPr>
              <w:pBdr/>
              <w:ind/>
              <w:jc w:val="center"/>
            </w:pPr>
            <w:r>
              <w:rPr>
                <w:u w:color="auto"/>
                <w:sz w:val="18"/>
                <w:rFonts w:eastAsia="仿宋_GB2312" w:ascii="仿宋_GB2312" w:hAnsi="仿宋_GB2312" w:cs="仿宋_GB2312"/>
                <w:b w:val="on"/>
              </w:rPr>
              <w:t>上缴上级支出</w:t>
            </w:r>
            <w:r>
              <w:rPr>
                <w:u/>
              </w:rPr>
            </w:r>
          </w:p>
        </w:tc>
        <w:tc>
          <w:tcPr>
            <w:tcW w:w="1543" w:type="dxa"/>
            <w:vAlign w:val="center"/>
          </w:tcPr>
          <w:p>
            <w:pPr>
              <w:pBdr/>
              <w:ind/>
              <w:jc w:val="center"/>
            </w:pPr>
            <w:r>
              <w:rPr>
                <w:u w:color="auto"/>
                <w:sz w:val="18"/>
                <w:rFonts w:eastAsia="仿宋_GB2312" w:ascii="仿宋_GB2312" w:hAnsi="仿宋_GB2312" w:cs="仿宋_GB2312"/>
                <w:b w:val="on"/>
              </w:rPr>
              <w:t>对附属单位补助支出</w:t>
            </w:r>
            <w:r>
              <w:rPr>
                <w:u/>
              </w:rPr>
            </w:r>
          </w:p>
        </w:tc>
      </w:tr>
      <w:tr>
        <w:trPr/>
        <w:tc>
          <w:tcPr>
            <w:tcW w:w="1543" w:type="dxa"/>
          </w:tcPr>
          <w:p>
            <w:pPr>
              <w:pBdr/>
              <w:ind/>
            </w:pPr>
            <w:r>
              <w:rPr>
                <w:u w:color="auto"/>
                <w:sz w:val="22"/>
                <w:rFonts w:eastAsia="仿宋_GB2312" w:ascii="仿宋_GB2312" w:hAnsi="仿宋_GB2312" w:cs="仿宋_GB2312"/>
                <w:b w:val="on"/>
              </w:rPr>
              <w:t>合计</w:t>
            </w:r>
            <w:r>
              <w:rPr>
                <w:u/>
              </w:rPr>
            </w:r>
          </w:p>
        </w:tc>
        <w:tc>
          <w:tcPr>
            <w:tcW w:w="4631" w:type="dxa"/>
          </w:tcPr>
          <w:p>
            <w:pPr>
              <w:pBdr/>
              <w:ind/>
            </w:pPr>
            <w:r>
              <w:rPr>
                <w:u w:color="auto"/>
                <w:sz w:val="22"/>
                <w:rFonts w:eastAsia="仿宋_GB2312" w:ascii="仿宋_GB2312" w:hAnsi="仿宋_GB2312" w:cs="仿宋_GB2312"/>
                <w:b w:val="on"/>
              </w:rPr>
              <w:t/>
            </w:r>
            <w:r>
              <w:rPr>
                <w:u/>
              </w:rPr>
            </w:r>
          </w:p>
        </w:tc>
        <w:tc>
          <w:tcPr>
            <w:tcW w:w="1543" w:type="dxa"/>
          </w:tcPr>
          <w:p>
            <w:pPr>
              <w:pBdr/>
              <w:ind/>
            </w:pPr>
            <w:r>
              <w:rPr>
                <w:u w:color="auto"/>
                <w:sz w:val="22"/>
                <w:rFonts w:eastAsia="仿宋_GB2312" w:ascii="仿宋_GB2312" w:hAnsi="仿宋_GB2312" w:cs="仿宋_GB2312"/>
                <w:b w:val="on"/>
              </w:rPr>
              <w:t>690.75</w:t>
            </w:r>
            <w:r>
              <w:rPr>
                <w:u/>
              </w:rPr>
            </w:r>
          </w:p>
        </w:tc>
        <w:tc>
          <w:tcPr>
            <w:tcW w:w="1543" w:type="dxa"/>
          </w:tcPr>
          <w:p>
            <w:pPr>
              <w:pBdr/>
              <w:ind/>
            </w:pPr>
            <w:r>
              <w:rPr>
                <w:u w:color="auto"/>
                <w:sz w:val="22"/>
                <w:rFonts w:eastAsia="仿宋_GB2312" w:ascii="仿宋_GB2312" w:hAnsi="仿宋_GB2312" w:cs="仿宋_GB2312"/>
                <w:b w:val="on"/>
              </w:rPr>
              <w:t>685.75</w:t>
            </w:r>
            <w:r>
              <w:rPr>
                <w:u/>
              </w:rPr>
            </w:r>
          </w:p>
        </w:tc>
        <w:tc>
          <w:tcPr>
            <w:tcW w:w="1543" w:type="dxa"/>
          </w:tcPr>
          <w:p>
            <w:pPr>
              <w:pBdr/>
              <w:ind/>
            </w:pPr>
            <w:r>
              <w:rPr>
                <w:u w:color="auto"/>
                <w:sz w:val="22"/>
                <w:rFonts w:eastAsia="仿宋_GB2312" w:ascii="仿宋_GB2312" w:hAnsi="仿宋_GB2312" w:cs="仿宋_GB2312"/>
                <w:b w:val="on"/>
              </w:rPr>
              <w:t>5.00</w:t>
            </w:r>
            <w:r>
              <w:rPr>
                <w:u/>
              </w:rPr>
            </w:r>
          </w:p>
        </w:tc>
        <w:tc>
          <w:tcPr>
            <w:tcW w:w="1543" w:type="dxa"/>
          </w:tcPr>
          <w:p>
            <w:pPr>
              <w:pBdr/>
              <w:ind/>
            </w:pPr>
            <w:r>
              <w:rPr>
                <w:u w:color="auto"/>
                <w:sz w:val="22"/>
                <w:rFonts w:eastAsia="仿宋_GB2312" w:ascii="仿宋_GB2312" w:hAnsi="仿宋_GB2312" w:cs="仿宋_GB2312"/>
                <w:b w:val="on"/>
              </w:rPr>
              <w:t>0.00</w:t>
            </w:r>
            <w:r>
              <w:rPr>
                <w:u/>
              </w:rPr>
            </w:r>
          </w:p>
        </w:tc>
        <w:tc>
          <w:tcPr>
            <w:tcW w:w="1543" w:type="dxa"/>
          </w:tcPr>
          <w:p>
            <w:pPr>
              <w:pBdr/>
              <w:ind/>
            </w:pPr>
            <w:r>
              <w:rPr>
                <w:u w:color="auto"/>
                <w:sz w:val="22"/>
                <w:rFonts w:eastAsia="仿宋_GB2312" w:ascii="仿宋_GB2312" w:hAnsi="仿宋_GB2312" w:cs="仿宋_GB2312"/>
                <w:b w:val="on"/>
              </w:rPr>
              <w:t>0.00</w:t>
            </w:r>
            <w:r>
              <w:rPr>
                <w:u/>
              </w:rPr>
            </w:r>
          </w:p>
        </w:tc>
        <w:tc>
          <w:tcPr>
            <w:tcW w:w="1543" w:type="dxa"/>
          </w:tcPr>
          <w:p>
            <w:pPr>
              <w:pBdr/>
              <w:ind/>
            </w:pPr>
            <w:r>
              <w:rPr>
                <w:u w:color="auto"/>
                <w:sz w:val="22"/>
                <w:rFonts w:eastAsia="仿宋_GB2312" w:ascii="仿宋_GB2312" w:hAnsi="仿宋_GB2312" w:cs="仿宋_GB2312"/>
                <w:b w:val="on"/>
              </w:rPr>
              <w:t>0.00</w:t>
            </w:r>
            <w:r>
              <w:rPr>
                <w:u/>
              </w:rPr>
            </w:r>
          </w:p>
        </w:tc>
      </w:tr>
      <w:tr>
        <w:tc>
          <w:tcPr>
            <w:tcW w:w="1543" w:type="dxa"/>
          </w:tcPr>
          <w:p>
            <w:pPr>
              <w:pBdr/>
              <w:ind/>
            </w:pPr>
            <w:r>
              <w:rPr>
                <w:u w:color="auto"/>
                <w:sz w:val="18"/>
                <w:rFonts w:eastAsia="仿宋_GB2312" w:ascii="仿宋_GB2312" w:hAnsi="仿宋_GB2312" w:cs="仿宋_GB2312"/>
              </w:rPr>
              <w:t>2010301</w:t>
            </w:r>
            <w:r>
              <w:rPr>
                <w:u/>
              </w:rPr>
            </w:r>
          </w:p>
        </w:tc>
        <w:tc>
          <w:tcPr>
            <w:tcW w:w="4631" w:type="dxa"/>
          </w:tcPr>
          <w:p>
            <w:pPr>
              <w:pBdr/>
              <w:ind/>
            </w:pPr>
            <w:r>
              <w:rPr>
                <w:u w:color="auto"/>
                <w:sz w:val="18"/>
                <w:rFonts w:eastAsia="仿宋_GB2312" w:ascii="仿宋_GB2312" w:hAnsi="仿宋_GB2312" w:cs="仿宋_GB2312"/>
              </w:rPr>
              <w:t>行政运行</w:t>
            </w:r>
            <w:r>
              <w:rPr>
                <w:u/>
              </w:rPr>
            </w:r>
          </w:p>
        </w:tc>
        <w:tc>
          <w:tcPr>
            <w:tcW w:w="1543" w:type="dxa"/>
          </w:tcPr>
          <w:p>
            <w:pPr>
              <w:pBdr/>
              <w:ind/>
            </w:pPr>
            <w:r>
              <w:rPr>
                <w:u w:color="auto"/>
                <w:sz w:val="18"/>
                <w:rFonts w:eastAsia="仿宋_GB2312" w:ascii="仿宋_GB2312" w:hAnsi="仿宋_GB2312" w:cs="仿宋_GB2312"/>
              </w:rPr>
              <w:t>314.70</w:t>
            </w:r>
            <w:r>
              <w:rPr>
                <w:u/>
              </w:rPr>
            </w:r>
          </w:p>
        </w:tc>
        <w:tc>
          <w:tcPr>
            <w:tcW w:w="1543" w:type="dxa"/>
          </w:tcPr>
          <w:p>
            <w:pPr>
              <w:pBdr/>
              <w:ind/>
            </w:pPr>
            <w:r>
              <w:rPr>
                <w:u w:color="auto"/>
                <w:sz w:val="18"/>
                <w:rFonts w:eastAsia="仿宋_GB2312" w:ascii="仿宋_GB2312" w:hAnsi="仿宋_GB2312" w:cs="仿宋_GB2312"/>
              </w:rPr>
              <w:t>309.70</w:t>
            </w:r>
            <w:r>
              <w:rPr>
                <w:u/>
              </w:rPr>
            </w:r>
          </w:p>
        </w:tc>
        <w:tc>
          <w:tcPr>
            <w:tcW w:w="1543" w:type="dxa"/>
          </w:tcPr>
          <w:p>
            <w:pPr>
              <w:pBdr/>
              <w:ind/>
            </w:pPr>
            <w:r>
              <w:rPr>
                <w:u w:color="auto"/>
                <w:sz w:val="18"/>
                <w:rFonts w:eastAsia="仿宋_GB2312" w:ascii="仿宋_GB2312" w:hAnsi="仿宋_GB2312" w:cs="仿宋_GB2312"/>
              </w:rPr>
              <w:t>5.00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r>
      <w:tr>
        <w:tc>
          <w:tcPr>
            <w:tcW w:w="1543" w:type="dxa"/>
          </w:tcPr>
          <w:p>
            <w:pPr>
              <w:pBdr/>
              <w:ind/>
            </w:pPr>
            <w:r>
              <w:rPr>
                <w:u w:color="auto"/>
                <w:sz w:val="18"/>
                <w:rFonts w:eastAsia="仿宋_GB2312" w:ascii="仿宋_GB2312" w:hAnsi="仿宋_GB2312" w:cs="仿宋_GB2312"/>
              </w:rPr>
              <w:t>2010350</w:t>
            </w:r>
            <w:r>
              <w:rPr>
                <w:u/>
              </w:rPr>
            </w:r>
          </w:p>
        </w:tc>
        <w:tc>
          <w:tcPr>
            <w:tcW w:w="4631" w:type="dxa"/>
          </w:tcPr>
          <w:p>
            <w:pPr>
              <w:pBdr/>
              <w:ind/>
            </w:pPr>
            <w:r>
              <w:rPr>
                <w:u w:color="auto"/>
                <w:sz w:val="18"/>
                <w:rFonts w:eastAsia="仿宋_GB2312" w:ascii="仿宋_GB2312" w:hAnsi="仿宋_GB2312" w:cs="仿宋_GB2312"/>
              </w:rPr>
              <w:t>事业运行</w:t>
            </w:r>
            <w:r>
              <w:rPr>
                <w:u/>
              </w:rPr>
            </w:r>
          </w:p>
        </w:tc>
        <w:tc>
          <w:tcPr>
            <w:tcW w:w="1543" w:type="dxa"/>
          </w:tcPr>
          <w:p>
            <w:pPr>
              <w:pBdr/>
              <w:ind/>
            </w:pPr>
            <w:r>
              <w:rPr>
                <w:u w:color="auto"/>
                <w:sz w:val="18"/>
                <w:rFonts w:eastAsia="仿宋_GB2312" w:ascii="仿宋_GB2312" w:hAnsi="仿宋_GB2312" w:cs="仿宋_GB2312"/>
              </w:rPr>
              <w:t>308.74</w:t>
            </w:r>
            <w:r>
              <w:rPr>
                <w:u/>
              </w:rPr>
            </w:r>
          </w:p>
        </w:tc>
        <w:tc>
          <w:tcPr>
            <w:tcW w:w="1543" w:type="dxa"/>
          </w:tcPr>
          <w:p>
            <w:pPr>
              <w:pBdr/>
              <w:ind/>
            </w:pPr>
            <w:r>
              <w:rPr>
                <w:u w:color="auto"/>
                <w:sz w:val="18"/>
                <w:rFonts w:eastAsia="仿宋_GB2312" w:ascii="仿宋_GB2312" w:hAnsi="仿宋_GB2312" w:cs="仿宋_GB2312"/>
              </w:rPr>
              <w:t>308.74</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r>
      <w:tr>
        <w:tc>
          <w:tcPr>
            <w:tcW w:w="1543" w:type="dxa"/>
          </w:tcPr>
          <w:p>
            <w:pPr>
              <w:pBdr/>
              <w:ind/>
            </w:pPr>
            <w:r>
              <w:rPr>
                <w:u w:color="auto"/>
                <w:sz w:val="18"/>
                <w:rFonts w:eastAsia="仿宋_GB2312" w:ascii="仿宋_GB2312" w:hAnsi="仿宋_GB2312" w:cs="仿宋_GB2312"/>
              </w:rPr>
              <w:t>2080506</w:t>
            </w:r>
            <w:r>
              <w:rPr>
                <w:u/>
              </w:rPr>
            </w:r>
          </w:p>
        </w:tc>
        <w:tc>
          <w:tcPr>
            <w:tcW w:w="4631" w:type="dxa"/>
          </w:tcPr>
          <w:p>
            <w:pPr>
              <w:pBdr/>
              <w:ind/>
            </w:pPr>
            <w:r>
              <w:rPr>
                <w:u w:color="auto"/>
                <w:sz w:val="18"/>
                <w:rFonts w:eastAsia="仿宋_GB2312" w:ascii="仿宋_GB2312" w:hAnsi="仿宋_GB2312" w:cs="仿宋_GB2312"/>
              </w:rPr>
              <w:t>机关事业单位职业年金缴费支出</w:t>
            </w:r>
            <w:r>
              <w:rPr>
                <w:u/>
              </w:rPr>
            </w:r>
          </w:p>
        </w:tc>
        <w:tc>
          <w:tcPr>
            <w:tcW w:w="1543" w:type="dxa"/>
          </w:tcPr>
          <w:p>
            <w:pPr>
              <w:pBdr/>
              <w:ind/>
            </w:pPr>
            <w:r>
              <w:rPr>
                <w:u w:color="auto"/>
                <w:sz w:val="18"/>
                <w:rFonts w:eastAsia="仿宋_GB2312" w:ascii="仿宋_GB2312" w:hAnsi="仿宋_GB2312" w:cs="仿宋_GB2312"/>
              </w:rPr>
              <w:t>16.43</w:t>
            </w:r>
            <w:r>
              <w:rPr>
                <w:u/>
              </w:rPr>
            </w:r>
          </w:p>
        </w:tc>
        <w:tc>
          <w:tcPr>
            <w:tcW w:w="1543" w:type="dxa"/>
          </w:tcPr>
          <w:p>
            <w:pPr>
              <w:pBdr/>
              <w:ind/>
            </w:pPr>
            <w:r>
              <w:rPr>
                <w:u w:color="auto"/>
                <w:sz w:val="18"/>
                <w:rFonts w:eastAsia="仿宋_GB2312" w:ascii="仿宋_GB2312" w:hAnsi="仿宋_GB2312" w:cs="仿宋_GB2312"/>
              </w:rPr>
              <w:t>16.43</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r>
      <w:tr>
        <w:tc>
          <w:tcPr>
            <w:tcW w:w="1543" w:type="dxa"/>
          </w:tcPr>
          <w:p>
            <w:pPr>
              <w:pBdr/>
              <w:ind/>
            </w:pPr>
            <w:r>
              <w:rPr>
                <w:u w:color="auto"/>
                <w:sz w:val="18"/>
                <w:rFonts w:eastAsia="仿宋_GB2312" w:ascii="仿宋_GB2312" w:hAnsi="仿宋_GB2312" w:cs="仿宋_GB2312"/>
              </w:rPr>
              <w:t>2081101</w:t>
            </w:r>
            <w:r>
              <w:rPr>
                <w:u/>
              </w:rPr>
            </w:r>
          </w:p>
        </w:tc>
        <w:tc>
          <w:tcPr>
            <w:tcW w:w="4631" w:type="dxa"/>
          </w:tcPr>
          <w:p>
            <w:pPr>
              <w:pBdr/>
              <w:ind/>
            </w:pPr>
            <w:r>
              <w:rPr>
                <w:u w:color="auto"/>
                <w:sz w:val="18"/>
                <w:rFonts w:eastAsia="仿宋_GB2312" w:ascii="仿宋_GB2312" w:hAnsi="仿宋_GB2312" w:cs="仿宋_GB2312"/>
              </w:rPr>
              <w:t>行政运行</w:t>
            </w:r>
            <w:r>
              <w:rPr>
                <w:u/>
              </w:rPr>
            </w:r>
          </w:p>
        </w:tc>
        <w:tc>
          <w:tcPr>
            <w:tcW w:w="1543" w:type="dxa"/>
          </w:tcPr>
          <w:p>
            <w:pPr>
              <w:pBdr/>
              <w:ind/>
            </w:pPr>
            <w:r>
              <w:rPr>
                <w:u w:color="auto"/>
                <w:sz w:val="18"/>
                <w:rFonts w:eastAsia="仿宋_GB2312" w:ascii="仿宋_GB2312" w:hAnsi="仿宋_GB2312" w:cs="仿宋_GB2312"/>
              </w:rPr>
              <w:t>2.19</w:t>
            </w:r>
            <w:r>
              <w:rPr>
                <w:u/>
              </w:rPr>
            </w:r>
          </w:p>
        </w:tc>
        <w:tc>
          <w:tcPr>
            <w:tcW w:w="1543" w:type="dxa"/>
          </w:tcPr>
          <w:p>
            <w:pPr>
              <w:pBdr/>
              <w:ind/>
            </w:pPr>
            <w:r>
              <w:rPr>
                <w:u w:color="auto"/>
                <w:sz w:val="18"/>
                <w:rFonts w:eastAsia="仿宋_GB2312" w:ascii="仿宋_GB2312" w:hAnsi="仿宋_GB2312" w:cs="仿宋_GB2312"/>
              </w:rPr>
              <w:t>2.19</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r>
      <w:tr>
        <w:tc>
          <w:tcPr>
            <w:tcW w:w="1543" w:type="dxa"/>
          </w:tcPr>
          <w:p>
            <w:pPr>
              <w:pBdr/>
              <w:ind/>
            </w:pPr>
            <w:r>
              <w:rPr>
                <w:u w:color="auto"/>
                <w:sz w:val="18"/>
                <w:rFonts w:eastAsia="仿宋_GB2312" w:ascii="仿宋_GB2312" w:hAnsi="仿宋_GB2312" w:cs="仿宋_GB2312"/>
              </w:rPr>
              <w:t>2129999</w:t>
            </w:r>
            <w:r>
              <w:rPr>
                <w:u/>
              </w:rPr>
            </w:r>
          </w:p>
        </w:tc>
        <w:tc>
          <w:tcPr>
            <w:tcW w:w="4631" w:type="dxa"/>
          </w:tcPr>
          <w:p>
            <w:pPr>
              <w:pBdr/>
              <w:ind/>
            </w:pPr>
            <w:r>
              <w:rPr>
                <w:u w:color="auto"/>
                <w:sz w:val="18"/>
                <w:rFonts w:eastAsia="仿宋_GB2312" w:ascii="仿宋_GB2312" w:hAnsi="仿宋_GB2312" w:cs="仿宋_GB2312"/>
              </w:rPr>
              <w:t>其他城乡社区支出</w:t>
            </w:r>
            <w:r>
              <w:rPr>
                <w:u/>
              </w:rPr>
            </w:r>
          </w:p>
        </w:tc>
        <w:tc>
          <w:tcPr>
            <w:tcW w:w="1543" w:type="dxa"/>
          </w:tcPr>
          <w:p>
            <w:pPr>
              <w:pBdr/>
              <w:ind/>
            </w:pPr>
            <w:r>
              <w:rPr>
                <w:u w:color="auto"/>
                <w:sz w:val="18"/>
                <w:rFonts w:eastAsia="仿宋_GB2312" w:ascii="仿宋_GB2312" w:hAnsi="仿宋_GB2312" w:cs="仿宋_GB2312"/>
              </w:rPr>
              <w:t>48.69</w:t>
            </w:r>
            <w:r>
              <w:rPr>
                <w:u/>
              </w:rPr>
            </w:r>
          </w:p>
        </w:tc>
        <w:tc>
          <w:tcPr>
            <w:tcW w:w="1543" w:type="dxa"/>
          </w:tcPr>
          <w:p>
            <w:pPr>
              <w:pBdr/>
              <w:ind/>
            </w:pPr>
            <w:r>
              <w:rPr>
                <w:u w:color="auto"/>
                <w:sz w:val="18"/>
                <w:rFonts w:eastAsia="仿宋_GB2312" w:ascii="仿宋_GB2312" w:hAnsi="仿宋_GB2312" w:cs="仿宋_GB2312"/>
              </w:rPr>
              <w:t>48.69</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r>
    </w:tbl>
    <w:p>
      <w:pPr>
        <w:tabs>
          <w:tab w:val="left" w:pos="7513"/>
        </w:tabs>
        <w:adjustRightInd w:val="0"/>
        <w:snapToGrid w:val="0"/>
        <w:spacing w:line="600" w:lineRule="exact"/>
        <w:rPr>
          <w:rFonts w:ascii="仿宋" w:hAnsi="仿宋" w:eastAsia="仿宋"/>
          <w:sz w:val="32"/>
          <w:szCs w:val="32"/>
        </w:rPr>
      </w:pPr>
    </w:p>
    <w:p>
      <w:pPr>
        <w:tabs>
          <w:tab w:val="left" w:pos="7513"/>
        </w:tabs>
        <w:adjustRightInd w:val="0"/>
        <w:snapToGrid w:val="0"/>
        <w:spacing w:line="600" w:lineRule="exact"/>
        <w:rPr>
          <w:rFonts w:ascii="仿宋" w:hAnsi="仿宋" w:eastAsia="仿宋"/>
          <w:sz w:val="32"/>
          <w:szCs w:val="32"/>
        </w:rPr>
        <w:sectPr>
          <w:pgSz w:w="16838" w:h="11906" w:orient="landscape"/>
          <w:pgMar w:top="567" w:right="850" w:bottom="567" w:left="850" w:header="0" w:footer="454" w:gutter="0"/>
          <w:pgNumType w:fmt="decimal"/>
          <w:cols w:space="425" w:num="1"/>
          <w:docGrid w:type="linesAndChars" w:linePitch="312" w:charSpace="0"/>
        </w:sectPr>
      </w:pPr>
    </w:p>
    <w:p>
      <w:pPr>
        <w:pStyle w:val="2"/>
      </w:pPr>
      <w:bookmarkStart w:id="8" w:name="_Toc8668"/>
      <w:r>
        <w:rPr>
          <w:rFonts w:hint="eastAsia"/>
        </w:rPr>
        <w:t>四、财政拨款收支预算总表</w:t>
      </w:r>
      <w:bookmarkEnd w:id="8"/>
    </w:p>
    <w:p>
      <w:pPr>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年度财政拨款收支预算总表</w:t>
      </w:r>
    </w:p>
    <w:p>
      <w:pPr>
        <w:spacing w:line="300" w:lineRule="exact"/>
        <w:jc w:val="right"/>
        <w:rPr>
          <w:rFonts w:ascii="仿宋" w:hAnsi="仿宋" w:eastAsia="仿宋"/>
          <w:sz w:val="32"/>
          <w:szCs w:val="32"/>
        </w:rPr>
      </w:pPr>
      <w:r>
        <w:rPr>
          <w:rFonts w:hint="eastAsia" w:ascii="宋体" w:hAnsi="宋体" w:eastAsia="宋体" w:cs="宋体"/>
          <w:kern w:val="0"/>
          <w:sz w:val="22"/>
          <w:szCs w:val="24"/>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083"/>
        <w:gridCol w:w="1233"/>
        <w:gridCol w:w="3083"/>
        <w:gridCol w:w="1233"/>
      </w:tblGrid>
      <w:tr>
        <w:trPr/>
        <w:tc>
          <w:tcPr>
            <w:tcW w:w="4316" w:type="dxa"/>
            <w:gridSpan w:val="2"/>
            <w:vAlign w:val="center"/>
          </w:tcPr>
          <w:p>
            <w:pPr>
              <w:pBdr/>
              <w:ind/>
              <w:jc w:val="center"/>
            </w:pPr>
            <w:r>
              <w:rPr>
                <w:u w:color="auto"/>
                <w:sz w:val="22"/>
                <w:rFonts w:eastAsia="仿宋_GB2312" w:ascii="仿宋_GB2312" w:hAnsi="仿宋_GB2312" w:cs="仿宋_GB2312"/>
                <w:b w:val="on"/>
              </w:rPr>
              <w:t>收入</w:t>
            </w:r>
            <w:r>
              <w:rPr>
                <w:u/>
              </w:rPr>
            </w:r>
          </w:p>
        </w:tc>
        <w:tc>
          <w:tcPr>
            <w:tcW w:w="4316" w:type="dxa"/>
            <w:gridSpan w:val="2"/>
            <w:vAlign w:val="center"/>
          </w:tcPr>
          <w:p>
            <w:pPr>
              <w:pBdr/>
              <w:ind/>
              <w:jc w:val="center"/>
            </w:pPr>
            <w:r>
              <w:rPr>
                <w:u w:color="auto"/>
                <w:sz w:val="22"/>
                <w:rFonts w:eastAsia="仿宋_GB2312" w:ascii="仿宋_GB2312" w:hAnsi="仿宋_GB2312" w:cs="仿宋_GB2312"/>
                <w:b w:val="on"/>
              </w:rPr>
              <w:t>支出</w:t>
            </w:r>
            <w:r>
              <w:rPr>
                <w:u/>
              </w:rPr>
            </w:r>
          </w:p>
        </w:tc>
      </w:tr>
      <w:tr>
        <w:trPr/>
        <w:tc>
          <w:tcPr>
            <w:tcW w:w="3083" w:type="dxa"/>
            <w:vAlign w:val="center"/>
          </w:tcPr>
          <w:p>
            <w:pPr>
              <w:pBdr/>
              <w:ind/>
              <w:jc w:val="center"/>
            </w:pPr>
            <w:r>
              <w:rPr>
                <w:u w:color="auto"/>
                <w:sz w:val="22"/>
                <w:rFonts w:eastAsia="仿宋_GB2312" w:ascii="仿宋_GB2312" w:hAnsi="仿宋_GB2312" w:cs="仿宋_GB2312"/>
                <w:b w:val="on"/>
              </w:rPr>
              <w:t>项目</w:t>
            </w:r>
            <w:r>
              <w:rPr>
                <w:u/>
              </w:rPr>
            </w:r>
          </w:p>
        </w:tc>
        <w:tc>
          <w:tcPr>
            <w:tcW w:w="1233" w:type="dxa"/>
            <w:vAlign w:val="center"/>
          </w:tcPr>
          <w:p>
            <w:pPr>
              <w:pBdr/>
              <w:ind/>
              <w:jc w:val="center"/>
            </w:pPr>
            <w:r>
              <w:rPr>
                <w:u w:color="auto"/>
                <w:sz w:val="22"/>
                <w:rFonts w:eastAsia="仿宋_GB2312" w:ascii="仿宋_GB2312" w:hAnsi="仿宋_GB2312" w:cs="仿宋_GB2312"/>
                <w:b w:val="on"/>
              </w:rPr>
              <w:t>预算数</w:t>
            </w:r>
            <w:r>
              <w:rPr>
                <w:u/>
              </w:rPr>
            </w:r>
          </w:p>
        </w:tc>
        <w:tc>
          <w:tcPr>
            <w:tcW w:w="3083" w:type="dxa"/>
            <w:vAlign w:val="center"/>
          </w:tcPr>
          <w:p>
            <w:pPr>
              <w:pBdr/>
              <w:ind/>
              <w:jc w:val="center"/>
            </w:pPr>
            <w:r>
              <w:rPr>
                <w:u w:color="auto"/>
                <w:sz w:val="22"/>
                <w:rFonts w:eastAsia="仿宋_GB2312" w:ascii="仿宋_GB2312" w:hAnsi="仿宋_GB2312" w:cs="仿宋_GB2312"/>
                <w:b w:val="on"/>
              </w:rPr>
              <w:t>项目</w:t>
            </w:r>
            <w:r>
              <w:rPr>
                <w:u/>
              </w:rPr>
            </w:r>
          </w:p>
        </w:tc>
        <w:tc>
          <w:tcPr>
            <w:tcW w:w="1233" w:type="dxa"/>
            <w:vAlign w:val="center"/>
          </w:tcPr>
          <w:p>
            <w:pPr>
              <w:pBdr/>
              <w:ind/>
              <w:jc w:val="center"/>
            </w:pPr>
            <w:r>
              <w:rPr>
                <w:u w:color="auto"/>
                <w:sz w:val="22"/>
                <w:rFonts w:eastAsia="仿宋_GB2312" w:ascii="仿宋_GB2312" w:hAnsi="仿宋_GB2312" w:cs="仿宋_GB2312"/>
                <w:b w:val="on"/>
              </w:rPr>
              <w:t>预算数</w:t>
            </w:r>
            <w:r>
              <w:rPr>
                <w:u/>
              </w:rPr>
            </w:r>
          </w:p>
        </w:tc>
      </w:tr>
      <w:tr>
        <w:tc>
          <w:tcPr>
            <w:tcW w:w="3083" w:type="dxa"/>
          </w:tcPr>
          <w:p>
            <w:pPr>
              <w:pBdr/>
              <w:ind/>
            </w:pPr>
            <w:r>
              <w:rPr>
                <w:u w:color="auto"/>
                <w:sz w:val="18"/>
                <w:rFonts w:eastAsia="仿宋_GB2312" w:ascii="仿宋_GB2312" w:hAnsi="仿宋_GB2312" w:cs="仿宋_GB2312"/>
              </w:rPr>
              <w:t>一、一般公共预算拨款收入</w:t>
            </w:r>
            <w:r>
              <w:rPr>
                <w:u/>
              </w:rPr>
            </w:r>
          </w:p>
        </w:tc>
        <w:tc>
          <w:tcPr>
            <w:tcW w:w="1233" w:type="dxa"/>
          </w:tcPr>
          <w:p>
            <w:pPr>
              <w:pBdr/>
              <w:ind/>
            </w:pPr>
            <w:r>
              <w:rPr>
                <w:u w:color="auto"/>
                <w:sz w:val="18"/>
                <w:rFonts w:eastAsia="仿宋_GB2312" w:ascii="仿宋_GB2312" w:hAnsi="仿宋_GB2312" w:cs="仿宋_GB2312"/>
              </w:rPr>
              <w:t>690.75</w:t>
            </w:r>
            <w:r>
              <w:rPr>
                <w:u/>
              </w:rPr>
            </w:r>
          </w:p>
        </w:tc>
        <w:tc>
          <w:tcPr>
            <w:tcW w:w="3083" w:type="dxa"/>
          </w:tcPr>
          <w:p>
            <w:pPr>
              <w:pBdr/>
              <w:ind/>
            </w:pPr>
            <w:r>
              <w:rPr>
                <w:u w:color="auto"/>
                <w:sz w:val="18"/>
                <w:rFonts w:eastAsia="仿宋_GB2312" w:ascii="仿宋_GB2312" w:hAnsi="仿宋_GB2312" w:cs="仿宋_GB2312"/>
              </w:rPr>
              <w:t>一、一般公共服务支出</w:t>
            </w:r>
            <w:r>
              <w:rPr>
                <w:u/>
              </w:rPr>
            </w:r>
          </w:p>
        </w:tc>
        <w:tc>
          <w:tcPr>
            <w:tcW w:w="1233" w:type="dxa"/>
          </w:tcPr>
          <w:p>
            <w:pPr>
              <w:pBdr/>
              <w:ind/>
            </w:pPr>
            <w:r>
              <w:rPr>
                <w:u w:color="auto"/>
                <w:sz w:val="18"/>
                <w:rFonts w:eastAsia="仿宋_GB2312" w:ascii="仿宋_GB2312" w:hAnsi="仿宋_GB2312" w:cs="仿宋_GB2312"/>
              </w:rPr>
              <w:t>623.44</w:t>
            </w:r>
            <w:r>
              <w:rPr>
                <w:u/>
              </w:rPr>
            </w:r>
          </w:p>
        </w:tc>
      </w:tr>
      <w:tr>
        <w:tc>
          <w:tcPr>
            <w:tcW w:w="3083" w:type="dxa"/>
          </w:tcPr>
          <w:p>
            <w:pPr>
              <w:pBdr/>
              <w:ind/>
            </w:pPr>
            <w:r>
              <w:rPr>
                <w:u w:color="auto"/>
                <w:sz w:val="18"/>
                <w:rFonts w:eastAsia="仿宋_GB2312" w:ascii="仿宋_GB2312" w:hAnsi="仿宋_GB2312" w:cs="仿宋_GB2312"/>
              </w:rPr>
              <w:t>二、政府性基金预算拨款收入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二、外交支出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三、国有资本经营预算拨款收入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三、国防支出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四、公共安全支出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五、教育支出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六、科学技术支出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七、文化旅游体育与传媒支出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八、社会保障和就业支出</w:t>
            </w:r>
            <w:r>
              <w:rPr>
                <w:u/>
              </w:rPr>
            </w:r>
          </w:p>
        </w:tc>
        <w:tc>
          <w:tcPr>
            <w:tcW w:w="1233" w:type="dxa"/>
          </w:tcPr>
          <w:p>
            <w:pPr>
              <w:pBdr/>
              <w:ind/>
            </w:pPr>
            <w:r>
              <w:rPr>
                <w:u w:color="auto"/>
                <w:sz w:val="18"/>
                <w:rFonts w:eastAsia="仿宋_GB2312" w:ascii="仿宋_GB2312" w:hAnsi="仿宋_GB2312" w:cs="仿宋_GB2312"/>
              </w:rPr>
              <w:t>18.62</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九、卫生健康支出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十、节能环保支出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十一、城乡社区支出</w:t>
            </w:r>
            <w:r>
              <w:rPr>
                <w:u/>
              </w:rPr>
            </w:r>
          </w:p>
        </w:tc>
        <w:tc>
          <w:tcPr>
            <w:tcW w:w="1233" w:type="dxa"/>
          </w:tcPr>
          <w:p>
            <w:pPr>
              <w:pBdr/>
              <w:ind/>
            </w:pPr>
            <w:r>
              <w:rPr>
                <w:u w:color="auto"/>
                <w:sz w:val="18"/>
                <w:rFonts w:eastAsia="仿宋_GB2312" w:ascii="仿宋_GB2312" w:hAnsi="仿宋_GB2312" w:cs="仿宋_GB2312"/>
              </w:rPr>
              <w:t>48.69</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十二、农林水支出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十三、交通运输支出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十四、资源勘探工业信息等支出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十五、商业服务业等支出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十六、金融支出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十七、援助其他地区支出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十八、自然资源海洋气象等支出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十九、住房保障支出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二十、粮油物资储备支出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二十一、国有资本经营预算支出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二十二、灾害防治及应急管理支出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二十三、其他支出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二十四、债务还本支出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二十五、债务付息支出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二十六、债务发行费用支出</w:t>
            </w:r>
            <w:r>
              <w:rPr>
                <w:u/>
              </w:rPr>
            </w:r>
          </w:p>
        </w:tc>
        <w:tc>
          <w:tcPr>
            <w:tcW w:w="1233" w:type="dxa"/>
          </w:tcPr>
          <w:p>
            <w:pPr>
              <w:pBdr/>
              <w:ind/>
            </w:pPr>
            <w:r>
              <w:rPr>
                <w:u w:color="auto"/>
                <w:sz w:val="18"/>
                <w:rFonts w:eastAsia="仿宋_GB2312" w:ascii="仿宋_GB2312" w:hAnsi="仿宋_GB2312" w:cs="仿宋_GB2312"/>
              </w:rPr>
              <w:t>0.00</w:t>
            </w:r>
            <w:r>
              <w:rPr>
                <w:u/>
              </w:rPr>
            </w:r>
          </w:p>
        </w:tc>
      </w:tr>
      <w:tr>
        <w:trPr/>
        <w:tc>
          <w:tcPr>
            <w:tcW w:w="3083" w:type="dxa"/>
          </w:tcPr>
          <w:p>
            <w:pPr>
              <w:pBdr/>
              <w:ind/>
            </w:pPr>
            <w:r>
              <w:rPr>
                <w:u w:color="auto"/>
                <w:sz w:val="22"/>
                <w:rFonts w:eastAsia="仿宋_GB2312" w:ascii="仿宋_GB2312" w:hAnsi="仿宋_GB2312" w:cs="仿宋_GB2312"/>
                <w:b w:val="on"/>
              </w:rPr>
              <w:t>收入合计</w:t>
            </w:r>
            <w:r>
              <w:rPr>
                <w:u/>
              </w:rPr>
            </w:r>
          </w:p>
        </w:tc>
        <w:tc>
          <w:tcPr>
            <w:tcW w:w="1233" w:type="dxa"/>
          </w:tcPr>
          <w:p>
            <w:pPr>
              <w:pBdr/>
              <w:ind/>
            </w:pPr>
            <w:r>
              <w:rPr>
                <w:u w:color="auto"/>
                <w:sz w:val="22"/>
                <w:rFonts w:eastAsia="仿宋_GB2312" w:ascii="仿宋_GB2312" w:hAnsi="仿宋_GB2312" w:cs="仿宋_GB2312"/>
                <w:b w:val="on"/>
              </w:rPr>
              <w:t>690.75</w:t>
            </w:r>
            <w:r>
              <w:rPr>
                <w:u/>
              </w:rPr>
            </w:r>
          </w:p>
        </w:tc>
        <w:tc>
          <w:tcPr>
            <w:tcW w:w="3083" w:type="dxa"/>
          </w:tcPr>
          <w:p>
            <w:pPr>
              <w:pBdr/>
              <w:ind/>
            </w:pPr>
            <w:r>
              <w:rPr>
                <w:u w:color="auto"/>
                <w:sz w:val="22"/>
                <w:rFonts w:eastAsia="仿宋_GB2312" w:ascii="仿宋_GB2312" w:hAnsi="仿宋_GB2312" w:cs="仿宋_GB2312"/>
                <w:b w:val="on"/>
              </w:rPr>
              <w:t>支出合计</w:t>
            </w:r>
            <w:r>
              <w:rPr>
                <w:u/>
              </w:rPr>
            </w:r>
          </w:p>
        </w:tc>
        <w:tc>
          <w:tcPr>
            <w:tcW w:w="1233" w:type="dxa"/>
          </w:tcPr>
          <w:p>
            <w:pPr>
              <w:pBdr/>
              <w:ind/>
            </w:pPr>
            <w:r>
              <w:rPr>
                <w:u w:color="auto"/>
                <w:sz w:val="22"/>
                <w:rFonts w:eastAsia="仿宋_GB2312" w:ascii="仿宋_GB2312" w:hAnsi="仿宋_GB2312" w:cs="仿宋_GB2312"/>
                <w:b w:val="on"/>
              </w:rPr>
              <w:t>690.75</w:t>
            </w:r>
            <w:r>
              <w:rPr>
                <w:u/>
              </w:rPr>
            </w:r>
          </w:p>
        </w:tc>
      </w:tr>
    </w:tbl>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tabs>
          <w:tab w:val="left" w:pos="7513"/>
        </w:tabs>
        <w:snapToGrid w:val="0"/>
        <w:jc w:val="left"/>
        <w:rPr>
          <w:rFonts w:hint="default" w:ascii="宋体" w:hAnsi="宋体" w:eastAsia="宋体" w:cs="宋体"/>
          <w:b w:val="0"/>
          <w:i w:val="0"/>
          <w:strike w:val="0"/>
          <w:color w:val="000000"/>
          <w:position w:val="-1"/>
          <w:sz w:val="18"/>
          <w:u w:val="none"/>
          <w:lang w:val="en-US" w:eastAsia="zh-CN"/>
        </w:rPr>
        <w:sectPr>
          <w:pgSz w:w="11906" w:h="16838"/>
          <w:pgMar w:top="1440" w:right="1701" w:bottom="1440" w:left="1701" w:header="851" w:footer="992" w:gutter="0"/>
          <w:pgNumType w:fmt="decimal"/>
          <w:cols w:space="425" w:num="1"/>
          <w:docGrid w:type="linesAndChars" w:linePitch="312" w:charSpace="0"/>
        </w:sectPr>
      </w:pPr>
    </w:p>
    <w:p>
      <w:pPr>
        <w:pStyle w:val="2"/>
      </w:pPr>
      <w:bookmarkStart w:id="9" w:name="_Toc32454"/>
      <w:r>
        <w:rPr>
          <w:rFonts w:hint="eastAsia"/>
        </w:rPr>
        <w:t>五、一般公共预算拨款支出预算表</w:t>
      </w:r>
      <w:bookmarkEnd w:id="9"/>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年度一般公共预算拨款支出预算表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233"/>
        <w:gridCol w:w="3700"/>
        <w:gridCol w:w="1233"/>
        <w:gridCol w:w="1233"/>
        <w:gridCol w:w="1233"/>
      </w:tblGrid>
      <w:tr>
        <w:trPr/>
        <w:tc>
          <w:tcPr>
            <w:tcW w:w="1233" w:type="dxa"/>
            <w:vMerge w:val="restart"/>
            <w:vAlign w:val="center"/>
          </w:tcPr>
          <w:p>
            <w:pPr>
              <w:pBdr/>
              <w:ind/>
              <w:jc w:val="center"/>
            </w:pPr>
            <w:r>
              <w:rPr>
                <w:u w:color="auto"/>
                <w:sz w:val="22"/>
                <w:rFonts w:eastAsia="仿宋_GB2312" w:ascii="仿宋_GB2312" w:hAnsi="仿宋_GB2312" w:cs="仿宋_GB2312"/>
                <w:b w:val="on"/>
              </w:rPr>
              <w:t>科目编码</w:t>
            </w:r>
            <w:r>
              <w:rPr>
                <w:u/>
              </w:rPr>
            </w:r>
          </w:p>
        </w:tc>
        <w:tc>
          <w:tcPr>
            <w:tcW w:w="3700" w:type="dxa"/>
            <w:vMerge w:val="restart"/>
            <w:vAlign w:val="center"/>
          </w:tcPr>
          <w:p>
            <w:pPr>
              <w:pBdr/>
              <w:ind/>
              <w:jc w:val="center"/>
            </w:pPr>
            <w:r>
              <w:rPr>
                <w:u w:color="auto"/>
                <w:sz w:val="22"/>
                <w:rFonts w:eastAsia="仿宋_GB2312" w:ascii="仿宋_GB2312" w:hAnsi="仿宋_GB2312" w:cs="仿宋_GB2312"/>
                <w:b w:val="on"/>
              </w:rPr>
              <w:t>科目名称</w:t>
            </w:r>
            <w:r>
              <w:rPr>
                <w:u/>
              </w:rPr>
            </w:r>
          </w:p>
        </w:tc>
        <w:tc>
          <w:tcPr>
            <w:tcW w:w="1233" w:type="dxa"/>
            <w:vMerge w:val="restart"/>
            <w:vAlign w:val="center"/>
          </w:tcPr>
          <w:p>
            <w:pPr>
              <w:pBdr/>
              <w:ind/>
              <w:jc w:val="center"/>
            </w:pPr>
            <w:r>
              <w:rPr>
                <w:u w:color="auto"/>
                <w:sz w:val="22"/>
                <w:rFonts w:eastAsia="仿宋_GB2312" w:ascii="仿宋_GB2312" w:hAnsi="仿宋_GB2312" w:cs="仿宋_GB2312"/>
                <w:b w:val="on"/>
              </w:rPr>
              <w:t>合计</w:t>
            </w:r>
            <w:r>
              <w:rPr>
                <w:u/>
              </w:rPr>
            </w:r>
          </w:p>
        </w:tc>
        <w:tc>
          <w:tcPr>
            <w:tcW w:w="2466" w:type="dxa"/>
            <w:gridSpan w:val="2"/>
            <w:vAlign w:val="center"/>
          </w:tcPr>
          <w:p>
            <w:pPr>
              <w:pBdr/>
              <w:ind/>
              <w:jc w:val="center"/>
            </w:pPr>
            <w:r>
              <w:rPr>
                <w:u w:color="auto"/>
                <w:sz w:val="22"/>
                <w:rFonts w:eastAsia="仿宋_GB2312" w:ascii="仿宋_GB2312" w:hAnsi="仿宋_GB2312" w:cs="仿宋_GB2312"/>
                <w:b w:val="on"/>
              </w:rPr>
              <w:t>其中：</w:t>
            </w:r>
            <w:r>
              <w:rPr>
                <w:u/>
              </w:rPr>
            </w:r>
          </w:p>
        </w:tc>
      </w:tr>
      <w:tr>
        <w:trPr/>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370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Align w:val="center"/>
          </w:tcPr>
          <w:p>
            <w:pPr>
              <w:pBdr/>
              <w:ind/>
              <w:jc w:val="center"/>
            </w:pPr>
            <w:r>
              <w:rPr>
                <w:u w:color="auto"/>
                <w:sz w:val="22"/>
                <w:rFonts w:eastAsia="仿宋_GB2312" w:ascii="仿宋_GB2312" w:hAnsi="仿宋_GB2312" w:cs="仿宋_GB2312"/>
                <w:b w:val="on"/>
              </w:rPr>
              <w:t>基本支出</w:t>
            </w:r>
            <w:r>
              <w:rPr>
                <w:u/>
              </w:rPr>
            </w:r>
          </w:p>
        </w:tc>
        <w:tc>
          <w:tcPr>
            <w:tcW w:w="1233" w:type="dxa"/>
            <w:vAlign w:val="center"/>
          </w:tcPr>
          <w:p>
            <w:pPr>
              <w:pBdr/>
              <w:ind/>
              <w:jc w:val="center"/>
            </w:pPr>
            <w:r>
              <w:rPr>
                <w:u w:color="auto"/>
                <w:sz w:val="22"/>
                <w:rFonts w:eastAsia="仿宋_GB2312" w:ascii="仿宋_GB2312" w:hAnsi="仿宋_GB2312" w:cs="仿宋_GB2312"/>
                <w:b w:val="on"/>
              </w:rPr>
              <w:t>项目支出</w:t>
            </w:r>
            <w:r>
              <w:rPr>
                <w:u/>
              </w:rPr>
            </w:r>
          </w:p>
        </w:tc>
      </w:tr>
      <w:tr>
        <w:trPr/>
        <w:tc>
          <w:tcPr>
            <w:tcW w:w="1233" w:type="dxa"/>
          </w:tcPr>
          <w:p>
            <w:pPr>
              <w:pBdr/>
              <w:ind/>
            </w:pPr>
            <w:r>
              <w:rPr>
                <w:u w:color="auto"/>
                <w:sz w:val="22"/>
                <w:rFonts w:eastAsia="仿宋_GB2312" w:ascii="仿宋_GB2312" w:hAnsi="仿宋_GB2312" w:cs="仿宋_GB2312"/>
                <w:b w:val="on"/>
              </w:rPr>
              <w:t>合计</w:t>
            </w:r>
            <w:r>
              <w:rPr>
                <w:u/>
              </w:rPr>
            </w:r>
          </w:p>
        </w:tc>
        <w:tc>
          <w:tcPr>
            <w:tcW w:w="3700" w:type="dxa"/>
          </w:tcPr>
          <w:p>
            <w:pPr>
              <w:pBdr/>
              <w:ind/>
            </w:pPr>
            <w:r>
              <w:rPr>
                <w:u w:color="auto"/>
                <w:sz w:val="22"/>
                <w:rFonts w:eastAsia="仿宋_GB2312" w:ascii="仿宋_GB2312" w:hAnsi="仿宋_GB2312" w:cs="仿宋_GB2312"/>
                <w:b w:val="on"/>
              </w:rPr>
              <w:t/>
            </w:r>
            <w:r>
              <w:rPr>
                <w:u/>
              </w:rPr>
            </w:r>
          </w:p>
        </w:tc>
        <w:tc>
          <w:tcPr>
            <w:tcW w:w="1233" w:type="dxa"/>
          </w:tcPr>
          <w:p>
            <w:pPr>
              <w:pBdr/>
              <w:ind/>
            </w:pPr>
            <w:r>
              <w:rPr>
                <w:u w:color="auto"/>
                <w:sz w:val="22"/>
                <w:rFonts w:eastAsia="仿宋_GB2312" w:ascii="仿宋_GB2312" w:hAnsi="仿宋_GB2312" w:cs="仿宋_GB2312"/>
                <w:b w:val="on"/>
              </w:rPr>
              <w:t>690.75</w:t>
            </w:r>
            <w:r>
              <w:rPr>
                <w:u/>
              </w:rPr>
            </w:r>
          </w:p>
        </w:tc>
        <w:tc>
          <w:tcPr>
            <w:tcW w:w="1233" w:type="dxa"/>
          </w:tcPr>
          <w:p>
            <w:pPr>
              <w:pBdr/>
              <w:ind/>
            </w:pPr>
            <w:r>
              <w:rPr>
                <w:u w:color="auto"/>
                <w:sz w:val="22"/>
                <w:rFonts w:eastAsia="仿宋_GB2312" w:ascii="仿宋_GB2312" w:hAnsi="仿宋_GB2312" w:cs="仿宋_GB2312"/>
                <w:b w:val="on"/>
              </w:rPr>
              <w:t>685.75</w:t>
            </w:r>
            <w:r>
              <w:rPr>
                <w:u/>
              </w:rPr>
            </w:r>
          </w:p>
        </w:tc>
        <w:tc>
          <w:tcPr>
            <w:tcW w:w="1233" w:type="dxa"/>
          </w:tcPr>
          <w:p>
            <w:pPr>
              <w:pBdr/>
              <w:ind/>
            </w:pPr>
            <w:r>
              <w:rPr>
                <w:u w:color="auto"/>
                <w:sz w:val="22"/>
                <w:rFonts w:eastAsia="仿宋_GB2312" w:ascii="仿宋_GB2312" w:hAnsi="仿宋_GB2312" w:cs="仿宋_GB2312"/>
                <w:b w:val="on"/>
              </w:rPr>
              <w:t>5.00</w:t>
            </w:r>
            <w:r>
              <w:rPr>
                <w:u/>
              </w:rPr>
            </w:r>
          </w:p>
        </w:tc>
      </w:tr>
      <w:tr>
        <w:tc>
          <w:tcPr>
            <w:tcW w:w="1233" w:type="dxa"/>
          </w:tcPr>
          <w:p>
            <w:pPr>
              <w:pBdr/>
              <w:ind/>
            </w:pPr>
            <w:r>
              <w:rPr>
                <w:u w:color="auto"/>
                <w:sz w:val="18"/>
                <w:rFonts w:eastAsia="仿宋_GB2312" w:ascii="仿宋_GB2312" w:hAnsi="仿宋_GB2312" w:cs="仿宋_GB2312"/>
              </w:rPr>
              <w:t>2010301</w:t>
            </w:r>
            <w:r>
              <w:rPr>
                <w:u/>
              </w:rPr>
            </w:r>
          </w:p>
        </w:tc>
        <w:tc>
          <w:tcPr>
            <w:tcW w:w="3700" w:type="dxa"/>
          </w:tcPr>
          <w:p>
            <w:pPr>
              <w:pBdr/>
              <w:ind/>
            </w:pPr>
            <w:r>
              <w:rPr>
                <w:u w:color="auto"/>
                <w:sz w:val="18"/>
                <w:rFonts w:eastAsia="仿宋_GB2312" w:ascii="仿宋_GB2312" w:hAnsi="仿宋_GB2312" w:cs="仿宋_GB2312"/>
              </w:rPr>
              <w:t>行政运行</w:t>
            </w:r>
            <w:r>
              <w:rPr>
                <w:u/>
              </w:rPr>
            </w:r>
          </w:p>
        </w:tc>
        <w:tc>
          <w:tcPr>
            <w:tcW w:w="1233" w:type="dxa"/>
          </w:tcPr>
          <w:p>
            <w:pPr>
              <w:pBdr/>
              <w:ind/>
            </w:pPr>
            <w:r>
              <w:rPr>
                <w:u w:color="auto"/>
                <w:sz w:val="18"/>
                <w:rFonts w:eastAsia="仿宋_GB2312" w:ascii="仿宋_GB2312" w:hAnsi="仿宋_GB2312" w:cs="仿宋_GB2312"/>
              </w:rPr>
              <w:t>314.70</w:t>
            </w:r>
            <w:r>
              <w:rPr>
                <w:u/>
              </w:rPr>
            </w:r>
          </w:p>
        </w:tc>
        <w:tc>
          <w:tcPr>
            <w:tcW w:w="1233" w:type="dxa"/>
          </w:tcPr>
          <w:p>
            <w:pPr>
              <w:pBdr/>
              <w:ind/>
            </w:pPr>
            <w:r>
              <w:rPr>
                <w:u w:color="auto"/>
                <w:sz w:val="18"/>
                <w:rFonts w:eastAsia="仿宋_GB2312" w:ascii="仿宋_GB2312" w:hAnsi="仿宋_GB2312" w:cs="仿宋_GB2312"/>
              </w:rPr>
              <w:t>309.70</w:t>
            </w:r>
            <w:r>
              <w:rPr>
                <w:u/>
              </w:rPr>
            </w:r>
          </w:p>
        </w:tc>
        <w:tc>
          <w:tcPr>
            <w:tcW w:w="1233" w:type="dxa"/>
          </w:tcPr>
          <w:p>
            <w:pPr>
              <w:pBdr/>
              <w:ind/>
            </w:pPr>
            <w:r>
              <w:rPr>
                <w:u w:color="auto"/>
                <w:sz w:val="18"/>
                <w:rFonts w:eastAsia="仿宋_GB2312" w:ascii="仿宋_GB2312" w:hAnsi="仿宋_GB2312" w:cs="仿宋_GB2312"/>
              </w:rPr>
              <w:t>5.00</w:t>
            </w:r>
            <w:r>
              <w:rPr>
                <w:u/>
              </w:rPr>
            </w:r>
          </w:p>
        </w:tc>
      </w:tr>
      <w:tr>
        <w:tc>
          <w:tcPr>
            <w:tcW w:w="1233" w:type="dxa"/>
          </w:tcPr>
          <w:p>
            <w:pPr>
              <w:pBdr/>
              <w:ind/>
            </w:pPr>
            <w:r>
              <w:rPr>
                <w:u w:color="auto"/>
                <w:sz w:val="18"/>
                <w:rFonts w:eastAsia="仿宋_GB2312" w:ascii="仿宋_GB2312" w:hAnsi="仿宋_GB2312" w:cs="仿宋_GB2312"/>
              </w:rPr>
              <w:t>2010350</w:t>
            </w:r>
            <w:r>
              <w:rPr>
                <w:u/>
              </w:rPr>
            </w:r>
          </w:p>
        </w:tc>
        <w:tc>
          <w:tcPr>
            <w:tcW w:w="3700" w:type="dxa"/>
          </w:tcPr>
          <w:p>
            <w:pPr>
              <w:pBdr/>
              <w:ind/>
            </w:pPr>
            <w:r>
              <w:rPr>
                <w:u w:color="auto"/>
                <w:sz w:val="18"/>
                <w:rFonts w:eastAsia="仿宋_GB2312" w:ascii="仿宋_GB2312" w:hAnsi="仿宋_GB2312" w:cs="仿宋_GB2312"/>
              </w:rPr>
              <w:t>事业运行</w:t>
            </w:r>
            <w:r>
              <w:rPr>
                <w:u/>
              </w:rPr>
            </w:r>
          </w:p>
        </w:tc>
        <w:tc>
          <w:tcPr>
            <w:tcW w:w="1233" w:type="dxa"/>
          </w:tcPr>
          <w:p>
            <w:pPr>
              <w:pBdr/>
              <w:ind/>
            </w:pPr>
            <w:r>
              <w:rPr>
                <w:u w:color="auto"/>
                <w:sz w:val="18"/>
                <w:rFonts w:eastAsia="仿宋_GB2312" w:ascii="仿宋_GB2312" w:hAnsi="仿宋_GB2312" w:cs="仿宋_GB2312"/>
              </w:rPr>
              <w:t>308.74</w:t>
            </w:r>
            <w:r>
              <w:rPr>
                <w:u/>
              </w:rPr>
            </w:r>
          </w:p>
        </w:tc>
        <w:tc>
          <w:tcPr>
            <w:tcW w:w="1233" w:type="dxa"/>
          </w:tcPr>
          <w:p>
            <w:pPr>
              <w:pBdr/>
              <w:ind/>
            </w:pPr>
            <w:r>
              <w:rPr>
                <w:u w:color="auto"/>
                <w:sz w:val="18"/>
                <w:rFonts w:eastAsia="仿宋_GB2312" w:ascii="仿宋_GB2312" w:hAnsi="仿宋_GB2312" w:cs="仿宋_GB2312"/>
              </w:rPr>
              <w:t>308.74</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1233" w:type="dxa"/>
          </w:tcPr>
          <w:p>
            <w:pPr>
              <w:pBdr/>
              <w:ind/>
            </w:pPr>
            <w:r>
              <w:rPr>
                <w:u w:color="auto"/>
                <w:sz w:val="18"/>
                <w:rFonts w:eastAsia="仿宋_GB2312" w:ascii="仿宋_GB2312" w:hAnsi="仿宋_GB2312" w:cs="仿宋_GB2312"/>
              </w:rPr>
              <w:t>2080506</w:t>
            </w:r>
            <w:r>
              <w:rPr>
                <w:u/>
              </w:rPr>
            </w:r>
          </w:p>
        </w:tc>
        <w:tc>
          <w:tcPr>
            <w:tcW w:w="3700" w:type="dxa"/>
          </w:tcPr>
          <w:p>
            <w:pPr>
              <w:pBdr/>
              <w:ind/>
            </w:pPr>
            <w:r>
              <w:rPr>
                <w:u w:color="auto"/>
                <w:sz w:val="18"/>
                <w:rFonts w:eastAsia="仿宋_GB2312" w:ascii="仿宋_GB2312" w:hAnsi="仿宋_GB2312" w:cs="仿宋_GB2312"/>
              </w:rPr>
              <w:t>机关事业单位职业年金缴费支出</w:t>
            </w:r>
            <w:r>
              <w:rPr>
                <w:u/>
              </w:rPr>
            </w:r>
          </w:p>
        </w:tc>
        <w:tc>
          <w:tcPr>
            <w:tcW w:w="1233" w:type="dxa"/>
          </w:tcPr>
          <w:p>
            <w:pPr>
              <w:pBdr/>
              <w:ind/>
            </w:pPr>
            <w:r>
              <w:rPr>
                <w:u w:color="auto"/>
                <w:sz w:val="18"/>
                <w:rFonts w:eastAsia="仿宋_GB2312" w:ascii="仿宋_GB2312" w:hAnsi="仿宋_GB2312" w:cs="仿宋_GB2312"/>
              </w:rPr>
              <w:t>16.43</w:t>
            </w:r>
            <w:r>
              <w:rPr>
                <w:u/>
              </w:rPr>
            </w:r>
          </w:p>
        </w:tc>
        <w:tc>
          <w:tcPr>
            <w:tcW w:w="1233" w:type="dxa"/>
          </w:tcPr>
          <w:p>
            <w:pPr>
              <w:pBdr/>
              <w:ind/>
            </w:pPr>
            <w:r>
              <w:rPr>
                <w:u w:color="auto"/>
                <w:sz w:val="18"/>
                <w:rFonts w:eastAsia="仿宋_GB2312" w:ascii="仿宋_GB2312" w:hAnsi="仿宋_GB2312" w:cs="仿宋_GB2312"/>
              </w:rPr>
              <w:t>16.43</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1233" w:type="dxa"/>
          </w:tcPr>
          <w:p>
            <w:pPr>
              <w:pBdr/>
              <w:ind/>
            </w:pPr>
            <w:r>
              <w:rPr>
                <w:u w:color="auto"/>
                <w:sz w:val="18"/>
                <w:rFonts w:eastAsia="仿宋_GB2312" w:ascii="仿宋_GB2312" w:hAnsi="仿宋_GB2312" w:cs="仿宋_GB2312"/>
              </w:rPr>
              <w:t>2081101</w:t>
            </w:r>
            <w:r>
              <w:rPr>
                <w:u/>
              </w:rPr>
            </w:r>
          </w:p>
        </w:tc>
        <w:tc>
          <w:tcPr>
            <w:tcW w:w="3700" w:type="dxa"/>
          </w:tcPr>
          <w:p>
            <w:pPr>
              <w:pBdr/>
              <w:ind/>
            </w:pPr>
            <w:r>
              <w:rPr>
                <w:u w:color="auto"/>
                <w:sz w:val="18"/>
                <w:rFonts w:eastAsia="仿宋_GB2312" w:ascii="仿宋_GB2312" w:hAnsi="仿宋_GB2312" w:cs="仿宋_GB2312"/>
              </w:rPr>
              <w:t>行政运行</w:t>
            </w:r>
            <w:r>
              <w:rPr>
                <w:u/>
              </w:rPr>
            </w:r>
          </w:p>
        </w:tc>
        <w:tc>
          <w:tcPr>
            <w:tcW w:w="1233" w:type="dxa"/>
          </w:tcPr>
          <w:p>
            <w:pPr>
              <w:pBdr/>
              <w:ind/>
            </w:pPr>
            <w:r>
              <w:rPr>
                <w:u w:color="auto"/>
                <w:sz w:val="18"/>
                <w:rFonts w:eastAsia="仿宋_GB2312" w:ascii="仿宋_GB2312" w:hAnsi="仿宋_GB2312" w:cs="仿宋_GB2312"/>
              </w:rPr>
              <w:t>2.19</w:t>
            </w:r>
            <w:r>
              <w:rPr>
                <w:u/>
              </w:rPr>
            </w:r>
          </w:p>
        </w:tc>
        <w:tc>
          <w:tcPr>
            <w:tcW w:w="1233" w:type="dxa"/>
          </w:tcPr>
          <w:p>
            <w:pPr>
              <w:pBdr/>
              <w:ind/>
            </w:pPr>
            <w:r>
              <w:rPr>
                <w:u w:color="auto"/>
                <w:sz w:val="18"/>
                <w:rFonts w:eastAsia="仿宋_GB2312" w:ascii="仿宋_GB2312" w:hAnsi="仿宋_GB2312" w:cs="仿宋_GB2312"/>
              </w:rPr>
              <w:t>2.19</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1233" w:type="dxa"/>
          </w:tcPr>
          <w:p>
            <w:pPr>
              <w:pBdr/>
              <w:ind/>
            </w:pPr>
            <w:r>
              <w:rPr>
                <w:u w:color="auto"/>
                <w:sz w:val="18"/>
                <w:rFonts w:eastAsia="仿宋_GB2312" w:ascii="仿宋_GB2312" w:hAnsi="仿宋_GB2312" w:cs="仿宋_GB2312"/>
              </w:rPr>
              <w:t>2129999</w:t>
            </w:r>
            <w:r>
              <w:rPr>
                <w:u/>
              </w:rPr>
            </w:r>
          </w:p>
        </w:tc>
        <w:tc>
          <w:tcPr>
            <w:tcW w:w="3700" w:type="dxa"/>
          </w:tcPr>
          <w:p>
            <w:pPr>
              <w:pBdr/>
              <w:ind/>
            </w:pPr>
            <w:r>
              <w:rPr>
                <w:u w:color="auto"/>
                <w:sz w:val="18"/>
                <w:rFonts w:eastAsia="仿宋_GB2312" w:ascii="仿宋_GB2312" w:hAnsi="仿宋_GB2312" w:cs="仿宋_GB2312"/>
              </w:rPr>
              <w:t>其他城乡社区支出</w:t>
            </w:r>
            <w:r>
              <w:rPr>
                <w:u/>
              </w:rPr>
            </w:r>
          </w:p>
        </w:tc>
        <w:tc>
          <w:tcPr>
            <w:tcW w:w="1233" w:type="dxa"/>
          </w:tcPr>
          <w:p>
            <w:pPr>
              <w:pBdr/>
              <w:ind/>
            </w:pPr>
            <w:r>
              <w:rPr>
                <w:u w:color="auto"/>
                <w:sz w:val="18"/>
                <w:rFonts w:eastAsia="仿宋_GB2312" w:ascii="仿宋_GB2312" w:hAnsi="仿宋_GB2312" w:cs="仿宋_GB2312"/>
              </w:rPr>
              <w:t>48.69</w:t>
            </w:r>
            <w:r>
              <w:rPr>
                <w:u/>
              </w:rPr>
            </w:r>
          </w:p>
        </w:tc>
        <w:tc>
          <w:tcPr>
            <w:tcW w:w="1233" w:type="dxa"/>
          </w:tcPr>
          <w:p>
            <w:pPr>
              <w:pBdr/>
              <w:ind/>
            </w:pPr>
            <w:r>
              <w:rPr>
                <w:u w:color="auto"/>
                <w:sz w:val="18"/>
                <w:rFonts w:eastAsia="仿宋_GB2312" w:ascii="仿宋_GB2312" w:hAnsi="仿宋_GB2312" w:cs="仿宋_GB2312"/>
              </w:rPr>
              <w:t>48.69</w:t>
            </w:r>
            <w:r>
              <w:rPr>
                <w:u/>
              </w:rPr>
            </w:r>
          </w:p>
        </w:tc>
        <w:tc>
          <w:tcPr>
            <w:tcW w:w="1233" w:type="dxa"/>
          </w:tcPr>
          <w:p>
            <w:pPr>
              <w:pBdr/>
              <w:ind/>
            </w:pPr>
            <w:r>
              <w:rPr>
                <w:u w:color="auto"/>
                <w:sz w:val="18"/>
                <w:rFonts w:eastAsia="仿宋_GB2312" w:ascii="仿宋_GB2312" w:hAnsi="仿宋_GB2312" w:cs="仿宋_GB2312"/>
              </w:rPr>
              <w:t>0.00</w:t>
            </w:r>
            <w:r>
              <w:rPr>
                <w:u/>
              </w:rPr>
            </w:r>
          </w:p>
        </w:tc>
      </w:tr>
    </w:tbl>
    <w:p>
      <w:pPr>
        <w:spacing w:line="600" w:lineRule="exact"/>
        <w:jc w:val="center"/>
        <w:rPr>
          <w:rFonts w:ascii="仿宋" w:hAnsi="仿宋" w:eastAsia="仿宋"/>
          <w:sz w:val="32"/>
          <w:szCs w:val="32"/>
        </w:rPr>
      </w:pPr>
      <w:r>
        <w:rPr>
          <w:rFonts w:hint="eastAsia" w:ascii="仿宋" w:hAnsi="仿宋" w:eastAsia="仿宋" w:cs="仿宋_GB2312"/>
          <w:kern w:val="0"/>
          <w:sz w:val="32"/>
          <w:szCs w:val="32"/>
        </w:rPr>
        <w:t xml:space="preserve"> </w:t>
      </w:r>
    </w:p>
    <w:p>
      <w:pPr>
        <w:tabs>
          <w:tab w:val="left" w:pos="7513"/>
        </w:tabs>
        <w:adjustRightInd w:val="0"/>
        <w:snapToGrid w:val="0"/>
        <w:spacing w:line="600" w:lineRule="exact"/>
        <w:rPr>
          <w:rFonts w:ascii="仿宋" w:hAnsi="仿宋" w:eastAsia="仿宋"/>
          <w:sz w:val="32"/>
          <w:szCs w:val="32"/>
        </w:rPr>
        <w:sectPr>
          <w:pgSz w:w="11906" w:h="16838"/>
          <w:pgMar w:top="1134" w:right="1417" w:bottom="1134" w:left="1417" w:header="851" w:footer="992" w:gutter="0"/>
          <w:pgNumType w:fmt="decimal"/>
          <w:cols w:space="425" w:num="1"/>
          <w:docGrid w:type="linesAndChars" w:linePitch="312" w:charSpace="0"/>
        </w:sectPr>
      </w:pPr>
    </w:p>
    <w:p>
      <w:pPr>
        <w:pStyle w:val="2"/>
      </w:pPr>
      <w:bookmarkStart w:id="10" w:name="_Toc29223"/>
      <w:r>
        <w:rPr>
          <w:rFonts w:hint="eastAsia"/>
        </w:rPr>
        <w:t>六、政府性基金预算拨款支出预算表</w:t>
      </w:r>
      <w:bookmarkEnd w:id="10"/>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年度政府性基金预算拨款支出预算表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233"/>
        <w:gridCol w:w="3700"/>
        <w:gridCol w:w="1233"/>
        <w:gridCol w:w="1233"/>
        <w:gridCol w:w="1233"/>
      </w:tblGrid>
      <w:tr>
        <w:trPr/>
        <w:tc>
          <w:tcPr>
            <w:tcW w:w="1233" w:type="dxa"/>
            <w:vMerge w:val="restart"/>
            <w:vAlign w:val="center"/>
          </w:tcPr>
          <w:p>
            <w:pPr>
              <w:pBdr/>
              <w:ind/>
              <w:jc w:val="center"/>
            </w:pPr>
            <w:r>
              <w:rPr>
                <w:u w:color="auto"/>
                <w:sz w:val="22"/>
                <w:rFonts w:eastAsia="仿宋_GB2312" w:ascii="仿宋_GB2312" w:hAnsi="仿宋_GB2312" w:cs="仿宋_GB2312"/>
                <w:b w:val="on"/>
              </w:rPr>
              <w:t>科目编码</w:t>
            </w:r>
            <w:r>
              <w:rPr>
                <w:u/>
              </w:rPr>
            </w:r>
          </w:p>
        </w:tc>
        <w:tc>
          <w:tcPr>
            <w:tcW w:w="3700" w:type="dxa"/>
            <w:vMerge w:val="restart"/>
            <w:vAlign w:val="center"/>
          </w:tcPr>
          <w:p>
            <w:pPr>
              <w:pBdr/>
              <w:ind/>
              <w:jc w:val="center"/>
            </w:pPr>
            <w:r>
              <w:rPr>
                <w:u w:color="auto"/>
                <w:sz w:val="22"/>
                <w:rFonts w:eastAsia="仿宋_GB2312" w:ascii="仿宋_GB2312" w:hAnsi="仿宋_GB2312" w:cs="仿宋_GB2312"/>
                <w:b w:val="on"/>
              </w:rPr>
              <w:t>科目名称</w:t>
            </w:r>
            <w:r>
              <w:rPr>
                <w:u/>
              </w:rPr>
            </w:r>
          </w:p>
        </w:tc>
        <w:tc>
          <w:tcPr>
            <w:tcW w:w="1233" w:type="dxa"/>
            <w:vMerge w:val="restart"/>
            <w:vAlign w:val="center"/>
          </w:tcPr>
          <w:p>
            <w:pPr>
              <w:pBdr/>
              <w:ind/>
              <w:jc w:val="center"/>
            </w:pPr>
            <w:r>
              <w:rPr>
                <w:u w:color="auto"/>
                <w:sz w:val="22"/>
                <w:rFonts w:eastAsia="仿宋_GB2312" w:ascii="仿宋_GB2312" w:hAnsi="仿宋_GB2312" w:cs="仿宋_GB2312"/>
                <w:b w:val="on"/>
              </w:rPr>
              <w:t>合计</w:t>
            </w:r>
            <w:r>
              <w:rPr>
                <w:u/>
              </w:rPr>
            </w:r>
          </w:p>
        </w:tc>
        <w:tc>
          <w:tcPr>
            <w:tcW w:w="2466" w:type="dxa"/>
            <w:gridSpan w:val="2"/>
            <w:vAlign w:val="center"/>
          </w:tcPr>
          <w:p>
            <w:pPr>
              <w:pBdr/>
              <w:ind/>
              <w:jc w:val="center"/>
            </w:pPr>
            <w:r>
              <w:rPr>
                <w:u w:color="auto"/>
                <w:sz w:val="22"/>
                <w:rFonts w:eastAsia="仿宋_GB2312" w:ascii="仿宋_GB2312" w:hAnsi="仿宋_GB2312" w:cs="仿宋_GB2312"/>
                <w:b w:val="on"/>
              </w:rPr>
              <w:t>其中：</w:t>
            </w:r>
            <w:r>
              <w:rPr>
                <w:u/>
              </w:rPr>
            </w:r>
          </w:p>
        </w:tc>
      </w:tr>
      <w:tr>
        <w:trPr/>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370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Align w:val="center"/>
          </w:tcPr>
          <w:p>
            <w:pPr>
              <w:pBdr/>
              <w:ind/>
              <w:jc w:val="center"/>
            </w:pPr>
            <w:r>
              <w:rPr>
                <w:u w:color="auto"/>
                <w:sz w:val="22"/>
                <w:rFonts w:eastAsia="仿宋_GB2312" w:ascii="仿宋_GB2312" w:hAnsi="仿宋_GB2312" w:cs="仿宋_GB2312"/>
                <w:b w:val="on"/>
              </w:rPr>
              <w:t>基本支出</w:t>
            </w:r>
            <w:r>
              <w:rPr>
                <w:u/>
              </w:rPr>
            </w:r>
          </w:p>
        </w:tc>
        <w:tc>
          <w:tcPr>
            <w:tcW w:w="1233" w:type="dxa"/>
            <w:vAlign w:val="center"/>
          </w:tcPr>
          <w:p>
            <w:pPr>
              <w:pBdr/>
              <w:ind/>
              <w:jc w:val="center"/>
            </w:pPr>
            <w:r>
              <w:rPr>
                <w:u w:color="auto"/>
                <w:sz w:val="22"/>
                <w:rFonts w:eastAsia="仿宋_GB2312" w:ascii="仿宋_GB2312" w:hAnsi="仿宋_GB2312" w:cs="仿宋_GB2312"/>
                <w:b w:val="on"/>
              </w:rPr>
              <w:t>项目支出</w:t>
            </w:r>
            <w:r>
              <w:rPr>
                <w:u/>
              </w:rPr>
            </w:r>
          </w:p>
        </w:tc>
      </w:tr>
      <w:tr>
        <w:trPr/>
        <w:tc>
          <w:tcPr>
            <w:tcW w:w="1233" w:type="dxa"/>
          </w:tcPr>
          <w:p>
            <w:pPr>
              <w:pBdr/>
              <w:ind/>
            </w:pPr>
            <w:r>
              <w:rPr>
                <w:u w:color="auto"/>
                <w:sz w:val="22"/>
                <w:rFonts w:eastAsia="仿宋_GB2312" w:ascii="仿宋_GB2312" w:hAnsi="仿宋_GB2312" w:cs="仿宋_GB2312"/>
                <w:b w:val="on"/>
              </w:rPr>
              <w:t>合计</w:t>
            </w:r>
            <w:r>
              <w:rPr>
                <w:u/>
              </w:rPr>
            </w:r>
          </w:p>
        </w:tc>
        <w:tc>
          <w:tcPr>
            <w:tcW w:w="3700" w:type="dxa"/>
          </w:tcPr>
          <w:p>
            <w:pPr>
              <w:pBdr/>
              <w:ind/>
            </w:pPr>
            <w:r>
              <w:rPr>
                <w:u w:color="auto"/>
                <w:sz w:val="22"/>
                <w:rFonts w:eastAsia="仿宋_GB2312" w:ascii="仿宋_GB2312" w:hAnsi="仿宋_GB2312" w:cs="仿宋_GB2312"/>
                <w:b w:val="on"/>
              </w:rPr>
              <w:t/>
            </w:r>
            <w:r>
              <w:rPr>
                <w:u/>
              </w:rPr>
            </w:r>
          </w:p>
        </w:tc>
        <w:tc>
          <w:tcPr>
            <w:tcW w:w="1233" w:type="dxa"/>
          </w:tcPr>
          <w:p>
            <w:pPr>
              <w:pBdr/>
              <w:ind/>
            </w:pPr>
            <w:r>
              <w:rPr>
                <w:u w:color="auto"/>
                <w:sz w:val="22"/>
                <w:rFonts w:eastAsia="仿宋_GB2312" w:ascii="仿宋_GB2312" w:hAnsi="仿宋_GB2312" w:cs="仿宋_GB2312"/>
                <w:b w:val="on"/>
              </w:rPr>
              <w:t>0.00</w:t>
            </w:r>
            <w:r>
              <w:rPr>
                <w:u/>
              </w:rPr>
            </w:r>
          </w:p>
        </w:tc>
        <w:tc>
          <w:tcPr>
            <w:tcW w:w="1233" w:type="dxa"/>
          </w:tcPr>
          <w:p>
            <w:pPr>
              <w:pBdr/>
              <w:ind/>
            </w:pPr>
            <w:r>
              <w:rPr>
                <w:u w:color="auto"/>
                <w:sz w:val="22"/>
                <w:rFonts w:eastAsia="仿宋_GB2312" w:ascii="仿宋_GB2312" w:hAnsi="仿宋_GB2312" w:cs="仿宋_GB2312"/>
                <w:b w:val="on"/>
              </w:rPr>
              <w:t>0.00</w:t>
            </w:r>
            <w:r>
              <w:rPr>
                <w:u/>
              </w:rPr>
            </w:r>
          </w:p>
        </w:tc>
        <w:tc>
          <w:tcPr>
            <w:tcW w:w="1233" w:type="dxa"/>
          </w:tcPr>
          <w:p>
            <w:pPr>
              <w:pBdr/>
              <w:ind/>
            </w:pPr>
            <w:r>
              <w:rPr>
                <w:u w:color="auto"/>
                <w:sz w:val="22"/>
                <w:rFonts w:eastAsia="仿宋_GB2312" w:ascii="仿宋_GB2312" w:hAnsi="仿宋_GB2312" w:cs="仿宋_GB2312"/>
                <w:b w:val="on"/>
              </w:rPr>
              <w:t>0.00</w:t>
            </w:r>
            <w:r>
              <w:rPr>
                <w:u/>
              </w:rPr>
            </w:r>
          </w:p>
        </w:tc>
      </w:tr>
    </w:tbl>
    <w:p>
      <w:pPr>
        <w:tabs>
          <w:tab w:val="left" w:pos="7513"/>
        </w:tabs>
        <w:snapToGrid w:val="0"/>
        <w:jc w:val="both"/>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注：本部门2025年没有使用政府性基金预算拨款安排的支出。</w:t>
        <w:cr/>
        <w:t/>
      </w:r>
    </w:p>
    <w:p>
      <w:pPr>
        <w:tabs>
          <w:tab w:val="left" w:pos="5080"/>
        </w:tabs>
        <w:adjustRightInd w:val="0"/>
        <w:snapToGrid w:val="0"/>
        <w:spacing w:line="600" w:lineRule="exact"/>
        <w:jc w:val="both"/>
        <w:rPr>
          <w:rFonts w:hint="eastAsia" w:ascii="仿宋" w:hAnsi="仿宋" w:eastAsia="仿宋"/>
          <w:sz w:val="32"/>
          <w:szCs w:val="32"/>
          <w:lang w:eastAsia="zh-CN"/>
        </w:rPr>
        <w:sectPr>
          <w:pgSz w:w="11906" w:h="16838"/>
          <w:pgMar w:top="1134" w:right="1417" w:bottom="1134" w:left="1417" w:header="851" w:footer="992" w:gutter="0"/>
          <w:pgNumType w:fmt="decimal"/>
          <w:cols w:space="425" w:num="1"/>
          <w:docGrid w:type="linesAndChars" w:linePitch="312" w:charSpace="0"/>
        </w:sectPr>
      </w:pPr>
    </w:p>
    <w:p>
      <w:pPr>
        <w:pStyle w:val="2"/>
      </w:pPr>
      <w:bookmarkStart w:id="11" w:name="_Toc29140"/>
      <w:r>
        <w:rPr>
          <w:rFonts w:hint="eastAsia"/>
        </w:rPr>
        <w:t>七、国有资本经营预算拨款支出预算表</w:t>
      </w:r>
      <w:bookmarkEnd w:id="11"/>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年度国有资本经营预算拨款支出预算表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233"/>
        <w:gridCol w:w="3700"/>
        <w:gridCol w:w="1233"/>
        <w:gridCol w:w="1233"/>
        <w:gridCol w:w="1233"/>
      </w:tblGrid>
      <w:tr>
        <w:trPr/>
        <w:tc>
          <w:tcPr>
            <w:tcW w:w="1233" w:type="dxa"/>
            <w:vMerge w:val="restart"/>
            <w:vAlign w:val="center"/>
          </w:tcPr>
          <w:p>
            <w:pPr>
              <w:pBdr/>
              <w:ind/>
              <w:jc w:val="center"/>
            </w:pPr>
            <w:r>
              <w:rPr>
                <w:u w:color="auto"/>
                <w:sz w:val="22"/>
                <w:rFonts w:eastAsia="仿宋_GB2312" w:ascii="仿宋_GB2312" w:hAnsi="仿宋_GB2312" w:cs="仿宋_GB2312"/>
                <w:b w:val="on"/>
              </w:rPr>
              <w:t>科目编码</w:t>
            </w:r>
            <w:r>
              <w:rPr>
                <w:u/>
              </w:rPr>
            </w:r>
          </w:p>
        </w:tc>
        <w:tc>
          <w:tcPr>
            <w:tcW w:w="3700" w:type="dxa"/>
            <w:vMerge w:val="restart"/>
            <w:vAlign w:val="center"/>
          </w:tcPr>
          <w:p>
            <w:pPr>
              <w:pBdr/>
              <w:ind/>
              <w:jc w:val="center"/>
            </w:pPr>
            <w:r>
              <w:rPr>
                <w:u w:color="auto"/>
                <w:sz w:val="22"/>
                <w:rFonts w:eastAsia="仿宋_GB2312" w:ascii="仿宋_GB2312" w:hAnsi="仿宋_GB2312" w:cs="仿宋_GB2312"/>
                <w:b w:val="on"/>
              </w:rPr>
              <w:t>科目名称</w:t>
            </w:r>
            <w:r>
              <w:rPr>
                <w:u/>
              </w:rPr>
            </w:r>
          </w:p>
        </w:tc>
        <w:tc>
          <w:tcPr>
            <w:tcW w:w="1233" w:type="dxa"/>
            <w:vMerge w:val="restart"/>
            <w:vAlign w:val="center"/>
          </w:tcPr>
          <w:p>
            <w:pPr>
              <w:pBdr/>
              <w:ind/>
              <w:jc w:val="center"/>
            </w:pPr>
            <w:r>
              <w:rPr>
                <w:u w:color="auto"/>
                <w:sz w:val="22"/>
                <w:rFonts w:eastAsia="仿宋_GB2312" w:ascii="仿宋_GB2312" w:hAnsi="仿宋_GB2312" w:cs="仿宋_GB2312"/>
                <w:b w:val="on"/>
              </w:rPr>
              <w:t>合计</w:t>
            </w:r>
            <w:r>
              <w:rPr>
                <w:u/>
              </w:rPr>
            </w:r>
          </w:p>
        </w:tc>
        <w:tc>
          <w:tcPr>
            <w:tcW w:w="2466" w:type="dxa"/>
            <w:gridSpan w:val="2"/>
            <w:vAlign w:val="center"/>
          </w:tcPr>
          <w:p>
            <w:pPr>
              <w:pBdr/>
              <w:ind/>
              <w:jc w:val="center"/>
            </w:pPr>
            <w:r>
              <w:rPr>
                <w:u w:color="auto"/>
                <w:sz w:val="22"/>
                <w:rFonts w:eastAsia="仿宋_GB2312" w:ascii="仿宋_GB2312" w:hAnsi="仿宋_GB2312" w:cs="仿宋_GB2312"/>
                <w:b w:val="on"/>
              </w:rPr>
              <w:t>其中：</w:t>
            </w:r>
            <w:r>
              <w:rPr>
                <w:u/>
              </w:rPr>
            </w:r>
          </w:p>
        </w:tc>
      </w:tr>
      <w:tr>
        <w:trPr/>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370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Align w:val="center"/>
          </w:tcPr>
          <w:p>
            <w:pPr>
              <w:pBdr/>
              <w:ind/>
              <w:jc w:val="center"/>
            </w:pPr>
            <w:r>
              <w:rPr>
                <w:u w:color="auto"/>
                <w:sz w:val="22"/>
                <w:rFonts w:eastAsia="仿宋_GB2312" w:ascii="仿宋_GB2312" w:hAnsi="仿宋_GB2312" w:cs="仿宋_GB2312"/>
                <w:b w:val="on"/>
              </w:rPr>
              <w:t>基本支出</w:t>
            </w:r>
            <w:r>
              <w:rPr>
                <w:u/>
              </w:rPr>
            </w:r>
          </w:p>
        </w:tc>
        <w:tc>
          <w:tcPr>
            <w:tcW w:w="1233" w:type="dxa"/>
            <w:vAlign w:val="center"/>
          </w:tcPr>
          <w:p>
            <w:pPr>
              <w:pBdr/>
              <w:ind/>
              <w:jc w:val="center"/>
            </w:pPr>
            <w:r>
              <w:rPr>
                <w:u w:color="auto"/>
                <w:sz w:val="22"/>
                <w:rFonts w:eastAsia="仿宋_GB2312" w:ascii="仿宋_GB2312" w:hAnsi="仿宋_GB2312" w:cs="仿宋_GB2312"/>
                <w:b w:val="on"/>
              </w:rPr>
              <w:t>项目支出</w:t>
            </w:r>
            <w:r>
              <w:rPr>
                <w:u/>
              </w:rPr>
            </w:r>
          </w:p>
        </w:tc>
      </w:tr>
      <w:tr>
        <w:trPr/>
        <w:tc>
          <w:tcPr>
            <w:tcW w:w="1233" w:type="dxa"/>
          </w:tcPr>
          <w:p>
            <w:pPr>
              <w:pBdr/>
              <w:ind/>
            </w:pPr>
            <w:r>
              <w:rPr>
                <w:u w:color="auto"/>
                <w:sz w:val="22"/>
                <w:rFonts w:eastAsia="仿宋_GB2312" w:ascii="仿宋_GB2312" w:hAnsi="仿宋_GB2312" w:cs="仿宋_GB2312"/>
                <w:b w:val="on"/>
              </w:rPr>
              <w:t>合计</w:t>
            </w:r>
            <w:r>
              <w:rPr>
                <w:u/>
              </w:rPr>
            </w:r>
          </w:p>
        </w:tc>
        <w:tc>
          <w:tcPr>
            <w:tcW w:w="3700" w:type="dxa"/>
          </w:tcPr>
          <w:p>
            <w:pPr>
              <w:pBdr/>
              <w:ind/>
            </w:pPr>
            <w:r>
              <w:rPr>
                <w:u w:color="auto"/>
                <w:sz w:val="22"/>
                <w:rFonts w:eastAsia="仿宋_GB2312" w:ascii="仿宋_GB2312" w:hAnsi="仿宋_GB2312" w:cs="仿宋_GB2312"/>
                <w:b w:val="on"/>
              </w:rPr>
              <w:t/>
            </w:r>
            <w:r>
              <w:rPr>
                <w:u/>
              </w:rPr>
            </w:r>
          </w:p>
        </w:tc>
        <w:tc>
          <w:tcPr>
            <w:tcW w:w="1233" w:type="dxa"/>
          </w:tcPr>
          <w:p>
            <w:pPr>
              <w:pBdr/>
              <w:ind/>
            </w:pPr>
            <w:r>
              <w:rPr>
                <w:u w:color="auto"/>
                <w:sz w:val="22"/>
                <w:rFonts w:eastAsia="仿宋_GB2312" w:ascii="仿宋_GB2312" w:hAnsi="仿宋_GB2312" w:cs="仿宋_GB2312"/>
                <w:b w:val="on"/>
              </w:rPr>
              <w:t>0.00</w:t>
            </w:r>
            <w:r>
              <w:rPr>
                <w:u/>
              </w:rPr>
            </w:r>
          </w:p>
        </w:tc>
        <w:tc>
          <w:tcPr>
            <w:tcW w:w="1233" w:type="dxa"/>
          </w:tcPr>
          <w:p>
            <w:pPr>
              <w:pBdr/>
              <w:ind/>
            </w:pPr>
            <w:r>
              <w:rPr>
                <w:u w:color="auto"/>
                <w:sz w:val="22"/>
                <w:rFonts w:eastAsia="仿宋_GB2312" w:ascii="仿宋_GB2312" w:hAnsi="仿宋_GB2312" w:cs="仿宋_GB2312"/>
                <w:b w:val="on"/>
              </w:rPr>
              <w:t>0.00</w:t>
            </w:r>
            <w:r>
              <w:rPr>
                <w:u/>
              </w:rPr>
            </w:r>
          </w:p>
        </w:tc>
        <w:tc>
          <w:tcPr>
            <w:tcW w:w="1233" w:type="dxa"/>
          </w:tcPr>
          <w:p>
            <w:pPr>
              <w:pBdr/>
              <w:ind/>
            </w:pPr>
            <w:r>
              <w:rPr>
                <w:u w:color="auto"/>
                <w:sz w:val="22"/>
                <w:rFonts w:eastAsia="仿宋_GB2312" w:ascii="仿宋_GB2312" w:hAnsi="仿宋_GB2312" w:cs="仿宋_GB2312"/>
                <w:b w:val="on"/>
              </w:rPr>
              <w:t>0.00</w:t>
            </w:r>
            <w:r>
              <w:rPr>
                <w:u/>
              </w:rPr>
            </w:r>
          </w:p>
        </w:tc>
      </w:tr>
    </w:tbl>
    <w:p>
      <w:pPr>
        <w:tabs>
          <w:tab w:val="left" w:pos="7513"/>
        </w:tabs>
        <w:snapToGrid w:val="0"/>
        <w:jc w:val="left"/>
        <w:rPr>
          <w:rFonts w:hint="default"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注：本部门2025年没有使用国有资本经营预算拨款安排的支出。</w:t>
        <w:cr/>
        <w:t/>
      </w:r>
    </w:p>
    <w:p>
      <w:pPr>
        <w:tabs>
          <w:tab w:val="left" w:pos="7513"/>
        </w:tabs>
        <w:adjustRightInd w:val="0"/>
        <w:snapToGrid w:val="0"/>
        <w:spacing w:line="600" w:lineRule="exact"/>
        <w:jc w:val="center"/>
        <w:rPr>
          <w:rFonts w:ascii="仿宋" w:hAnsi="仿宋" w:eastAsia="仿宋"/>
          <w:sz w:val="32"/>
          <w:szCs w:val="32"/>
        </w:rPr>
      </w:pPr>
    </w:p>
    <w:p>
      <w:pPr>
        <w:tabs>
          <w:tab w:val="left" w:pos="7513"/>
        </w:tabs>
        <w:adjustRightInd w:val="0"/>
        <w:snapToGrid w:val="0"/>
        <w:spacing w:line="600" w:lineRule="exact"/>
        <w:jc w:val="center"/>
        <w:rPr>
          <w:rFonts w:ascii="仿宋" w:hAnsi="仿宋" w:eastAsia="仿宋"/>
          <w:sz w:val="32"/>
          <w:szCs w:val="32"/>
        </w:rPr>
        <w:sectPr>
          <w:pgSz w:w="11906" w:h="16838"/>
          <w:pgMar w:top="1134" w:right="1417" w:bottom="1134" w:left="1417" w:header="851" w:footer="992" w:gutter="0"/>
          <w:pgNumType w:fmt="decimal"/>
          <w:cols w:space="425" w:num="1"/>
          <w:docGrid w:type="linesAndChars" w:linePitch="312" w:charSpace="0"/>
        </w:sectPr>
      </w:pPr>
    </w:p>
    <w:p>
      <w:pPr>
        <w:pStyle w:val="2"/>
      </w:pPr>
      <w:bookmarkStart w:id="12" w:name="_Toc15567"/>
      <w:r>
        <w:rPr>
          <w:rFonts w:hint="eastAsia"/>
        </w:rPr>
        <w:t>八、一般公共预算支出经济分类情况表</w:t>
      </w:r>
      <w:bookmarkEnd w:id="12"/>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年度一般公共预算支出经济分类情况表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color w:val="000000"/>
          <w:kern w:val="0"/>
          <w:sz w:val="20"/>
          <w:szCs w:val="20"/>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726"/>
        <w:gridCol w:w="5180"/>
        <w:gridCol w:w="1726"/>
      </w:tblGrid>
      <w:tr>
        <w:trPr/>
        <w:tc>
          <w:tcPr>
            <w:tcW w:w="1726" w:type="dxa"/>
            <w:vAlign w:val="center"/>
          </w:tcPr>
          <w:p>
            <w:pPr>
              <w:pBdr/>
              <w:ind/>
              <w:jc w:val="center"/>
            </w:pPr>
            <w:r>
              <w:rPr>
                <w:u w:color="auto"/>
                <w:sz w:val="18"/>
                <w:rFonts w:eastAsia="仿宋_GB2312" w:ascii="仿宋_GB2312" w:hAnsi="仿宋_GB2312" w:cs="仿宋_GB2312"/>
                <w:b w:val="on"/>
              </w:rPr>
              <w:t>科目编码</w:t>
            </w:r>
            <w:r>
              <w:rPr>
                <w:u/>
              </w:rPr>
            </w:r>
          </w:p>
        </w:tc>
        <w:tc>
          <w:tcPr>
            <w:tcW w:w="5180" w:type="dxa"/>
            <w:vAlign w:val="center"/>
          </w:tcPr>
          <w:p>
            <w:pPr>
              <w:pBdr/>
              <w:ind/>
              <w:jc w:val="center"/>
            </w:pPr>
            <w:r>
              <w:rPr>
                <w:u w:color="auto"/>
                <w:sz w:val="18"/>
                <w:rFonts w:eastAsia="仿宋_GB2312" w:ascii="仿宋_GB2312" w:hAnsi="仿宋_GB2312" w:cs="仿宋_GB2312"/>
                <w:b w:val="on"/>
              </w:rPr>
              <w:t>科目名称</w:t>
            </w:r>
            <w:r>
              <w:rPr>
                <w:u/>
              </w:rPr>
            </w:r>
          </w:p>
        </w:tc>
        <w:tc>
          <w:tcPr>
            <w:tcW w:w="1726" w:type="dxa"/>
            <w:vAlign w:val="center"/>
          </w:tcPr>
          <w:p>
            <w:pPr>
              <w:pBdr/>
              <w:ind/>
              <w:jc w:val="center"/>
            </w:pPr>
            <w:r>
              <w:rPr>
                <w:u w:color="auto"/>
                <w:sz w:val="18"/>
                <w:rFonts w:eastAsia="仿宋_GB2312" w:ascii="仿宋_GB2312" w:hAnsi="仿宋_GB2312" w:cs="仿宋_GB2312"/>
                <w:b w:val="on"/>
              </w:rPr>
              <w:t>预算数</w:t>
            </w:r>
            <w:r>
              <w:rPr>
                <w:u/>
              </w:rPr>
            </w:r>
          </w:p>
        </w:tc>
      </w:tr>
      <w:tr>
        <w:trPr/>
        <w:tc>
          <w:tcPr>
            <w:tcW w:w="6906" w:type="dxa"/>
            <w:gridSpan w:val="2"/>
          </w:tcPr>
          <w:p>
            <w:pPr>
              <w:pBdr/>
              <w:ind/>
            </w:pPr>
            <w:r>
              <w:rPr>
                <w:u w:color="auto"/>
                <w:sz w:val="22"/>
                <w:rFonts w:eastAsia="仿宋_GB2312" w:ascii="仿宋_GB2312" w:hAnsi="仿宋_GB2312" w:cs="仿宋_GB2312"/>
                <w:b w:val="on"/>
              </w:rPr>
              <w:t>合计</w:t>
            </w:r>
            <w:r>
              <w:rPr>
                <w:u/>
              </w:rPr>
            </w:r>
          </w:p>
        </w:tc>
        <w:tc>
          <w:tcPr>
            <w:tcW w:w="1726" w:type="dxa"/>
          </w:tcPr>
          <w:p>
            <w:pPr>
              <w:pBdr/>
              <w:ind/>
            </w:pPr>
            <w:r>
              <w:rPr>
                <w:u w:color="auto"/>
                <w:sz w:val="22"/>
                <w:rFonts w:eastAsia="仿宋_GB2312" w:ascii="仿宋_GB2312" w:hAnsi="仿宋_GB2312" w:cs="仿宋_GB2312"/>
                <w:b w:val="on"/>
              </w:rPr>
              <w:t>690.75</w:t>
            </w:r>
            <w:r>
              <w:rPr>
                <w:u/>
              </w:rPr>
            </w:r>
          </w:p>
        </w:tc>
      </w:tr>
      <w:tr>
        <w:tc>
          <w:tcPr>
            <w:tcW w:w="1726" w:type="dxa"/>
          </w:tcPr>
          <w:p>
            <w:pPr>
              <w:pBdr/>
              <w:ind/>
            </w:pPr>
            <w:r>
              <w:rPr>
                <w:u w:color="auto"/>
                <w:sz w:val="18"/>
                <w:rFonts w:eastAsia="仿宋_GB2312" w:ascii="仿宋_GB2312" w:hAnsi="仿宋_GB2312" w:cs="仿宋_GB2312"/>
              </w:rPr>
              <w:t>301</w:t>
            </w:r>
            <w:r>
              <w:rPr>
                <w:u/>
              </w:rPr>
            </w:r>
          </w:p>
        </w:tc>
        <w:tc>
          <w:tcPr>
            <w:tcW w:w="5180" w:type="dxa"/>
          </w:tcPr>
          <w:p>
            <w:pPr>
              <w:pBdr/>
              <w:ind/>
            </w:pPr>
            <w:r>
              <w:rPr>
                <w:u w:color="auto"/>
                <w:sz w:val="18"/>
                <w:rFonts w:eastAsia="仿宋_GB2312" w:ascii="仿宋_GB2312" w:hAnsi="仿宋_GB2312" w:cs="仿宋_GB2312"/>
              </w:rPr>
              <w:t>工资福利支出</w:t>
            </w:r>
            <w:r>
              <w:rPr>
                <w:u/>
              </w:rPr>
            </w:r>
          </w:p>
        </w:tc>
        <w:tc>
          <w:tcPr>
            <w:tcW w:w="1726" w:type="dxa"/>
          </w:tcPr>
          <w:p>
            <w:pPr>
              <w:pBdr/>
              <w:ind/>
            </w:pPr>
            <w:r>
              <w:rPr>
                <w:u w:color="auto"/>
                <w:sz w:val="18"/>
                <w:rFonts w:eastAsia="仿宋_GB2312" w:ascii="仿宋_GB2312" w:hAnsi="仿宋_GB2312" w:cs="仿宋_GB2312"/>
              </w:rPr>
              <w:t>631.04</w:t>
            </w:r>
            <w:r>
              <w:rPr>
                <w:u/>
              </w:rPr>
            </w:r>
          </w:p>
        </w:tc>
      </w:tr>
      <w:tr>
        <w:tc>
          <w:tcPr>
            <w:tcW w:w="1726" w:type="dxa"/>
          </w:tcPr>
          <w:p>
            <w:pPr>
              <w:pBdr/>
              <w:ind/>
            </w:pPr>
            <w:r>
              <w:rPr>
                <w:u w:color="auto"/>
                <w:sz w:val="18"/>
                <w:rFonts w:eastAsia="仿宋_GB2312" w:ascii="仿宋_GB2312" w:hAnsi="仿宋_GB2312" w:cs="仿宋_GB2312"/>
              </w:rPr>
              <w:t>302</w:t>
            </w:r>
            <w:r>
              <w:rPr>
                <w:u/>
              </w:rPr>
            </w:r>
          </w:p>
        </w:tc>
        <w:tc>
          <w:tcPr>
            <w:tcW w:w="5180" w:type="dxa"/>
          </w:tcPr>
          <w:p>
            <w:pPr>
              <w:pBdr/>
              <w:ind/>
            </w:pPr>
            <w:r>
              <w:rPr>
                <w:u w:color="auto"/>
                <w:sz w:val="18"/>
                <w:rFonts w:eastAsia="仿宋_GB2312" w:ascii="仿宋_GB2312" w:hAnsi="仿宋_GB2312" w:cs="仿宋_GB2312"/>
              </w:rPr>
              <w:t>商品和服务支出</w:t>
            </w:r>
            <w:r>
              <w:rPr>
                <w:u/>
              </w:rPr>
            </w:r>
          </w:p>
        </w:tc>
        <w:tc>
          <w:tcPr>
            <w:tcW w:w="1726" w:type="dxa"/>
          </w:tcPr>
          <w:p>
            <w:pPr>
              <w:pBdr/>
              <w:ind/>
            </w:pPr>
            <w:r>
              <w:rPr>
                <w:u w:color="auto"/>
                <w:sz w:val="18"/>
                <w:rFonts w:eastAsia="仿宋_GB2312" w:ascii="仿宋_GB2312" w:hAnsi="仿宋_GB2312" w:cs="仿宋_GB2312"/>
              </w:rPr>
              <w:t>53.20</w:t>
            </w:r>
            <w:r>
              <w:rPr>
                <w:u/>
              </w:rPr>
            </w:r>
          </w:p>
        </w:tc>
      </w:tr>
      <w:tr>
        <w:tc>
          <w:tcPr>
            <w:tcW w:w="1726" w:type="dxa"/>
          </w:tcPr>
          <w:p>
            <w:pPr>
              <w:pBdr/>
              <w:ind/>
            </w:pPr>
            <w:r>
              <w:rPr>
                <w:u w:color="auto"/>
                <w:sz w:val="18"/>
                <w:rFonts w:eastAsia="仿宋_GB2312" w:ascii="仿宋_GB2312" w:hAnsi="仿宋_GB2312" w:cs="仿宋_GB2312"/>
              </w:rPr>
              <w:t>303</w:t>
            </w:r>
            <w:r>
              <w:rPr>
                <w:u/>
              </w:rPr>
            </w:r>
          </w:p>
        </w:tc>
        <w:tc>
          <w:tcPr>
            <w:tcW w:w="5180" w:type="dxa"/>
          </w:tcPr>
          <w:p>
            <w:pPr>
              <w:pBdr/>
              <w:ind/>
            </w:pPr>
            <w:r>
              <w:rPr>
                <w:u w:color="auto"/>
                <w:sz w:val="18"/>
                <w:rFonts w:eastAsia="仿宋_GB2312" w:ascii="仿宋_GB2312" w:hAnsi="仿宋_GB2312" w:cs="仿宋_GB2312"/>
              </w:rPr>
              <w:t>对个人和家庭的补助</w:t>
            </w:r>
            <w:r>
              <w:rPr>
                <w:u/>
              </w:rPr>
            </w:r>
          </w:p>
        </w:tc>
        <w:tc>
          <w:tcPr>
            <w:tcW w:w="1726" w:type="dxa"/>
          </w:tcPr>
          <w:p>
            <w:pPr>
              <w:pBdr/>
              <w:ind/>
            </w:pPr>
            <w:r>
              <w:rPr>
                <w:u w:color="auto"/>
                <w:sz w:val="18"/>
                <w:rFonts w:eastAsia="仿宋_GB2312" w:ascii="仿宋_GB2312" w:hAnsi="仿宋_GB2312" w:cs="仿宋_GB2312"/>
              </w:rPr>
              <w:t>6.51</w:t>
            </w:r>
            <w:r>
              <w:rPr>
                <w:u/>
              </w:rPr>
            </w:r>
          </w:p>
        </w:tc>
      </w:tr>
      <w:tr>
        <w:tc>
          <w:tcPr>
            <w:tcW w:w="1726" w:type="dxa"/>
          </w:tcPr>
          <w:p>
            <w:pPr>
              <w:pBdr/>
              <w:ind/>
            </w:pPr>
            <w:r>
              <w:rPr>
                <w:u w:color="auto"/>
                <w:sz w:val="18"/>
                <w:rFonts w:eastAsia="仿宋_GB2312" w:ascii="仿宋_GB2312" w:hAnsi="仿宋_GB2312" w:cs="仿宋_GB2312"/>
              </w:rPr>
              <w:t>307</w:t>
            </w:r>
            <w:r>
              <w:rPr>
                <w:u/>
              </w:rPr>
            </w:r>
          </w:p>
        </w:tc>
        <w:tc>
          <w:tcPr>
            <w:tcW w:w="5180" w:type="dxa"/>
          </w:tcPr>
          <w:p>
            <w:pPr>
              <w:pBdr/>
              <w:ind/>
            </w:pPr>
            <w:r>
              <w:rPr>
                <w:u w:color="auto"/>
                <w:sz w:val="18"/>
                <w:rFonts w:eastAsia="仿宋_GB2312" w:ascii="仿宋_GB2312" w:hAnsi="仿宋_GB2312" w:cs="仿宋_GB2312"/>
              </w:rPr>
              <w:t>债务利息及费用支出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w:t>
            </w:r>
            <w:r>
              <w:rPr>
                <w:u/>
              </w:rPr>
            </w:r>
          </w:p>
        </w:tc>
        <w:tc>
          <w:tcPr>
            <w:tcW w:w="5180" w:type="dxa"/>
          </w:tcPr>
          <w:p>
            <w:pPr>
              <w:pBdr/>
              <w:ind/>
            </w:pPr>
            <w:r>
              <w:rPr>
                <w:u w:color="auto"/>
                <w:sz w:val="18"/>
                <w:rFonts w:eastAsia="仿宋_GB2312" w:ascii="仿宋_GB2312" w:hAnsi="仿宋_GB2312" w:cs="仿宋_GB2312"/>
              </w:rPr>
              <w:t>资本性支出（基本建设）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w:t>
            </w:r>
            <w:r>
              <w:rPr>
                <w:u/>
              </w:rPr>
            </w:r>
          </w:p>
        </w:tc>
        <w:tc>
          <w:tcPr>
            <w:tcW w:w="5180" w:type="dxa"/>
          </w:tcPr>
          <w:p>
            <w:pPr>
              <w:pBdr/>
              <w:ind/>
            </w:pPr>
            <w:r>
              <w:rPr>
                <w:u w:color="auto"/>
                <w:sz w:val="18"/>
                <w:rFonts w:eastAsia="仿宋_GB2312" w:ascii="仿宋_GB2312" w:hAnsi="仿宋_GB2312" w:cs="仿宋_GB2312"/>
              </w:rPr>
              <w:t>资本性支出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311</w:t>
            </w:r>
            <w:r>
              <w:rPr>
                <w:u/>
              </w:rPr>
            </w:r>
          </w:p>
        </w:tc>
        <w:tc>
          <w:tcPr>
            <w:tcW w:w="5180" w:type="dxa"/>
          </w:tcPr>
          <w:p>
            <w:pPr>
              <w:pBdr/>
              <w:ind/>
            </w:pPr>
            <w:r>
              <w:rPr>
                <w:u w:color="auto"/>
                <w:sz w:val="18"/>
                <w:rFonts w:eastAsia="仿宋_GB2312" w:ascii="仿宋_GB2312" w:hAnsi="仿宋_GB2312" w:cs="仿宋_GB2312"/>
              </w:rPr>
              <w:t>对企业补助（基本建设）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w:t>
            </w:r>
            <w:r>
              <w:rPr>
                <w:u/>
              </w:rPr>
            </w:r>
          </w:p>
        </w:tc>
        <w:tc>
          <w:tcPr>
            <w:tcW w:w="5180" w:type="dxa"/>
          </w:tcPr>
          <w:p>
            <w:pPr>
              <w:pBdr/>
              <w:ind/>
            </w:pPr>
            <w:r>
              <w:rPr>
                <w:u w:color="auto"/>
                <w:sz w:val="18"/>
                <w:rFonts w:eastAsia="仿宋_GB2312" w:ascii="仿宋_GB2312" w:hAnsi="仿宋_GB2312" w:cs="仿宋_GB2312"/>
              </w:rPr>
              <w:t>对企业补助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313</w:t>
            </w:r>
            <w:r>
              <w:rPr>
                <w:u/>
              </w:rPr>
            </w:r>
          </w:p>
        </w:tc>
        <w:tc>
          <w:tcPr>
            <w:tcW w:w="5180" w:type="dxa"/>
          </w:tcPr>
          <w:p>
            <w:pPr>
              <w:pBdr/>
              <w:ind/>
            </w:pPr>
            <w:r>
              <w:rPr>
                <w:u w:color="auto"/>
                <w:sz w:val="18"/>
                <w:rFonts w:eastAsia="仿宋_GB2312" w:ascii="仿宋_GB2312" w:hAnsi="仿宋_GB2312" w:cs="仿宋_GB2312"/>
              </w:rPr>
              <w:t>对社会保障基金补助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w:t>
            </w:r>
            <w:r>
              <w:rPr>
                <w:u/>
              </w:rPr>
            </w:r>
          </w:p>
        </w:tc>
        <w:tc>
          <w:tcPr>
            <w:tcW w:w="5180" w:type="dxa"/>
          </w:tcPr>
          <w:p>
            <w:pPr>
              <w:pBdr/>
              <w:ind/>
            </w:pPr>
            <w:r>
              <w:rPr>
                <w:u w:color="auto"/>
                <w:sz w:val="18"/>
                <w:rFonts w:eastAsia="仿宋_GB2312" w:ascii="仿宋_GB2312" w:hAnsi="仿宋_GB2312" w:cs="仿宋_GB2312"/>
              </w:rPr>
              <w:t>其他支出</w:t>
            </w:r>
            <w:r>
              <w:rPr>
                <w:u/>
              </w:rPr>
            </w:r>
          </w:p>
        </w:tc>
        <w:tc>
          <w:tcPr>
            <w:tcW w:w="1726" w:type="dxa"/>
          </w:tcPr>
          <w:p>
            <w:pPr>
              <w:pBdr/>
              <w:ind/>
            </w:pPr>
            <w:r>
              <w:rPr>
                <w:u w:color="auto"/>
                <w:sz w:val="18"/>
                <w:rFonts w:eastAsia="仿宋_GB2312" w:ascii="仿宋_GB2312" w:hAnsi="仿宋_GB2312" w:cs="仿宋_GB2312"/>
              </w:rPr>
              <w:t>0.00</w:t>
            </w:r>
            <w:r>
              <w:rPr>
                <w:u/>
              </w:rPr>
            </w:r>
          </w:p>
        </w:tc>
      </w:tr>
    </w:tbl>
    <w:p>
      <w:pPr>
        <w:tabs>
          <w:tab w:val="left" w:pos="7513"/>
        </w:tabs>
        <w:snapToGrid w:val="0"/>
        <w:jc w:val="both"/>
        <w:rPr>
          <w:rFonts w:hint="eastAsia" w:ascii="宋体" w:hAnsi="宋体" w:eastAsia="宋体" w:cs="宋体"/>
          <w:b w:val="0"/>
          <w:i w:val="0"/>
          <w:strike w:val="0"/>
          <w:color w:val="000000"/>
          <w:position w:val="-1"/>
          <w:sz w:val="18"/>
          <w:u w:val="none"/>
          <w:lang w:val="en-US" w:eastAsia="zh-CN"/>
        </w:rPr>
      </w:pPr>
      <w:r>
        <w:rPr>
          <w:rFonts w:hint="eastAsia" w:ascii="仿宋" w:hAnsi="仿宋" w:eastAsia="仿宋"/>
          <w:sz w:val="32"/>
          <w:szCs w:val="32"/>
        </w:rPr>
        <w:t xml:space="preserve"> </w:t>
      </w:r>
      <w:r>
        <w:rPr>
          <w:rFonts w:hint="eastAsia" w:ascii="宋体" w:hAnsi="宋体" w:eastAsia="宋体" w:cs="宋体"/>
          <w:b w:val="0"/>
          <w:i w:val="0"/>
          <w:strike w:val="0"/>
          <w:color w:val="000000"/>
          <w:position w:val="-1"/>
          <w:sz w:val="18"/>
          <w:u w:val="none"/>
          <w:lang w:val="en-US" w:eastAsia="zh-CN"/>
        </w:rPr>
        <w:t/>
      </w:r>
    </w:p>
    <w:p>
      <w:pPr>
        <w:tabs>
          <w:tab w:val="left" w:pos="7513"/>
        </w:tabs>
        <w:adjustRightInd w:val="0"/>
        <w:snapToGrid w:val="0"/>
        <w:spacing w:line="600" w:lineRule="exact"/>
        <w:jc w:val="center"/>
        <w:rPr>
          <w:rFonts w:ascii="仿宋" w:hAnsi="仿宋" w:eastAsia="仿宋"/>
          <w:sz w:val="32"/>
          <w:szCs w:val="32"/>
        </w:rPr>
        <w:sectPr>
          <w:pgSz w:w="11906" w:h="16838"/>
          <w:pgMar w:top="1440" w:right="1797" w:bottom="1440" w:left="1797" w:header="851" w:footer="992" w:gutter="0"/>
          <w:pgNumType w:fmt="decimal"/>
          <w:cols w:space="425" w:num="1"/>
          <w:docGrid w:type="linesAndChars" w:linePitch="312" w:charSpace="0"/>
        </w:sectPr>
      </w:pPr>
      <w:r>
        <w:rPr>
          <w:rFonts w:hint="eastAsia" w:ascii="仿宋" w:hAnsi="仿宋" w:eastAsia="仿宋"/>
          <w:sz w:val="32"/>
          <w:szCs w:val="32"/>
        </w:rPr>
        <w:t xml:space="preserve"> </w:t>
      </w:r>
    </w:p>
    <w:p>
      <w:pPr>
        <w:pStyle w:val="2"/>
      </w:pPr>
      <w:bookmarkStart w:id="13" w:name="_Toc14215"/>
      <w:r>
        <w:rPr>
          <w:rFonts w:hint="eastAsia"/>
        </w:rPr>
        <w:t>九、一般公共预算</w:t>
      </w:r>
      <w:bookmarkEnd w:id="13"/>
      <w:r>
        <w:rPr>
          <w:rFonts w:hint="eastAsia"/>
        </w:rPr>
        <w:t>基本支出经济分类情况表</w:t>
      </w:r>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年度一般公共预算基本支出经济分类情况表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726"/>
        <w:gridCol w:w="5180"/>
        <w:gridCol w:w="1726"/>
      </w:tblGrid>
      <w:tr>
        <w:trPr/>
        <w:tc>
          <w:tcPr>
            <w:tcW w:w="1726" w:type="dxa"/>
            <w:vAlign w:val="center"/>
          </w:tcPr>
          <w:p>
            <w:pPr>
              <w:pBdr/>
              <w:ind/>
              <w:jc w:val="center"/>
            </w:pPr>
            <w:r>
              <w:rPr>
                <w:u w:color="auto"/>
                <w:sz w:val="18"/>
                <w:rFonts w:eastAsia="仿宋_GB2312" w:ascii="仿宋_GB2312" w:hAnsi="仿宋_GB2312" w:cs="仿宋_GB2312"/>
                <w:b w:val="on"/>
              </w:rPr>
              <w:t>科目编码</w:t>
            </w:r>
            <w:r>
              <w:rPr>
                <w:u/>
              </w:rPr>
            </w:r>
          </w:p>
        </w:tc>
        <w:tc>
          <w:tcPr>
            <w:tcW w:w="5180" w:type="dxa"/>
            <w:vAlign w:val="center"/>
          </w:tcPr>
          <w:p>
            <w:pPr>
              <w:pBdr/>
              <w:ind/>
              <w:jc w:val="center"/>
            </w:pPr>
            <w:r>
              <w:rPr>
                <w:u w:color="auto"/>
                <w:sz w:val="18"/>
                <w:rFonts w:eastAsia="仿宋_GB2312" w:ascii="仿宋_GB2312" w:hAnsi="仿宋_GB2312" w:cs="仿宋_GB2312"/>
                <w:b w:val="on"/>
              </w:rPr>
              <w:t>科目名称</w:t>
            </w:r>
            <w:r>
              <w:rPr>
                <w:u/>
              </w:rPr>
            </w:r>
          </w:p>
        </w:tc>
        <w:tc>
          <w:tcPr>
            <w:tcW w:w="1726" w:type="dxa"/>
            <w:vAlign w:val="center"/>
          </w:tcPr>
          <w:p>
            <w:pPr>
              <w:pBdr/>
              <w:ind/>
              <w:jc w:val="center"/>
            </w:pPr>
            <w:r>
              <w:rPr>
                <w:u w:color="auto"/>
                <w:sz w:val="18"/>
                <w:rFonts w:eastAsia="仿宋_GB2312" w:ascii="仿宋_GB2312" w:hAnsi="仿宋_GB2312" w:cs="仿宋_GB2312"/>
                <w:b w:val="on"/>
              </w:rPr>
              <w:t>预算数</w:t>
            </w:r>
            <w:r>
              <w:rPr>
                <w:u/>
              </w:rPr>
            </w:r>
          </w:p>
        </w:tc>
      </w:tr>
      <w:tr>
        <w:trPr/>
        <w:tc>
          <w:tcPr>
            <w:tcW w:w="6906" w:type="dxa"/>
            <w:gridSpan w:val="2"/>
          </w:tcPr>
          <w:p>
            <w:pPr>
              <w:pBdr/>
              <w:ind/>
            </w:pPr>
            <w:r>
              <w:rPr>
                <w:u w:color="auto"/>
                <w:sz w:val="22"/>
                <w:rFonts w:eastAsia="仿宋_GB2312" w:ascii="仿宋_GB2312" w:hAnsi="仿宋_GB2312" w:cs="仿宋_GB2312"/>
                <w:b w:val="on"/>
              </w:rPr>
              <w:t>合计</w:t>
            </w:r>
            <w:r>
              <w:rPr>
                <w:u/>
              </w:rPr>
            </w:r>
          </w:p>
        </w:tc>
        <w:tc>
          <w:tcPr>
            <w:tcW w:w="1726" w:type="dxa"/>
          </w:tcPr>
          <w:p>
            <w:pPr>
              <w:pBdr/>
              <w:ind/>
            </w:pPr>
            <w:r>
              <w:rPr>
                <w:u w:color="auto"/>
                <w:sz w:val="22"/>
                <w:rFonts w:eastAsia="仿宋_GB2312" w:ascii="仿宋_GB2312" w:hAnsi="仿宋_GB2312" w:cs="仿宋_GB2312"/>
                <w:b w:val="on"/>
              </w:rPr>
              <w:t>685.75</w:t>
            </w:r>
            <w:r>
              <w:rPr>
                <w:u/>
              </w:rPr>
            </w:r>
          </w:p>
        </w:tc>
      </w:tr>
      <w:tr>
        <w:tc>
          <w:tcPr>
            <w:tcW w:w="1726" w:type="dxa"/>
          </w:tcPr>
          <w:p>
            <w:pPr>
              <w:pBdr/>
              <w:ind/>
            </w:pPr>
            <w:r>
              <w:rPr>
                <w:u w:color="auto"/>
                <w:sz w:val="18"/>
                <w:rFonts w:eastAsia="仿宋_GB2312" w:ascii="仿宋_GB2312" w:hAnsi="仿宋_GB2312" w:cs="仿宋_GB2312"/>
              </w:rPr>
              <w:t>301</w:t>
            </w:r>
            <w:r>
              <w:rPr>
                <w:u/>
              </w:rPr>
            </w:r>
          </w:p>
        </w:tc>
        <w:tc>
          <w:tcPr>
            <w:tcW w:w="5180" w:type="dxa"/>
          </w:tcPr>
          <w:p>
            <w:pPr>
              <w:pBdr/>
              <w:ind/>
            </w:pPr>
            <w:r>
              <w:rPr>
                <w:u w:color="auto"/>
                <w:sz w:val="18"/>
                <w:rFonts w:eastAsia="仿宋_GB2312" w:ascii="仿宋_GB2312" w:hAnsi="仿宋_GB2312" w:cs="仿宋_GB2312"/>
              </w:rPr>
              <w:t>工资福利支出</w:t>
            </w:r>
            <w:r>
              <w:rPr>
                <w:u/>
              </w:rPr>
            </w:r>
          </w:p>
        </w:tc>
        <w:tc>
          <w:tcPr>
            <w:tcW w:w="1726" w:type="dxa"/>
          </w:tcPr>
          <w:p>
            <w:pPr>
              <w:pBdr/>
              <w:ind/>
            </w:pPr>
            <w:r>
              <w:rPr>
                <w:u w:color="auto"/>
                <w:sz w:val="18"/>
                <w:rFonts w:eastAsia="仿宋_GB2312" w:ascii="仿宋_GB2312" w:hAnsi="仿宋_GB2312" w:cs="仿宋_GB2312"/>
              </w:rPr>
              <w:t>631.04</w:t>
            </w:r>
            <w:r>
              <w:rPr>
                <w:u/>
              </w:rPr>
            </w:r>
          </w:p>
        </w:tc>
      </w:tr>
      <w:tr>
        <w:tc>
          <w:tcPr>
            <w:tcW w:w="1726" w:type="dxa"/>
          </w:tcPr>
          <w:p>
            <w:pPr>
              <w:pBdr/>
              <w:ind/>
            </w:pPr>
            <w:r>
              <w:rPr>
                <w:u w:color="auto"/>
                <w:sz w:val="18"/>
                <w:rFonts w:eastAsia="仿宋_GB2312" w:ascii="仿宋_GB2312" w:hAnsi="仿宋_GB2312" w:cs="仿宋_GB2312"/>
              </w:rPr>
              <w:t>30101</w:t>
            </w:r>
            <w:r>
              <w:rPr>
                <w:u/>
              </w:rPr>
            </w:r>
          </w:p>
        </w:tc>
        <w:tc>
          <w:tcPr>
            <w:tcW w:w="5180" w:type="dxa"/>
          </w:tcPr>
          <w:p>
            <w:pPr>
              <w:pBdr/>
              <w:ind/>
            </w:pPr>
            <w:r>
              <w:rPr>
                <w:u w:color="auto"/>
                <w:sz w:val="18"/>
                <w:rFonts w:eastAsia="仿宋_GB2312" w:ascii="仿宋_GB2312" w:hAnsi="仿宋_GB2312" w:cs="仿宋_GB2312"/>
              </w:rPr>
              <w:t>基本工资</w:t>
            </w:r>
            <w:r>
              <w:rPr>
                <w:u/>
              </w:rPr>
            </w:r>
          </w:p>
        </w:tc>
        <w:tc>
          <w:tcPr>
            <w:tcW w:w="1726" w:type="dxa"/>
          </w:tcPr>
          <w:p>
            <w:pPr>
              <w:pBdr/>
              <w:ind/>
            </w:pPr>
            <w:r>
              <w:rPr>
                <w:u w:color="auto"/>
                <w:sz w:val="18"/>
                <w:rFonts w:eastAsia="仿宋_GB2312" w:ascii="仿宋_GB2312" w:hAnsi="仿宋_GB2312" w:cs="仿宋_GB2312"/>
              </w:rPr>
              <w:t>144.07</w:t>
            </w:r>
            <w:r>
              <w:rPr>
                <w:u/>
              </w:rPr>
            </w:r>
          </w:p>
        </w:tc>
      </w:tr>
      <w:tr>
        <w:tc>
          <w:tcPr>
            <w:tcW w:w="1726" w:type="dxa"/>
          </w:tcPr>
          <w:p>
            <w:pPr>
              <w:pBdr/>
              <w:ind/>
            </w:pPr>
            <w:r>
              <w:rPr>
                <w:u w:color="auto"/>
                <w:sz w:val="18"/>
                <w:rFonts w:eastAsia="仿宋_GB2312" w:ascii="仿宋_GB2312" w:hAnsi="仿宋_GB2312" w:cs="仿宋_GB2312"/>
              </w:rPr>
              <w:t>30102</w:t>
            </w:r>
            <w:r>
              <w:rPr>
                <w:u/>
              </w:rPr>
            </w:r>
          </w:p>
        </w:tc>
        <w:tc>
          <w:tcPr>
            <w:tcW w:w="5180" w:type="dxa"/>
          </w:tcPr>
          <w:p>
            <w:pPr>
              <w:pBdr/>
              <w:ind/>
            </w:pPr>
            <w:r>
              <w:rPr>
                <w:u w:color="auto"/>
                <w:sz w:val="18"/>
                <w:rFonts w:eastAsia="仿宋_GB2312" w:ascii="仿宋_GB2312" w:hAnsi="仿宋_GB2312" w:cs="仿宋_GB2312"/>
              </w:rPr>
              <w:t>津贴补贴</w:t>
            </w:r>
            <w:r>
              <w:rPr>
                <w:u/>
              </w:rPr>
            </w:r>
          </w:p>
        </w:tc>
        <w:tc>
          <w:tcPr>
            <w:tcW w:w="1726" w:type="dxa"/>
          </w:tcPr>
          <w:p>
            <w:pPr>
              <w:pBdr/>
              <w:ind/>
            </w:pPr>
            <w:r>
              <w:rPr>
                <w:u w:color="auto"/>
                <w:sz w:val="18"/>
                <w:rFonts w:eastAsia="仿宋_GB2312" w:ascii="仿宋_GB2312" w:hAnsi="仿宋_GB2312" w:cs="仿宋_GB2312"/>
              </w:rPr>
              <w:t>76.48</w:t>
            </w:r>
            <w:r>
              <w:rPr>
                <w:u/>
              </w:rPr>
            </w:r>
          </w:p>
        </w:tc>
      </w:tr>
      <w:tr>
        <w:tc>
          <w:tcPr>
            <w:tcW w:w="1726" w:type="dxa"/>
          </w:tcPr>
          <w:p>
            <w:pPr>
              <w:pBdr/>
              <w:ind/>
            </w:pPr>
            <w:r>
              <w:rPr>
                <w:u w:color="auto"/>
                <w:sz w:val="18"/>
                <w:rFonts w:eastAsia="仿宋_GB2312" w:ascii="仿宋_GB2312" w:hAnsi="仿宋_GB2312" w:cs="仿宋_GB2312"/>
              </w:rPr>
              <w:t>30103</w:t>
            </w:r>
            <w:r>
              <w:rPr>
                <w:u/>
              </w:rPr>
            </w:r>
          </w:p>
        </w:tc>
        <w:tc>
          <w:tcPr>
            <w:tcW w:w="5180" w:type="dxa"/>
          </w:tcPr>
          <w:p>
            <w:pPr>
              <w:pBdr/>
              <w:ind/>
            </w:pPr>
            <w:r>
              <w:rPr>
                <w:u w:color="auto"/>
                <w:sz w:val="18"/>
                <w:rFonts w:eastAsia="仿宋_GB2312" w:ascii="仿宋_GB2312" w:hAnsi="仿宋_GB2312" w:cs="仿宋_GB2312"/>
              </w:rPr>
              <w:t>奖金</w:t>
            </w:r>
            <w:r>
              <w:rPr>
                <w:u/>
              </w:rPr>
            </w:r>
          </w:p>
        </w:tc>
        <w:tc>
          <w:tcPr>
            <w:tcW w:w="1726" w:type="dxa"/>
          </w:tcPr>
          <w:p>
            <w:pPr>
              <w:pBdr/>
              <w:ind/>
            </w:pPr>
            <w:r>
              <w:rPr>
                <w:u w:color="auto"/>
                <w:sz w:val="18"/>
                <w:rFonts w:eastAsia="仿宋_GB2312" w:ascii="仿宋_GB2312" w:hAnsi="仿宋_GB2312" w:cs="仿宋_GB2312"/>
              </w:rPr>
              <w:t>137.08</w:t>
            </w:r>
            <w:r>
              <w:rPr>
                <w:u/>
              </w:rPr>
            </w:r>
          </w:p>
        </w:tc>
      </w:tr>
      <w:tr>
        <w:tc>
          <w:tcPr>
            <w:tcW w:w="1726" w:type="dxa"/>
          </w:tcPr>
          <w:p>
            <w:pPr>
              <w:pBdr/>
              <w:ind/>
            </w:pPr>
            <w:r>
              <w:rPr>
                <w:u w:color="auto"/>
                <w:sz w:val="18"/>
                <w:rFonts w:eastAsia="仿宋_GB2312" w:ascii="仿宋_GB2312" w:hAnsi="仿宋_GB2312" w:cs="仿宋_GB2312"/>
              </w:rPr>
              <w:t>30106</w:t>
            </w:r>
            <w:r>
              <w:rPr>
                <w:u/>
              </w:rPr>
            </w:r>
          </w:p>
        </w:tc>
        <w:tc>
          <w:tcPr>
            <w:tcW w:w="5180" w:type="dxa"/>
          </w:tcPr>
          <w:p>
            <w:pPr>
              <w:pBdr/>
              <w:ind/>
            </w:pPr>
            <w:r>
              <w:rPr>
                <w:u w:color="auto"/>
                <w:sz w:val="18"/>
                <w:rFonts w:eastAsia="仿宋_GB2312" w:ascii="仿宋_GB2312" w:hAnsi="仿宋_GB2312" w:cs="仿宋_GB2312"/>
              </w:rPr>
              <w:t>伙食补助费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30107</w:t>
            </w:r>
            <w:r>
              <w:rPr>
                <w:u/>
              </w:rPr>
            </w:r>
          </w:p>
        </w:tc>
        <w:tc>
          <w:tcPr>
            <w:tcW w:w="5180" w:type="dxa"/>
          </w:tcPr>
          <w:p>
            <w:pPr>
              <w:pBdr/>
              <w:ind/>
            </w:pPr>
            <w:r>
              <w:rPr>
                <w:u w:color="auto"/>
                <w:sz w:val="18"/>
                <w:rFonts w:eastAsia="仿宋_GB2312" w:ascii="仿宋_GB2312" w:hAnsi="仿宋_GB2312" w:cs="仿宋_GB2312"/>
              </w:rPr>
              <w:t>绩效工资</w:t>
            </w:r>
            <w:r>
              <w:rPr>
                <w:u/>
              </w:rPr>
            </w:r>
          </w:p>
        </w:tc>
        <w:tc>
          <w:tcPr>
            <w:tcW w:w="1726" w:type="dxa"/>
          </w:tcPr>
          <w:p>
            <w:pPr>
              <w:pBdr/>
              <w:ind/>
            </w:pPr>
            <w:r>
              <w:rPr>
                <w:u w:color="auto"/>
                <w:sz w:val="18"/>
                <w:rFonts w:eastAsia="仿宋_GB2312" w:ascii="仿宋_GB2312" w:hAnsi="仿宋_GB2312" w:cs="仿宋_GB2312"/>
              </w:rPr>
              <w:t>49.56</w:t>
            </w:r>
            <w:r>
              <w:rPr>
                <w:u/>
              </w:rPr>
            </w:r>
          </w:p>
        </w:tc>
      </w:tr>
      <w:tr>
        <w:tc>
          <w:tcPr>
            <w:tcW w:w="1726" w:type="dxa"/>
          </w:tcPr>
          <w:p>
            <w:pPr>
              <w:pBdr/>
              <w:ind/>
            </w:pPr>
            <w:r>
              <w:rPr>
                <w:u w:color="auto"/>
                <w:sz w:val="18"/>
                <w:rFonts w:eastAsia="仿宋_GB2312" w:ascii="仿宋_GB2312" w:hAnsi="仿宋_GB2312" w:cs="仿宋_GB2312"/>
              </w:rPr>
              <w:t>30108</w:t>
            </w:r>
            <w:r>
              <w:rPr>
                <w:u/>
              </w:rPr>
            </w:r>
          </w:p>
        </w:tc>
        <w:tc>
          <w:tcPr>
            <w:tcW w:w="5180" w:type="dxa"/>
          </w:tcPr>
          <w:p>
            <w:pPr>
              <w:pBdr/>
              <w:ind/>
            </w:pPr>
            <w:r>
              <w:rPr>
                <w:u w:color="auto"/>
                <w:sz w:val="18"/>
                <w:rFonts w:eastAsia="仿宋_GB2312" w:ascii="仿宋_GB2312" w:hAnsi="仿宋_GB2312" w:cs="仿宋_GB2312"/>
              </w:rPr>
              <w:t>机关事业单位基本养老保险缴费</w:t>
            </w:r>
            <w:r>
              <w:rPr>
                <w:u/>
              </w:rPr>
            </w:r>
          </w:p>
        </w:tc>
        <w:tc>
          <w:tcPr>
            <w:tcW w:w="1726" w:type="dxa"/>
          </w:tcPr>
          <w:p>
            <w:pPr>
              <w:pBdr/>
              <w:ind/>
            </w:pPr>
            <w:r>
              <w:rPr>
                <w:u w:color="auto"/>
                <w:sz w:val="18"/>
                <w:rFonts w:eastAsia="仿宋_GB2312" w:ascii="仿宋_GB2312" w:hAnsi="仿宋_GB2312" w:cs="仿宋_GB2312"/>
              </w:rPr>
              <w:t>65.17</w:t>
            </w:r>
            <w:r>
              <w:rPr>
                <w:u/>
              </w:rPr>
            </w:r>
          </w:p>
        </w:tc>
      </w:tr>
      <w:tr>
        <w:tc>
          <w:tcPr>
            <w:tcW w:w="1726" w:type="dxa"/>
          </w:tcPr>
          <w:p>
            <w:pPr>
              <w:pBdr/>
              <w:ind/>
            </w:pPr>
            <w:r>
              <w:rPr>
                <w:u w:color="auto"/>
                <w:sz w:val="18"/>
                <w:rFonts w:eastAsia="仿宋_GB2312" w:ascii="仿宋_GB2312" w:hAnsi="仿宋_GB2312" w:cs="仿宋_GB2312"/>
              </w:rPr>
              <w:t>30109</w:t>
            </w:r>
            <w:r>
              <w:rPr>
                <w:u/>
              </w:rPr>
            </w:r>
          </w:p>
        </w:tc>
        <w:tc>
          <w:tcPr>
            <w:tcW w:w="5180" w:type="dxa"/>
          </w:tcPr>
          <w:p>
            <w:pPr>
              <w:pBdr/>
              <w:ind/>
            </w:pPr>
            <w:r>
              <w:rPr>
                <w:u w:color="auto"/>
                <w:sz w:val="18"/>
                <w:rFonts w:eastAsia="仿宋_GB2312" w:ascii="仿宋_GB2312" w:hAnsi="仿宋_GB2312" w:cs="仿宋_GB2312"/>
              </w:rPr>
              <w:t>职业年金缴费</w:t>
            </w:r>
            <w:r>
              <w:rPr>
                <w:u/>
              </w:rPr>
            </w:r>
          </w:p>
        </w:tc>
        <w:tc>
          <w:tcPr>
            <w:tcW w:w="1726" w:type="dxa"/>
          </w:tcPr>
          <w:p>
            <w:pPr>
              <w:pBdr/>
              <w:ind/>
            </w:pPr>
            <w:r>
              <w:rPr>
                <w:u w:color="auto"/>
                <w:sz w:val="18"/>
                <w:rFonts w:eastAsia="仿宋_GB2312" w:ascii="仿宋_GB2312" w:hAnsi="仿宋_GB2312" w:cs="仿宋_GB2312"/>
              </w:rPr>
              <w:t>32.58</w:t>
            </w:r>
            <w:r>
              <w:rPr>
                <w:u/>
              </w:rPr>
            </w:r>
          </w:p>
        </w:tc>
      </w:tr>
      <w:tr>
        <w:tc>
          <w:tcPr>
            <w:tcW w:w="1726" w:type="dxa"/>
          </w:tcPr>
          <w:p>
            <w:pPr>
              <w:pBdr/>
              <w:ind/>
            </w:pPr>
            <w:r>
              <w:rPr>
                <w:u w:color="auto"/>
                <w:sz w:val="18"/>
                <w:rFonts w:eastAsia="仿宋_GB2312" w:ascii="仿宋_GB2312" w:hAnsi="仿宋_GB2312" w:cs="仿宋_GB2312"/>
              </w:rPr>
              <w:t>30110</w:t>
            </w:r>
            <w:r>
              <w:rPr>
                <w:u/>
              </w:rPr>
            </w:r>
          </w:p>
        </w:tc>
        <w:tc>
          <w:tcPr>
            <w:tcW w:w="5180" w:type="dxa"/>
          </w:tcPr>
          <w:p>
            <w:pPr>
              <w:pBdr/>
              <w:ind/>
            </w:pPr>
            <w:r>
              <w:rPr>
                <w:u w:color="auto"/>
                <w:sz w:val="18"/>
                <w:rFonts w:eastAsia="仿宋_GB2312" w:ascii="仿宋_GB2312" w:hAnsi="仿宋_GB2312" w:cs="仿宋_GB2312"/>
              </w:rPr>
              <w:t>职工基本医疗保险缴费</w:t>
            </w:r>
            <w:r>
              <w:rPr>
                <w:u/>
              </w:rPr>
            </w:r>
          </w:p>
        </w:tc>
        <w:tc>
          <w:tcPr>
            <w:tcW w:w="1726" w:type="dxa"/>
          </w:tcPr>
          <w:p>
            <w:pPr>
              <w:pBdr/>
              <w:ind/>
            </w:pPr>
            <w:r>
              <w:rPr>
                <w:u w:color="auto"/>
                <w:sz w:val="18"/>
                <w:rFonts w:eastAsia="仿宋_GB2312" w:ascii="仿宋_GB2312" w:hAnsi="仿宋_GB2312" w:cs="仿宋_GB2312"/>
              </w:rPr>
              <w:t>22.29</w:t>
            </w:r>
            <w:r>
              <w:rPr>
                <w:u/>
              </w:rPr>
            </w:r>
          </w:p>
        </w:tc>
      </w:tr>
      <w:tr>
        <w:tc>
          <w:tcPr>
            <w:tcW w:w="1726" w:type="dxa"/>
          </w:tcPr>
          <w:p>
            <w:pPr>
              <w:pBdr/>
              <w:ind/>
            </w:pPr>
            <w:r>
              <w:rPr>
                <w:u w:color="auto"/>
                <w:sz w:val="18"/>
                <w:rFonts w:eastAsia="仿宋_GB2312" w:ascii="仿宋_GB2312" w:hAnsi="仿宋_GB2312" w:cs="仿宋_GB2312"/>
              </w:rPr>
              <w:t>30111</w:t>
            </w:r>
            <w:r>
              <w:rPr>
                <w:u/>
              </w:rPr>
            </w:r>
          </w:p>
        </w:tc>
        <w:tc>
          <w:tcPr>
            <w:tcW w:w="5180" w:type="dxa"/>
          </w:tcPr>
          <w:p>
            <w:pPr>
              <w:pBdr/>
              <w:ind/>
            </w:pPr>
            <w:r>
              <w:rPr>
                <w:u w:color="auto"/>
                <w:sz w:val="18"/>
                <w:rFonts w:eastAsia="仿宋_GB2312" w:ascii="仿宋_GB2312" w:hAnsi="仿宋_GB2312" w:cs="仿宋_GB2312"/>
              </w:rPr>
              <w:t>公务员医疗补助缴费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30112</w:t>
            </w:r>
            <w:r>
              <w:rPr>
                <w:u/>
              </w:rPr>
            </w:r>
          </w:p>
        </w:tc>
        <w:tc>
          <w:tcPr>
            <w:tcW w:w="5180" w:type="dxa"/>
          </w:tcPr>
          <w:p>
            <w:pPr>
              <w:pBdr/>
              <w:ind/>
            </w:pPr>
            <w:r>
              <w:rPr>
                <w:u w:color="auto"/>
                <w:sz w:val="18"/>
                <w:rFonts w:eastAsia="仿宋_GB2312" w:ascii="仿宋_GB2312" w:hAnsi="仿宋_GB2312" w:cs="仿宋_GB2312"/>
              </w:rPr>
              <w:t>其他社会保障缴费</w:t>
            </w:r>
            <w:r>
              <w:rPr>
                <w:u/>
              </w:rPr>
            </w:r>
          </w:p>
        </w:tc>
        <w:tc>
          <w:tcPr>
            <w:tcW w:w="1726" w:type="dxa"/>
          </w:tcPr>
          <w:p>
            <w:pPr>
              <w:pBdr/>
              <w:ind/>
            </w:pPr>
            <w:r>
              <w:rPr>
                <w:u w:color="auto"/>
                <w:sz w:val="18"/>
                <w:rFonts w:eastAsia="仿宋_GB2312" w:ascii="仿宋_GB2312" w:hAnsi="仿宋_GB2312" w:cs="仿宋_GB2312"/>
              </w:rPr>
              <w:t>4.92</w:t>
            </w:r>
            <w:r>
              <w:rPr>
                <w:u/>
              </w:rPr>
            </w:r>
          </w:p>
        </w:tc>
      </w:tr>
      <w:tr>
        <w:tc>
          <w:tcPr>
            <w:tcW w:w="1726" w:type="dxa"/>
          </w:tcPr>
          <w:p>
            <w:pPr>
              <w:pBdr/>
              <w:ind/>
            </w:pPr>
            <w:r>
              <w:rPr>
                <w:u w:color="auto"/>
                <w:sz w:val="18"/>
                <w:rFonts w:eastAsia="仿宋_GB2312" w:ascii="仿宋_GB2312" w:hAnsi="仿宋_GB2312" w:cs="仿宋_GB2312"/>
              </w:rPr>
              <w:t>30113</w:t>
            </w:r>
            <w:r>
              <w:rPr>
                <w:u/>
              </w:rPr>
            </w:r>
          </w:p>
        </w:tc>
        <w:tc>
          <w:tcPr>
            <w:tcW w:w="5180" w:type="dxa"/>
          </w:tcPr>
          <w:p>
            <w:pPr>
              <w:pBdr/>
              <w:ind/>
            </w:pPr>
            <w:r>
              <w:rPr>
                <w:u w:color="auto"/>
                <w:sz w:val="18"/>
                <w:rFonts w:eastAsia="仿宋_GB2312" w:ascii="仿宋_GB2312" w:hAnsi="仿宋_GB2312" w:cs="仿宋_GB2312"/>
              </w:rPr>
              <w:t>住房公积金</w:t>
            </w:r>
            <w:r>
              <w:rPr>
                <w:u/>
              </w:rPr>
            </w:r>
          </w:p>
        </w:tc>
        <w:tc>
          <w:tcPr>
            <w:tcW w:w="1726" w:type="dxa"/>
          </w:tcPr>
          <w:p>
            <w:pPr>
              <w:pBdr/>
              <w:ind/>
            </w:pPr>
            <w:r>
              <w:rPr>
                <w:u w:color="auto"/>
                <w:sz w:val="18"/>
                <w:rFonts w:eastAsia="仿宋_GB2312" w:ascii="仿宋_GB2312" w:hAnsi="仿宋_GB2312" w:cs="仿宋_GB2312"/>
              </w:rPr>
              <w:t>48.89</w:t>
            </w:r>
            <w:r>
              <w:rPr>
                <w:u/>
              </w:rPr>
            </w:r>
          </w:p>
        </w:tc>
      </w:tr>
      <w:tr>
        <w:tc>
          <w:tcPr>
            <w:tcW w:w="1726" w:type="dxa"/>
          </w:tcPr>
          <w:p>
            <w:pPr>
              <w:pBdr/>
              <w:ind/>
            </w:pPr>
            <w:r>
              <w:rPr>
                <w:u w:color="auto"/>
                <w:sz w:val="18"/>
                <w:rFonts w:eastAsia="仿宋_GB2312" w:ascii="仿宋_GB2312" w:hAnsi="仿宋_GB2312" w:cs="仿宋_GB2312"/>
              </w:rPr>
              <w:t>30114</w:t>
            </w:r>
            <w:r>
              <w:rPr>
                <w:u/>
              </w:rPr>
            </w:r>
          </w:p>
        </w:tc>
        <w:tc>
          <w:tcPr>
            <w:tcW w:w="5180" w:type="dxa"/>
          </w:tcPr>
          <w:p>
            <w:pPr>
              <w:pBdr/>
              <w:ind/>
            </w:pPr>
            <w:r>
              <w:rPr>
                <w:u w:color="auto"/>
                <w:sz w:val="18"/>
                <w:rFonts w:eastAsia="仿宋_GB2312" w:ascii="仿宋_GB2312" w:hAnsi="仿宋_GB2312" w:cs="仿宋_GB2312"/>
              </w:rPr>
              <w:t>医疗费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30199</w:t>
            </w:r>
            <w:r>
              <w:rPr>
                <w:u/>
              </w:rPr>
            </w:r>
          </w:p>
        </w:tc>
        <w:tc>
          <w:tcPr>
            <w:tcW w:w="5180" w:type="dxa"/>
          </w:tcPr>
          <w:p>
            <w:pPr>
              <w:pBdr/>
              <w:ind/>
            </w:pPr>
            <w:r>
              <w:rPr>
                <w:u w:color="auto"/>
                <w:sz w:val="18"/>
                <w:rFonts w:eastAsia="仿宋_GB2312" w:ascii="仿宋_GB2312" w:hAnsi="仿宋_GB2312" w:cs="仿宋_GB2312"/>
              </w:rPr>
              <w:t>其他工资福利支出</w:t>
            </w:r>
            <w:r>
              <w:rPr>
                <w:u/>
              </w:rPr>
            </w:r>
          </w:p>
        </w:tc>
        <w:tc>
          <w:tcPr>
            <w:tcW w:w="1726" w:type="dxa"/>
          </w:tcPr>
          <w:p>
            <w:pPr>
              <w:pBdr/>
              <w:ind/>
            </w:pPr>
            <w:r>
              <w:rPr>
                <w:u w:color="auto"/>
                <w:sz w:val="18"/>
                <w:rFonts w:eastAsia="仿宋_GB2312" w:ascii="仿宋_GB2312" w:hAnsi="仿宋_GB2312" w:cs="仿宋_GB2312"/>
              </w:rPr>
              <w:t>50.00</w:t>
            </w:r>
            <w:r>
              <w:rPr>
                <w:u/>
              </w:rPr>
            </w:r>
          </w:p>
        </w:tc>
      </w:tr>
      <w:tr>
        <w:tc>
          <w:tcPr>
            <w:tcW w:w="1726" w:type="dxa"/>
          </w:tcPr>
          <w:p>
            <w:pPr>
              <w:pBdr/>
              <w:ind/>
            </w:pPr>
            <w:r>
              <w:rPr>
                <w:u w:color="auto"/>
                <w:sz w:val="18"/>
                <w:rFonts w:eastAsia="仿宋_GB2312" w:ascii="仿宋_GB2312" w:hAnsi="仿宋_GB2312" w:cs="仿宋_GB2312"/>
              </w:rPr>
              <w:t>302</w:t>
            </w:r>
            <w:r>
              <w:rPr>
                <w:u/>
              </w:rPr>
            </w:r>
          </w:p>
        </w:tc>
        <w:tc>
          <w:tcPr>
            <w:tcW w:w="5180" w:type="dxa"/>
          </w:tcPr>
          <w:p>
            <w:pPr>
              <w:pBdr/>
              <w:ind/>
            </w:pPr>
            <w:r>
              <w:rPr>
                <w:u w:color="auto"/>
                <w:sz w:val="18"/>
                <w:rFonts w:eastAsia="仿宋_GB2312" w:ascii="仿宋_GB2312" w:hAnsi="仿宋_GB2312" w:cs="仿宋_GB2312"/>
              </w:rPr>
              <w:t>商品和服务支出</w:t>
            </w:r>
            <w:r>
              <w:rPr>
                <w:u/>
              </w:rPr>
            </w:r>
          </w:p>
        </w:tc>
        <w:tc>
          <w:tcPr>
            <w:tcW w:w="1726" w:type="dxa"/>
          </w:tcPr>
          <w:p>
            <w:pPr>
              <w:pBdr/>
              <w:ind/>
            </w:pPr>
            <w:r>
              <w:rPr>
                <w:u w:color="auto"/>
                <w:sz w:val="18"/>
                <w:rFonts w:eastAsia="仿宋_GB2312" w:ascii="仿宋_GB2312" w:hAnsi="仿宋_GB2312" w:cs="仿宋_GB2312"/>
              </w:rPr>
              <w:t>48.20</w:t>
            </w:r>
            <w:r>
              <w:rPr>
                <w:u/>
              </w:rPr>
            </w:r>
          </w:p>
        </w:tc>
      </w:tr>
      <w:tr>
        <w:tc>
          <w:tcPr>
            <w:tcW w:w="1726" w:type="dxa"/>
          </w:tcPr>
          <w:p>
            <w:pPr>
              <w:pBdr/>
              <w:ind/>
            </w:pPr>
            <w:r>
              <w:rPr>
                <w:u w:color="auto"/>
                <w:sz w:val="18"/>
                <w:rFonts w:eastAsia="仿宋_GB2312" w:ascii="仿宋_GB2312" w:hAnsi="仿宋_GB2312" w:cs="仿宋_GB2312"/>
              </w:rPr>
              <w:t>30201</w:t>
            </w:r>
            <w:r>
              <w:rPr>
                <w:u/>
              </w:rPr>
            </w:r>
          </w:p>
        </w:tc>
        <w:tc>
          <w:tcPr>
            <w:tcW w:w="5180" w:type="dxa"/>
          </w:tcPr>
          <w:p>
            <w:pPr>
              <w:pBdr/>
              <w:ind/>
            </w:pPr>
            <w:r>
              <w:rPr>
                <w:u w:color="auto"/>
                <w:sz w:val="18"/>
                <w:rFonts w:eastAsia="仿宋_GB2312" w:ascii="仿宋_GB2312" w:hAnsi="仿宋_GB2312" w:cs="仿宋_GB2312"/>
              </w:rPr>
              <w:t>办公费</w:t>
            </w:r>
            <w:r>
              <w:rPr>
                <w:u/>
              </w:rPr>
            </w:r>
          </w:p>
        </w:tc>
        <w:tc>
          <w:tcPr>
            <w:tcW w:w="1726" w:type="dxa"/>
          </w:tcPr>
          <w:p>
            <w:pPr>
              <w:pBdr/>
              <w:ind/>
            </w:pPr>
            <w:r>
              <w:rPr>
                <w:u w:color="auto"/>
                <w:sz w:val="18"/>
                <w:rFonts w:eastAsia="仿宋_GB2312" w:ascii="仿宋_GB2312" w:hAnsi="仿宋_GB2312" w:cs="仿宋_GB2312"/>
              </w:rPr>
              <w:t>30.08</w:t>
            </w:r>
            <w:r>
              <w:rPr>
                <w:u/>
              </w:rPr>
            </w:r>
          </w:p>
        </w:tc>
      </w:tr>
      <w:tr>
        <w:tc>
          <w:tcPr>
            <w:tcW w:w="1726" w:type="dxa"/>
          </w:tcPr>
          <w:p>
            <w:pPr>
              <w:pBdr/>
              <w:ind/>
            </w:pPr>
            <w:r>
              <w:rPr>
                <w:u w:color="auto"/>
                <w:sz w:val="18"/>
                <w:rFonts w:eastAsia="仿宋_GB2312" w:ascii="仿宋_GB2312" w:hAnsi="仿宋_GB2312" w:cs="仿宋_GB2312"/>
              </w:rPr>
              <w:t>30202</w:t>
            </w:r>
            <w:r>
              <w:rPr>
                <w:u/>
              </w:rPr>
            </w:r>
          </w:p>
        </w:tc>
        <w:tc>
          <w:tcPr>
            <w:tcW w:w="5180" w:type="dxa"/>
          </w:tcPr>
          <w:p>
            <w:pPr>
              <w:pBdr/>
              <w:ind/>
            </w:pPr>
            <w:r>
              <w:rPr>
                <w:u w:color="auto"/>
                <w:sz w:val="18"/>
                <w:rFonts w:eastAsia="仿宋_GB2312" w:ascii="仿宋_GB2312" w:hAnsi="仿宋_GB2312" w:cs="仿宋_GB2312"/>
              </w:rPr>
              <w:t>印刷费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30204</w:t>
            </w:r>
            <w:r>
              <w:rPr>
                <w:u/>
              </w:rPr>
            </w:r>
          </w:p>
        </w:tc>
        <w:tc>
          <w:tcPr>
            <w:tcW w:w="5180" w:type="dxa"/>
          </w:tcPr>
          <w:p>
            <w:pPr>
              <w:pBdr/>
              <w:ind/>
            </w:pPr>
            <w:r>
              <w:rPr>
                <w:u w:color="auto"/>
                <w:sz w:val="18"/>
                <w:rFonts w:eastAsia="仿宋_GB2312" w:ascii="仿宋_GB2312" w:hAnsi="仿宋_GB2312" w:cs="仿宋_GB2312"/>
              </w:rPr>
              <w:t>手续费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30205</w:t>
            </w:r>
            <w:r>
              <w:rPr>
                <w:u/>
              </w:rPr>
            </w:r>
          </w:p>
        </w:tc>
        <w:tc>
          <w:tcPr>
            <w:tcW w:w="5180" w:type="dxa"/>
          </w:tcPr>
          <w:p>
            <w:pPr>
              <w:pBdr/>
              <w:ind/>
            </w:pPr>
            <w:r>
              <w:rPr>
                <w:u w:color="auto"/>
                <w:sz w:val="18"/>
                <w:rFonts w:eastAsia="仿宋_GB2312" w:ascii="仿宋_GB2312" w:hAnsi="仿宋_GB2312" w:cs="仿宋_GB2312"/>
              </w:rPr>
              <w:t>水费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30206</w:t>
            </w:r>
            <w:r>
              <w:rPr>
                <w:u/>
              </w:rPr>
            </w:r>
          </w:p>
        </w:tc>
        <w:tc>
          <w:tcPr>
            <w:tcW w:w="5180" w:type="dxa"/>
          </w:tcPr>
          <w:p>
            <w:pPr>
              <w:pBdr/>
              <w:ind/>
            </w:pPr>
            <w:r>
              <w:rPr>
                <w:u w:color="auto"/>
                <w:sz w:val="18"/>
                <w:rFonts w:eastAsia="仿宋_GB2312" w:ascii="仿宋_GB2312" w:hAnsi="仿宋_GB2312" w:cs="仿宋_GB2312"/>
              </w:rPr>
              <w:t>电费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30207</w:t>
            </w:r>
            <w:r>
              <w:rPr>
                <w:u/>
              </w:rPr>
            </w:r>
          </w:p>
        </w:tc>
        <w:tc>
          <w:tcPr>
            <w:tcW w:w="5180" w:type="dxa"/>
          </w:tcPr>
          <w:p>
            <w:pPr>
              <w:pBdr/>
              <w:ind/>
            </w:pPr>
            <w:r>
              <w:rPr>
                <w:u w:color="auto"/>
                <w:sz w:val="18"/>
                <w:rFonts w:eastAsia="仿宋_GB2312" w:ascii="仿宋_GB2312" w:hAnsi="仿宋_GB2312" w:cs="仿宋_GB2312"/>
              </w:rPr>
              <w:t>邮电费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30208</w:t>
            </w:r>
            <w:r>
              <w:rPr>
                <w:u/>
              </w:rPr>
            </w:r>
          </w:p>
        </w:tc>
        <w:tc>
          <w:tcPr>
            <w:tcW w:w="5180" w:type="dxa"/>
          </w:tcPr>
          <w:p>
            <w:pPr>
              <w:pBdr/>
              <w:ind/>
            </w:pPr>
            <w:r>
              <w:rPr>
                <w:u w:color="auto"/>
                <w:sz w:val="18"/>
                <w:rFonts w:eastAsia="仿宋_GB2312" w:ascii="仿宋_GB2312" w:hAnsi="仿宋_GB2312" w:cs="仿宋_GB2312"/>
              </w:rPr>
              <w:t>取暖费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30209</w:t>
            </w:r>
            <w:r>
              <w:rPr>
                <w:u/>
              </w:rPr>
            </w:r>
          </w:p>
        </w:tc>
        <w:tc>
          <w:tcPr>
            <w:tcW w:w="5180" w:type="dxa"/>
          </w:tcPr>
          <w:p>
            <w:pPr>
              <w:pBdr/>
              <w:ind/>
            </w:pPr>
            <w:r>
              <w:rPr>
                <w:u w:color="auto"/>
                <w:sz w:val="18"/>
                <w:rFonts w:eastAsia="仿宋_GB2312" w:ascii="仿宋_GB2312" w:hAnsi="仿宋_GB2312" w:cs="仿宋_GB2312"/>
              </w:rPr>
              <w:t>物业管理费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30211</w:t>
            </w:r>
            <w:r>
              <w:rPr>
                <w:u/>
              </w:rPr>
            </w:r>
          </w:p>
        </w:tc>
        <w:tc>
          <w:tcPr>
            <w:tcW w:w="5180" w:type="dxa"/>
          </w:tcPr>
          <w:p>
            <w:pPr>
              <w:pBdr/>
              <w:ind/>
            </w:pPr>
            <w:r>
              <w:rPr>
                <w:u w:color="auto"/>
                <w:sz w:val="18"/>
                <w:rFonts w:eastAsia="仿宋_GB2312" w:ascii="仿宋_GB2312" w:hAnsi="仿宋_GB2312" w:cs="仿宋_GB2312"/>
              </w:rPr>
              <w:t>差旅费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30212</w:t>
            </w:r>
            <w:r>
              <w:rPr>
                <w:u/>
              </w:rPr>
            </w:r>
          </w:p>
        </w:tc>
        <w:tc>
          <w:tcPr>
            <w:tcW w:w="5180" w:type="dxa"/>
          </w:tcPr>
          <w:p>
            <w:pPr>
              <w:pBdr/>
              <w:ind/>
            </w:pPr>
            <w:r>
              <w:rPr>
                <w:u w:color="auto"/>
                <w:sz w:val="18"/>
                <w:rFonts w:eastAsia="仿宋_GB2312" w:ascii="仿宋_GB2312" w:hAnsi="仿宋_GB2312" w:cs="仿宋_GB2312"/>
              </w:rPr>
              <w:t>因公出国（境）费用</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30213</w:t>
            </w:r>
            <w:r>
              <w:rPr>
                <w:u/>
              </w:rPr>
            </w:r>
          </w:p>
        </w:tc>
        <w:tc>
          <w:tcPr>
            <w:tcW w:w="5180" w:type="dxa"/>
          </w:tcPr>
          <w:p>
            <w:pPr>
              <w:pBdr/>
              <w:ind/>
            </w:pPr>
            <w:r>
              <w:rPr>
                <w:u w:color="auto"/>
                <w:sz w:val="18"/>
                <w:rFonts w:eastAsia="仿宋_GB2312" w:ascii="仿宋_GB2312" w:hAnsi="仿宋_GB2312" w:cs="仿宋_GB2312"/>
              </w:rPr>
              <w:t>维修(护)费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30214</w:t>
            </w:r>
            <w:r>
              <w:rPr>
                <w:u/>
              </w:rPr>
            </w:r>
          </w:p>
        </w:tc>
        <w:tc>
          <w:tcPr>
            <w:tcW w:w="5180" w:type="dxa"/>
          </w:tcPr>
          <w:p>
            <w:pPr>
              <w:pBdr/>
              <w:ind/>
            </w:pPr>
            <w:r>
              <w:rPr>
                <w:u w:color="auto"/>
                <w:sz w:val="18"/>
                <w:rFonts w:eastAsia="仿宋_GB2312" w:ascii="仿宋_GB2312" w:hAnsi="仿宋_GB2312" w:cs="仿宋_GB2312"/>
              </w:rPr>
              <w:t>租赁费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30215</w:t>
            </w:r>
            <w:r>
              <w:rPr>
                <w:u/>
              </w:rPr>
            </w:r>
          </w:p>
        </w:tc>
        <w:tc>
          <w:tcPr>
            <w:tcW w:w="5180" w:type="dxa"/>
          </w:tcPr>
          <w:p>
            <w:pPr>
              <w:pBdr/>
              <w:ind/>
            </w:pPr>
            <w:r>
              <w:rPr>
                <w:u w:color="auto"/>
                <w:sz w:val="18"/>
                <w:rFonts w:eastAsia="仿宋_GB2312" w:ascii="仿宋_GB2312" w:hAnsi="仿宋_GB2312" w:cs="仿宋_GB2312"/>
              </w:rPr>
              <w:t>会议费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30216</w:t>
            </w:r>
            <w:r>
              <w:rPr>
                <w:u/>
              </w:rPr>
            </w:r>
          </w:p>
        </w:tc>
        <w:tc>
          <w:tcPr>
            <w:tcW w:w="5180" w:type="dxa"/>
          </w:tcPr>
          <w:p>
            <w:pPr>
              <w:pBdr/>
              <w:ind/>
            </w:pPr>
            <w:r>
              <w:rPr>
                <w:u w:color="auto"/>
                <w:sz w:val="18"/>
                <w:rFonts w:eastAsia="仿宋_GB2312" w:ascii="仿宋_GB2312" w:hAnsi="仿宋_GB2312" w:cs="仿宋_GB2312"/>
              </w:rPr>
              <w:t>培训费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30217</w:t>
            </w:r>
            <w:r>
              <w:rPr>
                <w:u/>
              </w:rPr>
            </w:r>
          </w:p>
        </w:tc>
        <w:tc>
          <w:tcPr>
            <w:tcW w:w="5180" w:type="dxa"/>
          </w:tcPr>
          <w:p>
            <w:pPr>
              <w:pBdr/>
              <w:ind/>
            </w:pPr>
            <w:r>
              <w:rPr>
                <w:u w:color="auto"/>
                <w:sz w:val="18"/>
                <w:rFonts w:eastAsia="仿宋_GB2312" w:ascii="仿宋_GB2312" w:hAnsi="仿宋_GB2312" w:cs="仿宋_GB2312"/>
              </w:rPr>
              <w:t>公务接待费</w:t>
            </w:r>
            <w:r>
              <w:rPr>
                <w:u/>
              </w:rPr>
            </w:r>
          </w:p>
        </w:tc>
        <w:tc>
          <w:tcPr>
            <w:tcW w:w="1726" w:type="dxa"/>
          </w:tcPr>
          <w:p>
            <w:pPr>
              <w:pBdr/>
              <w:ind/>
            </w:pPr>
            <w:r>
              <w:rPr>
                <w:u w:color="auto"/>
                <w:sz w:val="18"/>
                <w:rFonts w:eastAsia="仿宋_GB2312" w:ascii="仿宋_GB2312" w:hAnsi="仿宋_GB2312" w:cs="仿宋_GB2312"/>
              </w:rPr>
              <w:t>10.07</w:t>
            </w:r>
            <w:r>
              <w:rPr>
                <w:u/>
              </w:rPr>
            </w:r>
          </w:p>
        </w:tc>
      </w:tr>
      <w:tr>
        <w:tc>
          <w:tcPr>
            <w:tcW w:w="1726" w:type="dxa"/>
          </w:tcPr>
          <w:p>
            <w:pPr>
              <w:pBdr/>
              <w:ind/>
            </w:pPr>
            <w:r>
              <w:rPr>
                <w:u w:color="auto"/>
                <w:sz w:val="18"/>
                <w:rFonts w:eastAsia="仿宋_GB2312" w:ascii="仿宋_GB2312" w:hAnsi="仿宋_GB2312" w:cs="仿宋_GB2312"/>
              </w:rPr>
              <w:t>30218</w:t>
            </w:r>
            <w:r>
              <w:rPr>
                <w:u/>
              </w:rPr>
            </w:r>
          </w:p>
        </w:tc>
        <w:tc>
          <w:tcPr>
            <w:tcW w:w="5180" w:type="dxa"/>
          </w:tcPr>
          <w:p>
            <w:pPr>
              <w:pBdr/>
              <w:ind/>
            </w:pPr>
            <w:r>
              <w:rPr>
                <w:u w:color="auto"/>
                <w:sz w:val="18"/>
                <w:rFonts w:eastAsia="仿宋_GB2312" w:ascii="仿宋_GB2312" w:hAnsi="仿宋_GB2312" w:cs="仿宋_GB2312"/>
              </w:rPr>
              <w:t>专用材料费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30224</w:t>
            </w:r>
            <w:r>
              <w:rPr>
                <w:u/>
              </w:rPr>
            </w:r>
          </w:p>
        </w:tc>
        <w:tc>
          <w:tcPr>
            <w:tcW w:w="5180" w:type="dxa"/>
          </w:tcPr>
          <w:p>
            <w:pPr>
              <w:pBdr/>
              <w:ind/>
            </w:pPr>
            <w:r>
              <w:rPr>
                <w:u w:color="auto"/>
                <w:sz w:val="18"/>
                <w:rFonts w:eastAsia="仿宋_GB2312" w:ascii="仿宋_GB2312" w:hAnsi="仿宋_GB2312" w:cs="仿宋_GB2312"/>
              </w:rPr>
              <w:t>被装购置费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30225</w:t>
            </w:r>
            <w:r>
              <w:rPr>
                <w:u/>
              </w:rPr>
            </w:r>
          </w:p>
        </w:tc>
        <w:tc>
          <w:tcPr>
            <w:tcW w:w="5180" w:type="dxa"/>
          </w:tcPr>
          <w:p>
            <w:pPr>
              <w:pBdr/>
              <w:ind/>
            </w:pPr>
            <w:r>
              <w:rPr>
                <w:u w:color="auto"/>
                <w:sz w:val="18"/>
                <w:rFonts w:eastAsia="仿宋_GB2312" w:ascii="仿宋_GB2312" w:hAnsi="仿宋_GB2312" w:cs="仿宋_GB2312"/>
              </w:rPr>
              <w:t>专用燃料费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30226</w:t>
            </w:r>
            <w:r>
              <w:rPr>
                <w:u/>
              </w:rPr>
            </w:r>
          </w:p>
        </w:tc>
        <w:tc>
          <w:tcPr>
            <w:tcW w:w="5180" w:type="dxa"/>
          </w:tcPr>
          <w:p>
            <w:pPr>
              <w:pBdr/>
              <w:ind/>
            </w:pPr>
            <w:r>
              <w:rPr>
                <w:u w:color="auto"/>
                <w:sz w:val="18"/>
                <w:rFonts w:eastAsia="仿宋_GB2312" w:ascii="仿宋_GB2312" w:hAnsi="仿宋_GB2312" w:cs="仿宋_GB2312"/>
              </w:rPr>
              <w:t>劳务费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30227</w:t>
            </w:r>
            <w:r>
              <w:rPr>
                <w:u/>
              </w:rPr>
            </w:r>
          </w:p>
        </w:tc>
        <w:tc>
          <w:tcPr>
            <w:tcW w:w="5180" w:type="dxa"/>
          </w:tcPr>
          <w:p>
            <w:pPr>
              <w:pBdr/>
              <w:ind/>
            </w:pPr>
            <w:r>
              <w:rPr>
                <w:u w:color="auto"/>
                <w:sz w:val="18"/>
                <w:rFonts w:eastAsia="仿宋_GB2312" w:ascii="仿宋_GB2312" w:hAnsi="仿宋_GB2312" w:cs="仿宋_GB2312"/>
              </w:rPr>
              <w:t>委托业务费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30228</w:t>
            </w:r>
            <w:r>
              <w:rPr>
                <w:u/>
              </w:rPr>
            </w:r>
          </w:p>
        </w:tc>
        <w:tc>
          <w:tcPr>
            <w:tcW w:w="5180" w:type="dxa"/>
          </w:tcPr>
          <w:p>
            <w:pPr>
              <w:pBdr/>
              <w:ind/>
            </w:pPr>
            <w:r>
              <w:rPr>
                <w:u w:color="auto"/>
                <w:sz w:val="18"/>
                <w:rFonts w:eastAsia="仿宋_GB2312" w:ascii="仿宋_GB2312" w:hAnsi="仿宋_GB2312" w:cs="仿宋_GB2312"/>
              </w:rPr>
              <w:t>工会经费</w:t>
            </w:r>
            <w:r>
              <w:rPr>
                <w:u/>
              </w:rPr>
            </w:r>
          </w:p>
        </w:tc>
        <w:tc>
          <w:tcPr>
            <w:tcW w:w="1726" w:type="dxa"/>
          </w:tcPr>
          <w:p>
            <w:pPr>
              <w:pBdr/>
              <w:ind/>
            </w:pPr>
            <w:r>
              <w:rPr>
                <w:u w:color="auto"/>
                <w:sz w:val="18"/>
                <w:rFonts w:eastAsia="仿宋_GB2312" w:ascii="仿宋_GB2312" w:hAnsi="仿宋_GB2312" w:cs="仿宋_GB2312"/>
              </w:rPr>
              <w:t>3.24</w:t>
            </w:r>
            <w:r>
              <w:rPr>
                <w:u/>
              </w:rPr>
            </w:r>
          </w:p>
        </w:tc>
      </w:tr>
      <w:tr>
        <w:tc>
          <w:tcPr>
            <w:tcW w:w="1726" w:type="dxa"/>
          </w:tcPr>
          <w:p>
            <w:pPr>
              <w:pBdr/>
              <w:ind/>
            </w:pPr>
            <w:r>
              <w:rPr>
                <w:u w:color="auto"/>
                <w:sz w:val="18"/>
                <w:rFonts w:eastAsia="仿宋_GB2312" w:ascii="仿宋_GB2312" w:hAnsi="仿宋_GB2312" w:cs="仿宋_GB2312"/>
              </w:rPr>
              <w:t>30229</w:t>
            </w:r>
            <w:r>
              <w:rPr>
                <w:u/>
              </w:rPr>
            </w:r>
          </w:p>
        </w:tc>
        <w:tc>
          <w:tcPr>
            <w:tcW w:w="5180" w:type="dxa"/>
          </w:tcPr>
          <w:p>
            <w:pPr>
              <w:pBdr/>
              <w:ind/>
            </w:pPr>
            <w:r>
              <w:rPr>
                <w:u w:color="auto"/>
                <w:sz w:val="18"/>
                <w:rFonts w:eastAsia="仿宋_GB2312" w:ascii="仿宋_GB2312" w:hAnsi="仿宋_GB2312" w:cs="仿宋_GB2312"/>
              </w:rPr>
              <w:t>福利费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30231</w:t>
            </w:r>
            <w:r>
              <w:rPr>
                <w:u/>
              </w:rPr>
            </w:r>
          </w:p>
        </w:tc>
        <w:tc>
          <w:tcPr>
            <w:tcW w:w="5180" w:type="dxa"/>
          </w:tcPr>
          <w:p>
            <w:pPr>
              <w:pBdr/>
              <w:ind/>
            </w:pPr>
            <w:r>
              <w:rPr>
                <w:u w:color="auto"/>
                <w:sz w:val="18"/>
                <w:rFonts w:eastAsia="仿宋_GB2312" w:ascii="仿宋_GB2312" w:hAnsi="仿宋_GB2312" w:cs="仿宋_GB2312"/>
              </w:rPr>
              <w:t>公务用车运行维护费</w:t>
            </w:r>
            <w:r>
              <w:rPr>
                <w:u/>
              </w:rPr>
            </w:r>
          </w:p>
        </w:tc>
        <w:tc>
          <w:tcPr>
            <w:tcW w:w="1726" w:type="dxa"/>
          </w:tcPr>
          <w:p>
            <w:pPr>
              <w:pBdr/>
              <w:ind/>
            </w:pPr>
            <w:r>
              <w:rPr>
                <w:u w:color="auto"/>
                <w:sz w:val="18"/>
                <w:rFonts w:eastAsia="仿宋_GB2312" w:ascii="仿宋_GB2312" w:hAnsi="仿宋_GB2312" w:cs="仿宋_GB2312"/>
              </w:rPr>
              <w:t>14.00</w:t>
            </w:r>
            <w:r>
              <w:rPr>
                <w:u/>
              </w:rPr>
            </w:r>
          </w:p>
        </w:tc>
      </w:tr>
      <w:tr>
        <w:tc>
          <w:tcPr>
            <w:tcW w:w="1726" w:type="dxa"/>
          </w:tcPr>
          <w:p>
            <w:pPr>
              <w:pBdr/>
              <w:ind/>
            </w:pPr>
            <w:r>
              <w:rPr>
                <w:u w:color="auto"/>
                <w:sz w:val="18"/>
                <w:rFonts w:eastAsia="仿宋_GB2312" w:ascii="仿宋_GB2312" w:hAnsi="仿宋_GB2312" w:cs="仿宋_GB2312"/>
              </w:rPr>
              <w:t>30239</w:t>
            </w:r>
            <w:r>
              <w:rPr>
                <w:u/>
              </w:rPr>
            </w:r>
          </w:p>
        </w:tc>
        <w:tc>
          <w:tcPr>
            <w:tcW w:w="5180" w:type="dxa"/>
          </w:tcPr>
          <w:p>
            <w:pPr>
              <w:pBdr/>
              <w:ind/>
            </w:pPr>
            <w:r>
              <w:rPr>
                <w:u w:color="auto"/>
                <w:sz w:val="18"/>
                <w:rFonts w:eastAsia="仿宋_GB2312" w:ascii="仿宋_GB2312" w:hAnsi="仿宋_GB2312" w:cs="仿宋_GB2312"/>
              </w:rPr>
              <w:t>其他交通费用</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30240</w:t>
            </w:r>
            <w:r>
              <w:rPr>
                <w:u/>
              </w:rPr>
            </w:r>
          </w:p>
        </w:tc>
        <w:tc>
          <w:tcPr>
            <w:tcW w:w="5180" w:type="dxa"/>
          </w:tcPr>
          <w:p>
            <w:pPr>
              <w:pBdr/>
              <w:ind/>
            </w:pPr>
            <w:r>
              <w:rPr>
                <w:u w:color="auto"/>
                <w:sz w:val="18"/>
                <w:rFonts w:eastAsia="仿宋_GB2312" w:ascii="仿宋_GB2312" w:hAnsi="仿宋_GB2312" w:cs="仿宋_GB2312"/>
              </w:rPr>
              <w:t>税金及附加费用</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30299</w:t>
            </w:r>
            <w:r>
              <w:rPr>
                <w:u/>
              </w:rPr>
            </w:r>
          </w:p>
        </w:tc>
        <w:tc>
          <w:tcPr>
            <w:tcW w:w="5180" w:type="dxa"/>
          </w:tcPr>
          <w:p>
            <w:pPr>
              <w:pBdr/>
              <w:ind/>
            </w:pPr>
            <w:r>
              <w:rPr>
                <w:u w:color="auto"/>
                <w:sz w:val="18"/>
                <w:rFonts w:eastAsia="仿宋_GB2312" w:ascii="仿宋_GB2312" w:hAnsi="仿宋_GB2312" w:cs="仿宋_GB2312"/>
              </w:rPr>
              <w:t>其他商品和服务支出</w:t>
            </w:r>
            <w:r>
              <w:rPr>
                <w:u/>
              </w:rPr>
            </w:r>
          </w:p>
        </w:tc>
        <w:tc>
          <w:tcPr>
            <w:tcW w:w="1726" w:type="dxa"/>
          </w:tcPr>
          <w:p>
            <w:pPr>
              <w:pBdr/>
              <w:ind/>
            </w:pPr>
            <w:r>
              <w:rPr>
                <w:u w:color="auto"/>
                <w:sz w:val="18"/>
                <w:rFonts w:eastAsia="仿宋_GB2312" w:ascii="仿宋_GB2312" w:hAnsi="仿宋_GB2312" w:cs="仿宋_GB2312"/>
              </w:rPr>
              <w:t>0.88</w:t>
            </w:r>
            <w:r>
              <w:rPr>
                <w:u/>
              </w:rPr>
            </w:r>
          </w:p>
        </w:tc>
      </w:tr>
      <w:tr>
        <w:tc>
          <w:tcPr>
            <w:tcW w:w="1726" w:type="dxa"/>
          </w:tcPr>
          <w:p>
            <w:pPr>
              <w:pBdr/>
              <w:ind/>
            </w:pPr>
            <w:r>
              <w:rPr>
                <w:u w:color="auto"/>
                <w:sz w:val="18"/>
                <w:rFonts w:eastAsia="仿宋_GB2312" w:ascii="仿宋_GB2312" w:hAnsi="仿宋_GB2312" w:cs="仿宋_GB2312"/>
              </w:rPr>
              <w:t>303</w:t>
            </w:r>
            <w:r>
              <w:rPr>
                <w:u/>
              </w:rPr>
            </w:r>
          </w:p>
        </w:tc>
        <w:tc>
          <w:tcPr>
            <w:tcW w:w="5180" w:type="dxa"/>
          </w:tcPr>
          <w:p>
            <w:pPr>
              <w:pBdr/>
              <w:ind/>
            </w:pPr>
            <w:r>
              <w:rPr>
                <w:u w:color="auto"/>
                <w:sz w:val="18"/>
                <w:rFonts w:eastAsia="仿宋_GB2312" w:ascii="仿宋_GB2312" w:hAnsi="仿宋_GB2312" w:cs="仿宋_GB2312"/>
              </w:rPr>
              <w:t>对个人和家庭的补助</w:t>
            </w:r>
            <w:r>
              <w:rPr>
                <w:u/>
              </w:rPr>
            </w:r>
          </w:p>
        </w:tc>
        <w:tc>
          <w:tcPr>
            <w:tcW w:w="1726" w:type="dxa"/>
          </w:tcPr>
          <w:p>
            <w:pPr>
              <w:pBdr/>
              <w:ind/>
            </w:pPr>
            <w:r>
              <w:rPr>
                <w:u w:color="auto"/>
                <w:sz w:val="18"/>
                <w:rFonts w:eastAsia="仿宋_GB2312" w:ascii="仿宋_GB2312" w:hAnsi="仿宋_GB2312" w:cs="仿宋_GB2312"/>
              </w:rPr>
              <w:t>6.51</w:t>
            </w:r>
            <w:r>
              <w:rPr>
                <w:u/>
              </w:rPr>
            </w:r>
          </w:p>
        </w:tc>
      </w:tr>
      <w:tr>
        <w:tc>
          <w:tcPr>
            <w:tcW w:w="1726" w:type="dxa"/>
          </w:tcPr>
          <w:p>
            <w:pPr>
              <w:pBdr/>
              <w:ind/>
            </w:pPr>
            <w:r>
              <w:rPr>
                <w:u w:color="auto"/>
                <w:sz w:val="18"/>
                <w:rFonts w:eastAsia="仿宋_GB2312" w:ascii="仿宋_GB2312" w:hAnsi="仿宋_GB2312" w:cs="仿宋_GB2312"/>
              </w:rPr>
              <w:t>30301</w:t>
            </w:r>
            <w:r>
              <w:rPr>
                <w:u/>
              </w:rPr>
            </w:r>
          </w:p>
        </w:tc>
        <w:tc>
          <w:tcPr>
            <w:tcW w:w="5180" w:type="dxa"/>
          </w:tcPr>
          <w:p>
            <w:pPr>
              <w:pBdr/>
              <w:ind/>
            </w:pPr>
            <w:r>
              <w:rPr>
                <w:u w:color="auto"/>
                <w:sz w:val="18"/>
                <w:rFonts w:eastAsia="仿宋_GB2312" w:ascii="仿宋_GB2312" w:hAnsi="仿宋_GB2312" w:cs="仿宋_GB2312"/>
              </w:rPr>
              <w:t>离休费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30302</w:t>
            </w:r>
            <w:r>
              <w:rPr>
                <w:u/>
              </w:rPr>
            </w:r>
          </w:p>
        </w:tc>
        <w:tc>
          <w:tcPr>
            <w:tcW w:w="5180" w:type="dxa"/>
          </w:tcPr>
          <w:p>
            <w:pPr>
              <w:pBdr/>
              <w:ind/>
            </w:pPr>
            <w:r>
              <w:rPr>
                <w:u w:color="auto"/>
                <w:sz w:val="18"/>
                <w:rFonts w:eastAsia="仿宋_GB2312" w:ascii="仿宋_GB2312" w:hAnsi="仿宋_GB2312" w:cs="仿宋_GB2312"/>
              </w:rPr>
              <w:t>退休费</w:t>
            </w:r>
            <w:r>
              <w:rPr>
                <w:u/>
              </w:rPr>
            </w:r>
          </w:p>
        </w:tc>
        <w:tc>
          <w:tcPr>
            <w:tcW w:w="1726" w:type="dxa"/>
          </w:tcPr>
          <w:p>
            <w:pPr>
              <w:pBdr/>
              <w:ind/>
            </w:pPr>
            <w:r>
              <w:rPr>
                <w:u w:color="auto"/>
                <w:sz w:val="18"/>
                <w:rFonts w:eastAsia="仿宋_GB2312" w:ascii="仿宋_GB2312" w:hAnsi="仿宋_GB2312" w:cs="仿宋_GB2312"/>
              </w:rPr>
              <w:t>1.08</w:t>
            </w:r>
            <w:r>
              <w:rPr>
                <w:u/>
              </w:rPr>
            </w:r>
          </w:p>
        </w:tc>
      </w:tr>
      <w:tr>
        <w:tc>
          <w:tcPr>
            <w:tcW w:w="1726" w:type="dxa"/>
          </w:tcPr>
          <w:p>
            <w:pPr>
              <w:pBdr/>
              <w:ind/>
            </w:pPr>
            <w:r>
              <w:rPr>
                <w:u w:color="auto"/>
                <w:sz w:val="18"/>
                <w:rFonts w:eastAsia="仿宋_GB2312" w:ascii="仿宋_GB2312" w:hAnsi="仿宋_GB2312" w:cs="仿宋_GB2312"/>
              </w:rPr>
              <w:t>30303</w:t>
            </w:r>
            <w:r>
              <w:rPr>
                <w:u/>
              </w:rPr>
            </w:r>
          </w:p>
        </w:tc>
        <w:tc>
          <w:tcPr>
            <w:tcW w:w="5180" w:type="dxa"/>
          </w:tcPr>
          <w:p>
            <w:pPr>
              <w:pBdr/>
              <w:ind/>
            </w:pPr>
            <w:r>
              <w:rPr>
                <w:u w:color="auto"/>
                <w:sz w:val="18"/>
                <w:rFonts w:eastAsia="仿宋_GB2312" w:ascii="仿宋_GB2312" w:hAnsi="仿宋_GB2312" w:cs="仿宋_GB2312"/>
              </w:rPr>
              <w:t>退职（役）费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30304</w:t>
            </w:r>
            <w:r>
              <w:rPr>
                <w:u/>
              </w:rPr>
            </w:r>
          </w:p>
        </w:tc>
        <w:tc>
          <w:tcPr>
            <w:tcW w:w="5180" w:type="dxa"/>
          </w:tcPr>
          <w:p>
            <w:pPr>
              <w:pBdr/>
              <w:ind/>
            </w:pPr>
            <w:r>
              <w:rPr>
                <w:u w:color="auto"/>
                <w:sz w:val="18"/>
                <w:rFonts w:eastAsia="仿宋_GB2312" w:ascii="仿宋_GB2312" w:hAnsi="仿宋_GB2312" w:cs="仿宋_GB2312"/>
              </w:rPr>
              <w:t>抚恤金</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30305</w:t>
            </w:r>
            <w:r>
              <w:rPr>
                <w:u/>
              </w:rPr>
            </w:r>
          </w:p>
        </w:tc>
        <w:tc>
          <w:tcPr>
            <w:tcW w:w="5180" w:type="dxa"/>
          </w:tcPr>
          <w:p>
            <w:pPr>
              <w:pBdr/>
              <w:ind/>
            </w:pPr>
            <w:r>
              <w:rPr>
                <w:u w:color="auto"/>
                <w:sz w:val="18"/>
                <w:rFonts w:eastAsia="仿宋_GB2312" w:ascii="仿宋_GB2312" w:hAnsi="仿宋_GB2312" w:cs="仿宋_GB2312"/>
              </w:rPr>
              <w:t>生活补助</w:t>
            </w:r>
            <w:r>
              <w:rPr>
                <w:u/>
              </w:rPr>
            </w:r>
          </w:p>
        </w:tc>
        <w:tc>
          <w:tcPr>
            <w:tcW w:w="1726" w:type="dxa"/>
          </w:tcPr>
          <w:p>
            <w:pPr>
              <w:pBdr/>
              <w:ind/>
            </w:pPr>
            <w:r>
              <w:rPr>
                <w:u w:color="auto"/>
                <w:sz w:val="18"/>
                <w:rFonts w:eastAsia="仿宋_GB2312" w:ascii="仿宋_GB2312" w:hAnsi="仿宋_GB2312" w:cs="仿宋_GB2312"/>
              </w:rPr>
              <w:t>4.35</w:t>
            </w:r>
            <w:r>
              <w:rPr>
                <w:u/>
              </w:rPr>
            </w:r>
          </w:p>
        </w:tc>
      </w:tr>
      <w:tr>
        <w:tc>
          <w:tcPr>
            <w:tcW w:w="1726" w:type="dxa"/>
          </w:tcPr>
          <w:p>
            <w:pPr>
              <w:pBdr/>
              <w:ind/>
            </w:pPr>
            <w:r>
              <w:rPr>
                <w:u w:color="auto"/>
                <w:sz w:val="18"/>
                <w:rFonts w:eastAsia="仿宋_GB2312" w:ascii="仿宋_GB2312" w:hAnsi="仿宋_GB2312" w:cs="仿宋_GB2312"/>
              </w:rPr>
              <w:t>30306</w:t>
            </w:r>
            <w:r>
              <w:rPr>
                <w:u/>
              </w:rPr>
            </w:r>
          </w:p>
        </w:tc>
        <w:tc>
          <w:tcPr>
            <w:tcW w:w="5180" w:type="dxa"/>
          </w:tcPr>
          <w:p>
            <w:pPr>
              <w:pBdr/>
              <w:ind/>
            </w:pPr>
            <w:r>
              <w:rPr>
                <w:u w:color="auto"/>
                <w:sz w:val="18"/>
                <w:rFonts w:eastAsia="仿宋_GB2312" w:ascii="仿宋_GB2312" w:hAnsi="仿宋_GB2312" w:cs="仿宋_GB2312"/>
              </w:rPr>
              <w:t>救济费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30307</w:t>
            </w:r>
            <w:r>
              <w:rPr>
                <w:u/>
              </w:rPr>
            </w:r>
          </w:p>
        </w:tc>
        <w:tc>
          <w:tcPr>
            <w:tcW w:w="5180" w:type="dxa"/>
          </w:tcPr>
          <w:p>
            <w:pPr>
              <w:pBdr/>
              <w:ind/>
            </w:pPr>
            <w:r>
              <w:rPr>
                <w:u w:color="auto"/>
                <w:sz w:val="18"/>
                <w:rFonts w:eastAsia="仿宋_GB2312" w:ascii="仿宋_GB2312" w:hAnsi="仿宋_GB2312" w:cs="仿宋_GB2312"/>
              </w:rPr>
              <w:t>医疗费补助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30308</w:t>
            </w:r>
            <w:r>
              <w:rPr>
                <w:u/>
              </w:rPr>
            </w:r>
          </w:p>
        </w:tc>
        <w:tc>
          <w:tcPr>
            <w:tcW w:w="5180" w:type="dxa"/>
          </w:tcPr>
          <w:p>
            <w:pPr>
              <w:pBdr/>
              <w:ind/>
            </w:pPr>
            <w:r>
              <w:rPr>
                <w:u w:color="auto"/>
                <w:sz w:val="18"/>
                <w:rFonts w:eastAsia="仿宋_GB2312" w:ascii="仿宋_GB2312" w:hAnsi="仿宋_GB2312" w:cs="仿宋_GB2312"/>
              </w:rPr>
              <w:t>助学金</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30309</w:t>
            </w:r>
            <w:r>
              <w:rPr>
                <w:u/>
              </w:rPr>
            </w:r>
          </w:p>
        </w:tc>
        <w:tc>
          <w:tcPr>
            <w:tcW w:w="5180" w:type="dxa"/>
          </w:tcPr>
          <w:p>
            <w:pPr>
              <w:pBdr/>
              <w:ind/>
            </w:pPr>
            <w:r>
              <w:rPr>
                <w:u w:color="auto"/>
                <w:sz w:val="18"/>
                <w:rFonts w:eastAsia="仿宋_GB2312" w:ascii="仿宋_GB2312" w:hAnsi="仿宋_GB2312" w:cs="仿宋_GB2312"/>
              </w:rPr>
              <w:t>奖励金</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30310</w:t>
            </w:r>
            <w:r>
              <w:rPr>
                <w:u/>
              </w:rPr>
            </w:r>
          </w:p>
        </w:tc>
        <w:tc>
          <w:tcPr>
            <w:tcW w:w="5180" w:type="dxa"/>
          </w:tcPr>
          <w:p>
            <w:pPr>
              <w:pBdr/>
              <w:ind/>
            </w:pPr>
            <w:r>
              <w:rPr>
                <w:u w:color="auto"/>
                <w:sz w:val="18"/>
                <w:rFonts w:eastAsia="仿宋_GB2312" w:ascii="仿宋_GB2312" w:hAnsi="仿宋_GB2312" w:cs="仿宋_GB2312"/>
              </w:rPr>
              <w:t>个人农业生产补贴</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30311</w:t>
            </w:r>
            <w:r>
              <w:rPr>
                <w:u/>
              </w:rPr>
            </w:r>
          </w:p>
        </w:tc>
        <w:tc>
          <w:tcPr>
            <w:tcW w:w="5180" w:type="dxa"/>
          </w:tcPr>
          <w:p>
            <w:pPr>
              <w:pBdr/>
              <w:ind/>
            </w:pPr>
            <w:r>
              <w:rPr>
                <w:u w:color="auto"/>
                <w:sz w:val="18"/>
                <w:rFonts w:eastAsia="仿宋_GB2312" w:ascii="仿宋_GB2312" w:hAnsi="仿宋_GB2312" w:cs="仿宋_GB2312"/>
              </w:rPr>
              <w:t>代缴社会保险费</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30399</w:t>
            </w:r>
            <w:r>
              <w:rPr>
                <w:u/>
              </w:rPr>
            </w:r>
          </w:p>
        </w:tc>
        <w:tc>
          <w:tcPr>
            <w:tcW w:w="5180" w:type="dxa"/>
          </w:tcPr>
          <w:p>
            <w:pPr>
              <w:pBdr/>
              <w:ind/>
            </w:pPr>
            <w:r>
              <w:rPr>
                <w:u w:color="auto"/>
                <w:sz w:val="18"/>
                <w:rFonts w:eastAsia="仿宋_GB2312" w:ascii="仿宋_GB2312" w:hAnsi="仿宋_GB2312" w:cs="仿宋_GB2312"/>
              </w:rPr>
              <w:t>其他对个人和家庭的补助</w:t>
            </w:r>
            <w:r>
              <w:rPr>
                <w:u/>
              </w:rPr>
            </w:r>
          </w:p>
        </w:tc>
        <w:tc>
          <w:tcPr>
            <w:tcW w:w="1726" w:type="dxa"/>
          </w:tcPr>
          <w:p>
            <w:pPr>
              <w:pBdr/>
              <w:ind/>
            </w:pPr>
            <w:r>
              <w:rPr>
                <w:u w:color="auto"/>
                <w:sz w:val="18"/>
                <w:rFonts w:eastAsia="仿宋_GB2312" w:ascii="仿宋_GB2312" w:hAnsi="仿宋_GB2312" w:cs="仿宋_GB2312"/>
              </w:rPr>
              <w:t>1.08</w:t>
            </w:r>
            <w:r>
              <w:rPr>
                <w:u/>
              </w:rPr>
            </w:r>
          </w:p>
        </w:tc>
      </w:tr>
      <w:tr>
        <w:tc>
          <w:tcPr>
            <w:tcW w:w="1726" w:type="dxa"/>
          </w:tcPr>
          <w:p>
            <w:pPr>
              <w:pBdr/>
              <w:ind/>
            </w:pPr>
            <w:r>
              <w:rPr>
                <w:u w:color="auto"/>
                <w:sz w:val="18"/>
                <w:rFonts w:eastAsia="仿宋_GB2312" w:ascii="仿宋_GB2312" w:hAnsi="仿宋_GB2312" w:cs="仿宋_GB2312"/>
              </w:rPr>
              <w:t>307</w:t>
            </w:r>
            <w:r>
              <w:rPr>
                <w:u/>
              </w:rPr>
            </w:r>
          </w:p>
        </w:tc>
        <w:tc>
          <w:tcPr>
            <w:tcW w:w="5180" w:type="dxa"/>
          </w:tcPr>
          <w:p>
            <w:pPr>
              <w:pBdr/>
              <w:ind/>
            </w:pPr>
            <w:r>
              <w:rPr>
                <w:u w:color="auto"/>
                <w:sz w:val="18"/>
                <w:rFonts w:eastAsia="仿宋_GB2312" w:ascii="仿宋_GB2312" w:hAnsi="仿宋_GB2312" w:cs="仿宋_GB2312"/>
              </w:rPr>
              <w:t>债务利息及费用支出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30701</w:t>
            </w:r>
            <w:r>
              <w:rPr>
                <w:u/>
              </w:rPr>
            </w:r>
          </w:p>
        </w:tc>
        <w:tc>
          <w:tcPr>
            <w:tcW w:w="5180" w:type="dxa"/>
          </w:tcPr>
          <w:p>
            <w:pPr>
              <w:pBdr/>
              <w:ind/>
            </w:pPr>
            <w:r>
              <w:rPr>
                <w:u w:color="auto"/>
                <w:sz w:val="18"/>
                <w:rFonts w:eastAsia="仿宋_GB2312" w:ascii="仿宋_GB2312" w:hAnsi="仿宋_GB2312" w:cs="仿宋_GB2312"/>
              </w:rPr>
              <w:t>国内债务付息</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30702</w:t>
            </w:r>
            <w:r>
              <w:rPr>
                <w:u/>
              </w:rPr>
            </w:r>
          </w:p>
        </w:tc>
        <w:tc>
          <w:tcPr>
            <w:tcW w:w="5180" w:type="dxa"/>
          </w:tcPr>
          <w:p>
            <w:pPr>
              <w:pBdr/>
              <w:ind/>
            </w:pPr>
            <w:r>
              <w:rPr>
                <w:u w:color="auto"/>
                <w:sz w:val="18"/>
                <w:rFonts w:eastAsia="仿宋_GB2312" w:ascii="仿宋_GB2312" w:hAnsi="仿宋_GB2312" w:cs="仿宋_GB2312"/>
              </w:rPr>
              <w:t>国外债务付息</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30703</w:t>
            </w:r>
            <w:r>
              <w:rPr>
                <w:u/>
              </w:rPr>
            </w:r>
          </w:p>
        </w:tc>
        <w:tc>
          <w:tcPr>
            <w:tcW w:w="5180" w:type="dxa"/>
          </w:tcPr>
          <w:p>
            <w:pPr>
              <w:pBdr/>
              <w:ind/>
            </w:pPr>
            <w:r>
              <w:rPr>
                <w:u w:color="auto"/>
                <w:sz w:val="18"/>
                <w:rFonts w:eastAsia="仿宋_GB2312" w:ascii="仿宋_GB2312" w:hAnsi="仿宋_GB2312" w:cs="仿宋_GB2312"/>
              </w:rPr>
              <w:t>国内债务发行费用</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30704</w:t>
            </w:r>
            <w:r>
              <w:rPr>
                <w:u/>
              </w:rPr>
            </w:r>
          </w:p>
        </w:tc>
        <w:tc>
          <w:tcPr>
            <w:tcW w:w="5180" w:type="dxa"/>
          </w:tcPr>
          <w:p>
            <w:pPr>
              <w:pBdr/>
              <w:ind/>
            </w:pPr>
            <w:r>
              <w:rPr>
                <w:u w:color="auto"/>
                <w:sz w:val="18"/>
                <w:rFonts w:eastAsia="仿宋_GB2312" w:ascii="仿宋_GB2312" w:hAnsi="仿宋_GB2312" w:cs="仿宋_GB2312"/>
              </w:rPr>
              <w:t>国外债务发行费用</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w:t>
            </w:r>
            <w:r>
              <w:rPr>
                <w:u/>
              </w:rPr>
            </w:r>
          </w:p>
        </w:tc>
        <w:tc>
          <w:tcPr>
            <w:tcW w:w="5180" w:type="dxa"/>
          </w:tcPr>
          <w:p>
            <w:pPr>
              <w:pBdr/>
              <w:ind/>
            </w:pPr>
            <w:r>
              <w:rPr>
                <w:u w:color="auto"/>
                <w:sz w:val="18"/>
                <w:rFonts w:eastAsia="仿宋_GB2312" w:ascii="仿宋_GB2312" w:hAnsi="仿宋_GB2312" w:cs="仿宋_GB2312"/>
              </w:rPr>
              <w:t>资本性支出（基本建设）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30901</w:t>
            </w:r>
            <w:r>
              <w:rPr>
                <w:u/>
              </w:rPr>
            </w:r>
          </w:p>
        </w:tc>
        <w:tc>
          <w:tcPr>
            <w:tcW w:w="5180" w:type="dxa"/>
          </w:tcPr>
          <w:p>
            <w:pPr>
              <w:pBdr/>
              <w:ind/>
            </w:pPr>
            <w:r>
              <w:rPr>
                <w:u w:color="auto"/>
                <w:sz w:val="18"/>
                <w:rFonts w:eastAsia="仿宋_GB2312" w:ascii="仿宋_GB2312" w:hAnsi="仿宋_GB2312" w:cs="仿宋_GB2312"/>
              </w:rPr>
              <w:t>房屋建筑物购建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30902</w:t>
            </w:r>
            <w:r>
              <w:rPr>
                <w:u/>
              </w:rPr>
            </w:r>
          </w:p>
        </w:tc>
        <w:tc>
          <w:tcPr>
            <w:tcW w:w="5180" w:type="dxa"/>
          </w:tcPr>
          <w:p>
            <w:pPr>
              <w:pBdr/>
              <w:ind/>
            </w:pPr>
            <w:r>
              <w:rPr>
                <w:u w:color="auto"/>
                <w:sz w:val="18"/>
                <w:rFonts w:eastAsia="仿宋_GB2312" w:ascii="仿宋_GB2312" w:hAnsi="仿宋_GB2312" w:cs="仿宋_GB2312"/>
              </w:rPr>
              <w:t>办公设备购置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30903</w:t>
            </w:r>
            <w:r>
              <w:rPr>
                <w:u/>
              </w:rPr>
            </w:r>
          </w:p>
        </w:tc>
        <w:tc>
          <w:tcPr>
            <w:tcW w:w="5180" w:type="dxa"/>
          </w:tcPr>
          <w:p>
            <w:pPr>
              <w:pBdr/>
              <w:ind/>
            </w:pPr>
            <w:r>
              <w:rPr>
                <w:u w:color="auto"/>
                <w:sz w:val="18"/>
                <w:rFonts w:eastAsia="仿宋_GB2312" w:ascii="仿宋_GB2312" w:hAnsi="仿宋_GB2312" w:cs="仿宋_GB2312"/>
              </w:rPr>
              <w:t>专用设备购置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30905</w:t>
            </w:r>
            <w:r>
              <w:rPr>
                <w:u/>
              </w:rPr>
            </w:r>
          </w:p>
        </w:tc>
        <w:tc>
          <w:tcPr>
            <w:tcW w:w="5180" w:type="dxa"/>
          </w:tcPr>
          <w:p>
            <w:pPr>
              <w:pBdr/>
              <w:ind/>
            </w:pPr>
            <w:r>
              <w:rPr>
                <w:u w:color="auto"/>
                <w:sz w:val="18"/>
                <w:rFonts w:eastAsia="仿宋_GB2312" w:ascii="仿宋_GB2312" w:hAnsi="仿宋_GB2312" w:cs="仿宋_GB2312"/>
              </w:rPr>
              <w:t>基础设施建设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30906</w:t>
            </w:r>
            <w:r>
              <w:rPr>
                <w:u/>
              </w:rPr>
            </w:r>
          </w:p>
        </w:tc>
        <w:tc>
          <w:tcPr>
            <w:tcW w:w="5180" w:type="dxa"/>
          </w:tcPr>
          <w:p>
            <w:pPr>
              <w:pBdr/>
              <w:ind/>
            </w:pPr>
            <w:r>
              <w:rPr>
                <w:u w:color="auto"/>
                <w:sz w:val="18"/>
                <w:rFonts w:eastAsia="仿宋_GB2312" w:ascii="仿宋_GB2312" w:hAnsi="仿宋_GB2312" w:cs="仿宋_GB2312"/>
              </w:rPr>
              <w:t>大型修缮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30907</w:t>
            </w:r>
            <w:r>
              <w:rPr>
                <w:u/>
              </w:rPr>
            </w:r>
          </w:p>
        </w:tc>
        <w:tc>
          <w:tcPr>
            <w:tcW w:w="5180" w:type="dxa"/>
          </w:tcPr>
          <w:p>
            <w:pPr>
              <w:pBdr/>
              <w:ind/>
            </w:pPr>
            <w:r>
              <w:rPr>
                <w:u w:color="auto"/>
                <w:sz w:val="18"/>
                <w:rFonts w:eastAsia="仿宋_GB2312" w:ascii="仿宋_GB2312" w:hAnsi="仿宋_GB2312" w:cs="仿宋_GB2312"/>
              </w:rPr>
              <w:t>信息网络及软件购置更新</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30908</w:t>
            </w:r>
            <w:r>
              <w:rPr>
                <w:u/>
              </w:rPr>
            </w:r>
          </w:p>
        </w:tc>
        <w:tc>
          <w:tcPr>
            <w:tcW w:w="5180" w:type="dxa"/>
          </w:tcPr>
          <w:p>
            <w:pPr>
              <w:pBdr/>
              <w:ind/>
            </w:pPr>
            <w:r>
              <w:rPr>
                <w:u w:color="auto"/>
                <w:sz w:val="18"/>
                <w:rFonts w:eastAsia="仿宋_GB2312" w:ascii="仿宋_GB2312" w:hAnsi="仿宋_GB2312" w:cs="仿宋_GB2312"/>
              </w:rPr>
              <w:t>物资储备</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30913</w:t>
            </w:r>
            <w:r>
              <w:rPr>
                <w:u/>
              </w:rPr>
            </w:r>
          </w:p>
        </w:tc>
        <w:tc>
          <w:tcPr>
            <w:tcW w:w="5180" w:type="dxa"/>
          </w:tcPr>
          <w:p>
            <w:pPr>
              <w:pBdr/>
              <w:ind/>
            </w:pPr>
            <w:r>
              <w:rPr>
                <w:u w:color="auto"/>
                <w:sz w:val="18"/>
                <w:rFonts w:eastAsia="仿宋_GB2312" w:ascii="仿宋_GB2312" w:hAnsi="仿宋_GB2312" w:cs="仿宋_GB2312"/>
              </w:rPr>
              <w:t>公务用车购置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30919</w:t>
            </w:r>
            <w:r>
              <w:rPr>
                <w:u/>
              </w:rPr>
            </w:r>
          </w:p>
        </w:tc>
        <w:tc>
          <w:tcPr>
            <w:tcW w:w="5180" w:type="dxa"/>
          </w:tcPr>
          <w:p>
            <w:pPr>
              <w:pBdr/>
              <w:ind/>
            </w:pPr>
            <w:r>
              <w:rPr>
                <w:u w:color="auto"/>
                <w:sz w:val="18"/>
                <w:rFonts w:eastAsia="仿宋_GB2312" w:ascii="仿宋_GB2312" w:hAnsi="仿宋_GB2312" w:cs="仿宋_GB2312"/>
              </w:rPr>
              <w:t>其他交通工具购置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30921</w:t>
            </w:r>
            <w:r>
              <w:rPr>
                <w:u/>
              </w:rPr>
            </w:r>
          </w:p>
        </w:tc>
        <w:tc>
          <w:tcPr>
            <w:tcW w:w="5180" w:type="dxa"/>
          </w:tcPr>
          <w:p>
            <w:pPr>
              <w:pBdr/>
              <w:ind/>
            </w:pPr>
            <w:r>
              <w:rPr>
                <w:u w:color="auto"/>
                <w:sz w:val="18"/>
                <w:rFonts w:eastAsia="仿宋_GB2312" w:ascii="仿宋_GB2312" w:hAnsi="仿宋_GB2312" w:cs="仿宋_GB2312"/>
              </w:rPr>
              <w:t>文物和陈列品购置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30922</w:t>
            </w:r>
            <w:r>
              <w:rPr>
                <w:u/>
              </w:rPr>
            </w:r>
          </w:p>
        </w:tc>
        <w:tc>
          <w:tcPr>
            <w:tcW w:w="5180" w:type="dxa"/>
          </w:tcPr>
          <w:p>
            <w:pPr>
              <w:pBdr/>
              <w:ind/>
            </w:pPr>
            <w:r>
              <w:rPr>
                <w:u w:color="auto"/>
                <w:sz w:val="18"/>
                <w:rFonts w:eastAsia="仿宋_GB2312" w:ascii="仿宋_GB2312" w:hAnsi="仿宋_GB2312" w:cs="仿宋_GB2312"/>
              </w:rPr>
              <w:t>无形资产购置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30999</w:t>
            </w:r>
            <w:r>
              <w:rPr>
                <w:u/>
              </w:rPr>
            </w:r>
          </w:p>
        </w:tc>
        <w:tc>
          <w:tcPr>
            <w:tcW w:w="5180" w:type="dxa"/>
          </w:tcPr>
          <w:p>
            <w:pPr>
              <w:pBdr/>
              <w:ind/>
            </w:pPr>
            <w:r>
              <w:rPr>
                <w:u w:color="auto"/>
                <w:sz w:val="18"/>
                <w:rFonts w:eastAsia="仿宋_GB2312" w:ascii="仿宋_GB2312" w:hAnsi="仿宋_GB2312" w:cs="仿宋_GB2312"/>
              </w:rPr>
              <w:t>其他基本建设支出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w:t>
            </w:r>
            <w:r>
              <w:rPr>
                <w:u/>
              </w:rPr>
            </w:r>
          </w:p>
        </w:tc>
        <w:tc>
          <w:tcPr>
            <w:tcW w:w="5180" w:type="dxa"/>
          </w:tcPr>
          <w:p>
            <w:pPr>
              <w:pBdr/>
              <w:ind/>
            </w:pPr>
            <w:r>
              <w:rPr>
                <w:u w:color="auto"/>
                <w:sz w:val="18"/>
                <w:rFonts w:eastAsia="仿宋_GB2312" w:ascii="仿宋_GB2312" w:hAnsi="仿宋_GB2312" w:cs="仿宋_GB2312"/>
              </w:rPr>
              <w:t>资本性支出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31001</w:t>
            </w:r>
            <w:r>
              <w:rPr>
                <w:u/>
              </w:rPr>
            </w:r>
          </w:p>
        </w:tc>
        <w:tc>
          <w:tcPr>
            <w:tcW w:w="5180" w:type="dxa"/>
          </w:tcPr>
          <w:p>
            <w:pPr>
              <w:pBdr/>
              <w:ind/>
            </w:pPr>
            <w:r>
              <w:rPr>
                <w:u w:color="auto"/>
                <w:sz w:val="18"/>
                <w:rFonts w:eastAsia="仿宋_GB2312" w:ascii="仿宋_GB2312" w:hAnsi="仿宋_GB2312" w:cs="仿宋_GB2312"/>
              </w:rPr>
              <w:t>房屋建筑物购建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31002</w:t>
            </w:r>
            <w:r>
              <w:rPr>
                <w:u/>
              </w:rPr>
            </w:r>
          </w:p>
        </w:tc>
        <w:tc>
          <w:tcPr>
            <w:tcW w:w="5180" w:type="dxa"/>
          </w:tcPr>
          <w:p>
            <w:pPr>
              <w:pBdr/>
              <w:ind/>
            </w:pPr>
            <w:r>
              <w:rPr>
                <w:u w:color="auto"/>
                <w:sz w:val="18"/>
                <w:rFonts w:eastAsia="仿宋_GB2312" w:ascii="仿宋_GB2312" w:hAnsi="仿宋_GB2312" w:cs="仿宋_GB2312"/>
              </w:rPr>
              <w:t>办公设备购置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31003</w:t>
            </w:r>
            <w:r>
              <w:rPr>
                <w:u/>
              </w:rPr>
            </w:r>
          </w:p>
        </w:tc>
        <w:tc>
          <w:tcPr>
            <w:tcW w:w="5180" w:type="dxa"/>
          </w:tcPr>
          <w:p>
            <w:pPr>
              <w:pBdr/>
              <w:ind/>
            </w:pPr>
            <w:r>
              <w:rPr>
                <w:u w:color="auto"/>
                <w:sz w:val="18"/>
                <w:rFonts w:eastAsia="仿宋_GB2312" w:ascii="仿宋_GB2312" w:hAnsi="仿宋_GB2312" w:cs="仿宋_GB2312"/>
              </w:rPr>
              <w:t>专用设备购置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31005</w:t>
            </w:r>
            <w:r>
              <w:rPr>
                <w:u/>
              </w:rPr>
            </w:r>
          </w:p>
        </w:tc>
        <w:tc>
          <w:tcPr>
            <w:tcW w:w="5180" w:type="dxa"/>
          </w:tcPr>
          <w:p>
            <w:pPr>
              <w:pBdr/>
              <w:ind/>
            </w:pPr>
            <w:r>
              <w:rPr>
                <w:u w:color="auto"/>
                <w:sz w:val="18"/>
                <w:rFonts w:eastAsia="仿宋_GB2312" w:ascii="仿宋_GB2312" w:hAnsi="仿宋_GB2312" w:cs="仿宋_GB2312"/>
              </w:rPr>
              <w:t>基础设施建设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31006</w:t>
            </w:r>
            <w:r>
              <w:rPr>
                <w:u/>
              </w:rPr>
            </w:r>
          </w:p>
        </w:tc>
        <w:tc>
          <w:tcPr>
            <w:tcW w:w="5180" w:type="dxa"/>
          </w:tcPr>
          <w:p>
            <w:pPr>
              <w:pBdr/>
              <w:ind/>
            </w:pPr>
            <w:r>
              <w:rPr>
                <w:u w:color="auto"/>
                <w:sz w:val="18"/>
                <w:rFonts w:eastAsia="仿宋_GB2312" w:ascii="仿宋_GB2312" w:hAnsi="仿宋_GB2312" w:cs="仿宋_GB2312"/>
              </w:rPr>
              <w:t>大型修缮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31007</w:t>
            </w:r>
            <w:r>
              <w:rPr>
                <w:u/>
              </w:rPr>
            </w:r>
          </w:p>
        </w:tc>
        <w:tc>
          <w:tcPr>
            <w:tcW w:w="5180" w:type="dxa"/>
          </w:tcPr>
          <w:p>
            <w:pPr>
              <w:pBdr/>
              <w:ind/>
            </w:pPr>
            <w:r>
              <w:rPr>
                <w:u w:color="auto"/>
                <w:sz w:val="18"/>
                <w:rFonts w:eastAsia="仿宋_GB2312" w:ascii="仿宋_GB2312" w:hAnsi="仿宋_GB2312" w:cs="仿宋_GB2312"/>
              </w:rPr>
              <w:t>信息网络及软件购置更新</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31008</w:t>
            </w:r>
            <w:r>
              <w:rPr>
                <w:u/>
              </w:rPr>
            </w:r>
          </w:p>
        </w:tc>
        <w:tc>
          <w:tcPr>
            <w:tcW w:w="5180" w:type="dxa"/>
          </w:tcPr>
          <w:p>
            <w:pPr>
              <w:pBdr/>
              <w:ind/>
            </w:pPr>
            <w:r>
              <w:rPr>
                <w:u w:color="auto"/>
                <w:sz w:val="18"/>
                <w:rFonts w:eastAsia="仿宋_GB2312" w:ascii="仿宋_GB2312" w:hAnsi="仿宋_GB2312" w:cs="仿宋_GB2312"/>
              </w:rPr>
              <w:t>物资储备</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31009</w:t>
            </w:r>
            <w:r>
              <w:rPr>
                <w:u/>
              </w:rPr>
            </w:r>
          </w:p>
        </w:tc>
        <w:tc>
          <w:tcPr>
            <w:tcW w:w="5180" w:type="dxa"/>
          </w:tcPr>
          <w:p>
            <w:pPr>
              <w:pBdr/>
              <w:ind/>
            </w:pPr>
            <w:r>
              <w:rPr>
                <w:u w:color="auto"/>
                <w:sz w:val="18"/>
                <w:rFonts w:eastAsia="仿宋_GB2312" w:ascii="仿宋_GB2312" w:hAnsi="仿宋_GB2312" w:cs="仿宋_GB2312"/>
              </w:rPr>
              <w:t>土地补偿</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31010</w:t>
            </w:r>
            <w:r>
              <w:rPr>
                <w:u/>
              </w:rPr>
            </w:r>
          </w:p>
        </w:tc>
        <w:tc>
          <w:tcPr>
            <w:tcW w:w="5180" w:type="dxa"/>
          </w:tcPr>
          <w:p>
            <w:pPr>
              <w:pBdr/>
              <w:ind/>
            </w:pPr>
            <w:r>
              <w:rPr>
                <w:u w:color="auto"/>
                <w:sz w:val="18"/>
                <w:rFonts w:eastAsia="仿宋_GB2312" w:ascii="仿宋_GB2312" w:hAnsi="仿宋_GB2312" w:cs="仿宋_GB2312"/>
              </w:rPr>
              <w:t>安置补助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31011</w:t>
            </w:r>
            <w:r>
              <w:rPr>
                <w:u/>
              </w:rPr>
            </w:r>
          </w:p>
        </w:tc>
        <w:tc>
          <w:tcPr>
            <w:tcW w:w="5180" w:type="dxa"/>
          </w:tcPr>
          <w:p>
            <w:pPr>
              <w:pBdr/>
              <w:ind/>
            </w:pPr>
            <w:r>
              <w:rPr>
                <w:u w:color="auto"/>
                <w:sz w:val="18"/>
                <w:rFonts w:eastAsia="仿宋_GB2312" w:ascii="仿宋_GB2312" w:hAnsi="仿宋_GB2312" w:cs="仿宋_GB2312"/>
              </w:rPr>
              <w:t>地上附着物和青苗补偿</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31012</w:t>
            </w:r>
            <w:r>
              <w:rPr>
                <w:u/>
              </w:rPr>
            </w:r>
          </w:p>
        </w:tc>
        <w:tc>
          <w:tcPr>
            <w:tcW w:w="5180" w:type="dxa"/>
          </w:tcPr>
          <w:p>
            <w:pPr>
              <w:pBdr/>
              <w:ind/>
            </w:pPr>
            <w:r>
              <w:rPr>
                <w:u w:color="auto"/>
                <w:sz w:val="18"/>
                <w:rFonts w:eastAsia="仿宋_GB2312" w:ascii="仿宋_GB2312" w:hAnsi="仿宋_GB2312" w:cs="仿宋_GB2312"/>
              </w:rPr>
              <w:t>拆迁补偿</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31013</w:t>
            </w:r>
            <w:r>
              <w:rPr>
                <w:u/>
              </w:rPr>
            </w:r>
          </w:p>
        </w:tc>
        <w:tc>
          <w:tcPr>
            <w:tcW w:w="5180" w:type="dxa"/>
          </w:tcPr>
          <w:p>
            <w:pPr>
              <w:pBdr/>
              <w:ind/>
            </w:pPr>
            <w:r>
              <w:rPr>
                <w:u w:color="auto"/>
                <w:sz w:val="18"/>
                <w:rFonts w:eastAsia="仿宋_GB2312" w:ascii="仿宋_GB2312" w:hAnsi="仿宋_GB2312" w:cs="仿宋_GB2312"/>
              </w:rPr>
              <w:t>公务用车购置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31019</w:t>
            </w:r>
            <w:r>
              <w:rPr>
                <w:u/>
              </w:rPr>
            </w:r>
          </w:p>
        </w:tc>
        <w:tc>
          <w:tcPr>
            <w:tcW w:w="5180" w:type="dxa"/>
          </w:tcPr>
          <w:p>
            <w:pPr>
              <w:pBdr/>
              <w:ind/>
            </w:pPr>
            <w:r>
              <w:rPr>
                <w:u w:color="auto"/>
                <w:sz w:val="18"/>
                <w:rFonts w:eastAsia="仿宋_GB2312" w:ascii="仿宋_GB2312" w:hAnsi="仿宋_GB2312" w:cs="仿宋_GB2312"/>
              </w:rPr>
              <w:t>其他交通工具购置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31021</w:t>
            </w:r>
            <w:r>
              <w:rPr>
                <w:u/>
              </w:rPr>
            </w:r>
          </w:p>
        </w:tc>
        <w:tc>
          <w:tcPr>
            <w:tcW w:w="5180" w:type="dxa"/>
          </w:tcPr>
          <w:p>
            <w:pPr>
              <w:pBdr/>
              <w:ind/>
            </w:pPr>
            <w:r>
              <w:rPr>
                <w:u w:color="auto"/>
                <w:sz w:val="18"/>
                <w:rFonts w:eastAsia="仿宋_GB2312" w:ascii="仿宋_GB2312" w:hAnsi="仿宋_GB2312" w:cs="仿宋_GB2312"/>
              </w:rPr>
              <w:t>文物和陈列品购置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31022</w:t>
            </w:r>
            <w:r>
              <w:rPr>
                <w:u/>
              </w:rPr>
            </w:r>
          </w:p>
        </w:tc>
        <w:tc>
          <w:tcPr>
            <w:tcW w:w="5180" w:type="dxa"/>
          </w:tcPr>
          <w:p>
            <w:pPr>
              <w:pBdr/>
              <w:ind/>
            </w:pPr>
            <w:r>
              <w:rPr>
                <w:u w:color="auto"/>
                <w:sz w:val="18"/>
                <w:rFonts w:eastAsia="仿宋_GB2312" w:ascii="仿宋_GB2312" w:hAnsi="仿宋_GB2312" w:cs="仿宋_GB2312"/>
              </w:rPr>
              <w:t>无形资产购置</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31099</w:t>
            </w:r>
            <w:r>
              <w:rPr>
                <w:u/>
              </w:rPr>
            </w:r>
          </w:p>
        </w:tc>
        <w:tc>
          <w:tcPr>
            <w:tcW w:w="5180" w:type="dxa"/>
          </w:tcPr>
          <w:p>
            <w:pPr>
              <w:pBdr/>
              <w:ind/>
            </w:pPr>
            <w:r>
              <w:rPr>
                <w:u w:color="auto"/>
                <w:sz w:val="18"/>
                <w:rFonts w:eastAsia="仿宋_GB2312" w:ascii="仿宋_GB2312" w:hAnsi="仿宋_GB2312" w:cs="仿宋_GB2312"/>
              </w:rPr>
              <w:t>其他资本性支出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311</w:t>
            </w:r>
            <w:r>
              <w:rPr>
                <w:u/>
              </w:rPr>
            </w:r>
          </w:p>
        </w:tc>
        <w:tc>
          <w:tcPr>
            <w:tcW w:w="5180" w:type="dxa"/>
          </w:tcPr>
          <w:p>
            <w:pPr>
              <w:pBdr/>
              <w:ind/>
            </w:pPr>
            <w:r>
              <w:rPr>
                <w:u w:color="auto"/>
                <w:sz w:val="18"/>
                <w:rFonts w:eastAsia="仿宋_GB2312" w:ascii="仿宋_GB2312" w:hAnsi="仿宋_GB2312" w:cs="仿宋_GB2312"/>
              </w:rPr>
              <w:t>对企业补助（基本建设）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31101</w:t>
            </w:r>
            <w:r>
              <w:rPr>
                <w:u/>
              </w:rPr>
            </w:r>
          </w:p>
        </w:tc>
        <w:tc>
          <w:tcPr>
            <w:tcW w:w="5180" w:type="dxa"/>
          </w:tcPr>
          <w:p>
            <w:pPr>
              <w:pBdr/>
              <w:ind/>
            </w:pPr>
            <w:r>
              <w:rPr>
                <w:u w:color="auto"/>
                <w:sz w:val="18"/>
                <w:rFonts w:eastAsia="仿宋_GB2312" w:ascii="仿宋_GB2312" w:hAnsi="仿宋_GB2312" w:cs="仿宋_GB2312"/>
              </w:rPr>
              <w:t>资本金注入（基本建设）</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31199</w:t>
            </w:r>
            <w:r>
              <w:rPr>
                <w:u/>
              </w:rPr>
            </w:r>
          </w:p>
        </w:tc>
        <w:tc>
          <w:tcPr>
            <w:tcW w:w="5180" w:type="dxa"/>
          </w:tcPr>
          <w:p>
            <w:pPr>
              <w:pBdr/>
              <w:ind/>
            </w:pPr>
            <w:r>
              <w:rPr>
                <w:u w:color="auto"/>
                <w:sz w:val="18"/>
                <w:rFonts w:eastAsia="仿宋_GB2312" w:ascii="仿宋_GB2312" w:hAnsi="仿宋_GB2312" w:cs="仿宋_GB2312"/>
              </w:rPr>
              <w:t>其他对企业补助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w:t>
            </w:r>
            <w:r>
              <w:rPr>
                <w:u/>
              </w:rPr>
            </w:r>
          </w:p>
        </w:tc>
        <w:tc>
          <w:tcPr>
            <w:tcW w:w="5180" w:type="dxa"/>
          </w:tcPr>
          <w:p>
            <w:pPr>
              <w:pBdr/>
              <w:ind/>
            </w:pPr>
            <w:r>
              <w:rPr>
                <w:u w:color="auto"/>
                <w:sz w:val="18"/>
                <w:rFonts w:eastAsia="仿宋_GB2312" w:ascii="仿宋_GB2312" w:hAnsi="仿宋_GB2312" w:cs="仿宋_GB2312"/>
              </w:rPr>
              <w:t>对企业补助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31201</w:t>
            </w:r>
            <w:r>
              <w:rPr>
                <w:u/>
              </w:rPr>
            </w:r>
          </w:p>
        </w:tc>
        <w:tc>
          <w:tcPr>
            <w:tcW w:w="5180" w:type="dxa"/>
          </w:tcPr>
          <w:p>
            <w:pPr>
              <w:pBdr/>
              <w:ind/>
            </w:pPr>
            <w:r>
              <w:rPr>
                <w:u w:color="auto"/>
                <w:sz w:val="18"/>
                <w:rFonts w:eastAsia="仿宋_GB2312" w:ascii="仿宋_GB2312" w:hAnsi="仿宋_GB2312" w:cs="仿宋_GB2312"/>
              </w:rPr>
              <w:t>资本金注入</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31203</w:t>
            </w:r>
            <w:r>
              <w:rPr>
                <w:u/>
              </w:rPr>
            </w:r>
          </w:p>
        </w:tc>
        <w:tc>
          <w:tcPr>
            <w:tcW w:w="5180" w:type="dxa"/>
          </w:tcPr>
          <w:p>
            <w:pPr>
              <w:pBdr/>
              <w:ind/>
            </w:pPr>
            <w:r>
              <w:rPr>
                <w:u w:color="auto"/>
                <w:sz w:val="18"/>
                <w:rFonts w:eastAsia="仿宋_GB2312" w:ascii="仿宋_GB2312" w:hAnsi="仿宋_GB2312" w:cs="仿宋_GB2312"/>
              </w:rPr>
              <w:t>政府投资基金股权投资</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31204</w:t>
            </w:r>
            <w:r>
              <w:rPr>
                <w:u/>
              </w:rPr>
            </w:r>
          </w:p>
        </w:tc>
        <w:tc>
          <w:tcPr>
            <w:tcW w:w="5180" w:type="dxa"/>
          </w:tcPr>
          <w:p>
            <w:pPr>
              <w:pBdr/>
              <w:ind/>
            </w:pPr>
            <w:r>
              <w:rPr>
                <w:u w:color="auto"/>
                <w:sz w:val="18"/>
                <w:rFonts w:eastAsia="仿宋_GB2312" w:ascii="仿宋_GB2312" w:hAnsi="仿宋_GB2312" w:cs="仿宋_GB2312"/>
              </w:rPr>
              <w:t>费用补贴</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31205</w:t>
            </w:r>
            <w:r>
              <w:rPr>
                <w:u/>
              </w:rPr>
            </w:r>
          </w:p>
        </w:tc>
        <w:tc>
          <w:tcPr>
            <w:tcW w:w="5180" w:type="dxa"/>
          </w:tcPr>
          <w:p>
            <w:pPr>
              <w:pBdr/>
              <w:ind/>
            </w:pPr>
            <w:r>
              <w:rPr>
                <w:u w:color="auto"/>
                <w:sz w:val="18"/>
                <w:rFonts w:eastAsia="仿宋_GB2312" w:ascii="仿宋_GB2312" w:hAnsi="仿宋_GB2312" w:cs="仿宋_GB2312"/>
              </w:rPr>
              <w:t>利息补贴</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31206</w:t>
            </w:r>
            <w:r>
              <w:rPr>
                <w:u/>
              </w:rPr>
            </w:r>
          </w:p>
        </w:tc>
        <w:tc>
          <w:tcPr>
            <w:tcW w:w="5180" w:type="dxa"/>
          </w:tcPr>
          <w:p>
            <w:pPr>
              <w:pBdr/>
              <w:ind/>
            </w:pPr>
            <w:r>
              <w:rPr>
                <w:u w:color="auto"/>
                <w:sz w:val="18"/>
                <w:rFonts w:eastAsia="仿宋_GB2312" w:ascii="仿宋_GB2312" w:hAnsi="仿宋_GB2312" w:cs="仿宋_GB2312"/>
              </w:rPr>
              <w:t>其他资本性补助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31299</w:t>
            </w:r>
            <w:r>
              <w:rPr>
                <w:u/>
              </w:rPr>
            </w:r>
          </w:p>
        </w:tc>
        <w:tc>
          <w:tcPr>
            <w:tcW w:w="5180" w:type="dxa"/>
          </w:tcPr>
          <w:p>
            <w:pPr>
              <w:pBdr/>
              <w:ind/>
            </w:pPr>
            <w:r>
              <w:rPr>
                <w:u w:color="auto"/>
                <w:sz w:val="18"/>
                <w:rFonts w:eastAsia="仿宋_GB2312" w:ascii="仿宋_GB2312" w:hAnsi="仿宋_GB2312" w:cs="仿宋_GB2312"/>
              </w:rPr>
              <w:t>其他对企业补助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313</w:t>
            </w:r>
            <w:r>
              <w:rPr>
                <w:u/>
              </w:rPr>
            </w:r>
          </w:p>
        </w:tc>
        <w:tc>
          <w:tcPr>
            <w:tcW w:w="5180" w:type="dxa"/>
          </w:tcPr>
          <w:p>
            <w:pPr>
              <w:pBdr/>
              <w:ind/>
            </w:pPr>
            <w:r>
              <w:rPr>
                <w:u w:color="auto"/>
                <w:sz w:val="18"/>
                <w:rFonts w:eastAsia="仿宋_GB2312" w:ascii="仿宋_GB2312" w:hAnsi="仿宋_GB2312" w:cs="仿宋_GB2312"/>
              </w:rPr>
              <w:t>对社会保障基金补助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31302</w:t>
            </w:r>
            <w:r>
              <w:rPr>
                <w:u/>
              </w:rPr>
            </w:r>
          </w:p>
        </w:tc>
        <w:tc>
          <w:tcPr>
            <w:tcW w:w="5180" w:type="dxa"/>
          </w:tcPr>
          <w:p>
            <w:pPr>
              <w:pBdr/>
              <w:ind/>
            </w:pPr>
            <w:r>
              <w:rPr>
                <w:u w:color="auto"/>
                <w:sz w:val="18"/>
                <w:rFonts w:eastAsia="仿宋_GB2312" w:ascii="仿宋_GB2312" w:hAnsi="仿宋_GB2312" w:cs="仿宋_GB2312"/>
              </w:rPr>
              <w:t>对社会保险基金补助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31303</w:t>
            </w:r>
            <w:r>
              <w:rPr>
                <w:u/>
              </w:rPr>
            </w:r>
          </w:p>
        </w:tc>
        <w:tc>
          <w:tcPr>
            <w:tcW w:w="5180" w:type="dxa"/>
          </w:tcPr>
          <w:p>
            <w:pPr>
              <w:pBdr/>
              <w:ind/>
            </w:pPr>
            <w:r>
              <w:rPr>
                <w:u w:color="auto"/>
                <w:sz w:val="18"/>
                <w:rFonts w:eastAsia="仿宋_GB2312" w:ascii="仿宋_GB2312" w:hAnsi="仿宋_GB2312" w:cs="仿宋_GB2312"/>
              </w:rPr>
              <w:t>补充全国社会保障基金</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31304</w:t>
            </w:r>
            <w:r>
              <w:rPr>
                <w:u/>
              </w:rPr>
            </w:r>
          </w:p>
        </w:tc>
        <w:tc>
          <w:tcPr>
            <w:tcW w:w="5180" w:type="dxa"/>
          </w:tcPr>
          <w:p>
            <w:pPr>
              <w:pBdr/>
              <w:ind/>
            </w:pPr>
            <w:r>
              <w:rPr>
                <w:u w:color="auto"/>
                <w:sz w:val="18"/>
                <w:rFonts w:eastAsia="仿宋_GB2312" w:ascii="仿宋_GB2312" w:hAnsi="仿宋_GB2312" w:cs="仿宋_GB2312"/>
              </w:rPr>
              <w:t>对机关事业单位职业年金的补助</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w:t>
            </w:r>
            <w:r>
              <w:rPr>
                <w:u/>
              </w:rPr>
            </w:r>
          </w:p>
        </w:tc>
        <w:tc>
          <w:tcPr>
            <w:tcW w:w="5180" w:type="dxa"/>
          </w:tcPr>
          <w:p>
            <w:pPr>
              <w:pBdr/>
              <w:ind/>
            </w:pPr>
            <w:r>
              <w:rPr>
                <w:u w:color="auto"/>
                <w:sz w:val="18"/>
                <w:rFonts w:eastAsia="仿宋_GB2312" w:ascii="仿宋_GB2312" w:hAnsi="仿宋_GB2312" w:cs="仿宋_GB2312"/>
              </w:rPr>
              <w:t>其他支出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39907</w:t>
            </w:r>
            <w:r>
              <w:rPr>
                <w:u/>
              </w:rPr>
            </w:r>
          </w:p>
        </w:tc>
        <w:tc>
          <w:tcPr>
            <w:tcW w:w="5180" w:type="dxa"/>
          </w:tcPr>
          <w:p>
            <w:pPr>
              <w:pBdr/>
              <w:ind/>
            </w:pPr>
            <w:r>
              <w:rPr>
                <w:u w:color="auto"/>
                <w:sz w:val="18"/>
                <w:rFonts w:eastAsia="仿宋_GB2312" w:ascii="仿宋_GB2312" w:hAnsi="仿宋_GB2312" w:cs="仿宋_GB2312"/>
              </w:rPr>
              <w:t>国家赔偿费用支出</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39908</w:t>
            </w:r>
            <w:r>
              <w:rPr>
                <w:u/>
              </w:rPr>
            </w:r>
          </w:p>
        </w:tc>
        <w:tc>
          <w:tcPr>
            <w:tcW w:w="5180" w:type="dxa"/>
          </w:tcPr>
          <w:p>
            <w:pPr>
              <w:pBdr/>
              <w:ind/>
            </w:pPr>
            <w:r>
              <w:rPr>
                <w:u w:color="auto"/>
                <w:sz w:val="18"/>
                <w:rFonts w:eastAsia="仿宋_GB2312" w:ascii="仿宋_GB2312" w:hAnsi="仿宋_GB2312" w:cs="仿宋_GB2312"/>
              </w:rPr>
              <w:t>对民间非营利组织和群众性自治组织补贴</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39909</w:t>
            </w:r>
            <w:r>
              <w:rPr>
                <w:u/>
              </w:rPr>
            </w:r>
          </w:p>
        </w:tc>
        <w:tc>
          <w:tcPr>
            <w:tcW w:w="5180" w:type="dxa"/>
          </w:tcPr>
          <w:p>
            <w:pPr>
              <w:pBdr/>
              <w:ind/>
            </w:pPr>
            <w:r>
              <w:rPr>
                <w:u w:color="auto"/>
                <w:sz w:val="18"/>
                <w:rFonts w:eastAsia="仿宋_GB2312" w:ascii="仿宋_GB2312" w:hAnsi="仿宋_GB2312" w:cs="仿宋_GB2312"/>
              </w:rPr>
              <w:t>经常性赠与</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39910</w:t>
            </w:r>
            <w:r>
              <w:rPr>
                <w:u/>
              </w:rPr>
            </w:r>
          </w:p>
        </w:tc>
        <w:tc>
          <w:tcPr>
            <w:tcW w:w="5180" w:type="dxa"/>
          </w:tcPr>
          <w:p>
            <w:pPr>
              <w:pBdr/>
              <w:ind/>
            </w:pPr>
            <w:r>
              <w:rPr>
                <w:u w:color="auto"/>
                <w:sz w:val="18"/>
                <w:rFonts w:eastAsia="仿宋_GB2312" w:ascii="仿宋_GB2312" w:hAnsi="仿宋_GB2312" w:cs="仿宋_GB2312"/>
              </w:rPr>
              <w:t>资本性赠与</w:t>
            </w:r>
            <w:r>
              <w:rPr>
                <w:u/>
              </w:rPr>
            </w:r>
          </w:p>
        </w:tc>
        <w:tc>
          <w:tcPr>
            <w:tcW w:w="1726" w:type="dxa"/>
          </w:tcPr>
          <w:p>
            <w:pPr>
              <w:pBdr/>
              <w:ind/>
            </w:pPr>
            <w:r>
              <w:rPr>
                <w:u w:color="auto"/>
                <w:sz w:val="18"/>
                <w:rFonts w:eastAsia="仿宋_GB2312" w:ascii="仿宋_GB2312" w:hAnsi="仿宋_GB2312" w:cs="仿宋_GB2312"/>
              </w:rPr>
              <w:t>0.00</w:t>
            </w:r>
            <w:r>
              <w:rPr>
                <w:u/>
              </w:rPr>
            </w:r>
          </w:p>
        </w:tc>
      </w:tr>
      <w:tr>
        <w:tc>
          <w:tcPr>
            <w:tcW w:w="1726" w:type="dxa"/>
          </w:tcPr>
          <w:p>
            <w:pPr>
              <w:pBdr/>
              <w:ind/>
            </w:pPr>
            <w:r>
              <w:rPr>
                <w:u w:color="auto"/>
                <w:sz w:val="18"/>
                <w:rFonts w:eastAsia="仿宋_GB2312" w:ascii="仿宋_GB2312" w:hAnsi="仿宋_GB2312" w:cs="仿宋_GB2312"/>
              </w:rPr>
              <w:t>39999</w:t>
            </w:r>
            <w:r>
              <w:rPr>
                <w:u/>
              </w:rPr>
            </w:r>
          </w:p>
        </w:tc>
        <w:tc>
          <w:tcPr>
            <w:tcW w:w="5180" w:type="dxa"/>
          </w:tcPr>
          <w:p>
            <w:pPr>
              <w:pBdr/>
              <w:ind/>
            </w:pPr>
            <w:r>
              <w:rPr>
                <w:u w:color="auto"/>
                <w:sz w:val="18"/>
                <w:rFonts w:eastAsia="仿宋_GB2312" w:ascii="仿宋_GB2312" w:hAnsi="仿宋_GB2312" w:cs="仿宋_GB2312"/>
              </w:rPr>
              <w:t>其他支出</w:t>
            </w:r>
            <w:r>
              <w:rPr>
                <w:u/>
              </w:rPr>
            </w:r>
          </w:p>
        </w:tc>
        <w:tc>
          <w:tcPr>
            <w:tcW w:w="1726" w:type="dxa"/>
          </w:tcPr>
          <w:p>
            <w:pPr>
              <w:pBdr/>
              <w:ind/>
            </w:pPr>
            <w:r>
              <w:rPr>
                <w:u w:color="auto"/>
                <w:sz w:val="18"/>
                <w:rFonts w:eastAsia="仿宋_GB2312" w:ascii="仿宋_GB2312" w:hAnsi="仿宋_GB2312" w:cs="仿宋_GB2312"/>
              </w:rPr>
              <w:t>0.00</w:t>
            </w:r>
            <w:r>
              <w:rPr>
                <w:u/>
              </w:rPr>
            </w:r>
          </w:p>
        </w:tc>
      </w:tr>
    </w:tbl>
    <w:p>
      <w:pPr>
        <w:tabs>
          <w:tab w:val="center" w:pos="4156"/>
        </w:tabs>
        <w:snapToGrid w:val="0"/>
        <w:jc w:val="left"/>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
      </w:r>
      <w:r>
        <w:tab/>
      </w:r>
    </w:p>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rPr>
          <w:rFonts w:hint="default" w:ascii="仿宋" w:hAnsi="仿宋" w:eastAsia="仿宋"/>
          <w:sz w:val="32"/>
          <w:szCs w:val="32"/>
          <w:lang w:val="en-US" w:eastAsia="zh-CN"/>
        </w:rPr>
        <w:sectPr>
          <w:pgSz w:w="11906" w:h="16838"/>
          <w:pgMar w:top="567" w:right="1797" w:bottom="567" w:left="1797" w:header="851" w:footer="992" w:gutter="0"/>
          <w:pgNumType w:fmt="decimal"/>
          <w:cols w:space="425" w:num="1"/>
          <w:docGrid w:type="linesAndChars" w:linePitch="312" w:charSpace="0"/>
        </w:sectPr>
      </w:pPr>
    </w:p>
    <w:p>
      <w:pPr>
        <w:pStyle w:val="2"/>
      </w:pPr>
      <w:bookmarkStart w:id="14" w:name="_Toc18262"/>
      <w:r>
        <w:rPr>
          <w:rFonts w:hint="eastAsia"/>
        </w:rPr>
        <w:t>十、一般公共预算“三公”经费支出预算表</w:t>
      </w:r>
      <w:bookmarkEnd w:id="14"/>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2025</w:t>
      </w:r>
      <w:r>
        <w:rPr>
          <w:rFonts w:ascii="方正小标宋简体" w:hAnsi="方正小标宋简体" w:eastAsia="方正小标宋简体" w:cs="方正小标宋简体"/>
          <w:sz w:val="32"/>
        </w:rPr>
        <w:t>年度一般公共预算“三公”经费支出预算表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4629"/>
        <w:gridCol w:w="4629"/>
      </w:tblGrid>
      <w:tr>
        <w:trPr/>
        <w:tc>
          <w:tcPr>
            <w:tcW w:type="pct" w:w="2500"/>
            <w:vAlign w:val="center"/>
          </w:tcPr>
          <w:p>
            <w:pPr>
              <w:pBdr/>
              <w:ind/>
              <w:jc w:val="center"/>
            </w:pPr>
            <w:r>
              <w:rPr>
                <w:u w:color="auto"/>
                <w:sz w:val="18"/>
                <w:rFonts w:eastAsia="仿宋_GB2312" w:ascii="仿宋_GB2312" w:hAnsi="仿宋_GB2312" w:cs="仿宋_GB2312"/>
                <w:b w:val="on"/>
              </w:rPr>
              <w:t>项目</w:t>
            </w:r>
            <w:r>
              <w:rPr>
                <w:u/>
              </w:rPr>
            </w:r>
          </w:p>
        </w:tc>
        <w:tc>
          <w:tcPr>
            <w:tcW w:type="pct" w:w="2500"/>
            <w:vAlign w:val="center"/>
          </w:tcPr>
          <w:p>
            <w:pPr>
              <w:pBdr/>
              <w:ind/>
              <w:jc w:val="center"/>
            </w:pPr>
            <w:r>
              <w:rPr>
                <w:u w:color="auto"/>
                <w:sz w:val="18"/>
                <w:rFonts w:eastAsia="仿宋_GB2312" w:ascii="仿宋_GB2312" w:hAnsi="仿宋_GB2312" w:cs="仿宋_GB2312"/>
                <w:b w:val="on"/>
              </w:rPr>
              <w:t>预算数</w:t>
            </w:r>
            <w:r>
              <w:rPr>
                <w:u/>
              </w:rPr>
            </w:r>
          </w:p>
        </w:tc>
      </w:tr>
      <w:tr>
        <w:trPr/>
        <w:tc>
          <w:tcPr>
            <w:tcW w:type="pct" w:w="2500"/>
          </w:tcPr>
          <w:p>
            <w:pPr>
              <w:pBdr/>
              <w:ind/>
            </w:pPr>
            <w:r>
              <w:rPr>
                <w:u w:color="auto"/>
                <w:sz w:val="22"/>
                <w:rFonts w:eastAsia="仿宋_GB2312" w:ascii="仿宋_GB2312" w:hAnsi="仿宋_GB2312" w:cs="仿宋_GB2312"/>
                <w:b w:val="on"/>
              </w:rPr>
              <w:t>合计</w:t>
            </w:r>
            <w:r>
              <w:rPr>
                <w:u/>
              </w:rPr>
            </w:r>
          </w:p>
        </w:tc>
        <w:tc>
          <w:tcPr>
            <w:tcW w:type="pct" w:w="2500"/>
          </w:tcPr>
          <w:p>
            <w:pPr>
              <w:pBdr/>
              <w:ind/>
            </w:pPr>
            <w:r>
              <w:rPr>
                <w:u w:color="auto"/>
                <w:sz w:val="22"/>
                <w:rFonts w:eastAsia="仿宋_GB2312" w:ascii="仿宋_GB2312" w:hAnsi="仿宋_GB2312" w:cs="仿宋_GB2312"/>
                <w:b w:val="on"/>
              </w:rPr>
              <w:t>24.07</w:t>
            </w:r>
            <w:r>
              <w:rPr>
                <w:u/>
              </w:rPr>
            </w:r>
          </w:p>
        </w:tc>
      </w:tr>
      <w:tr>
        <w:tc>
          <w:tcPr>
            <w:tcW w:type="pct" w:w="2500"/>
          </w:tcPr>
          <w:p>
            <w:pPr>
              <w:pBdr/>
              <w:ind/>
            </w:pPr>
            <w:r>
              <w:rPr>
                <w:u w:color="auto"/>
                <w:sz w:val="18"/>
                <w:rFonts w:eastAsia="仿宋_GB2312" w:ascii="仿宋_GB2312" w:hAnsi="仿宋_GB2312" w:cs="仿宋_GB2312"/>
              </w:rPr>
              <w:t>1、因公出国（境）费用</w:t>
            </w:r>
            <w:r>
              <w:rPr>
                <w:u/>
              </w:rPr>
            </w:r>
          </w:p>
        </w:tc>
        <w:tc>
          <w:tcPr>
            <w:tcW w:type="pct" w:w="2500"/>
          </w:tcPr>
          <w:p>
            <w:pPr>
              <w:pBdr/>
              <w:ind/>
            </w:pPr>
            <w:r>
              <w:rPr>
                <w:u w:color="auto"/>
                <w:sz w:val="18"/>
                <w:rFonts w:eastAsia="仿宋_GB2312" w:ascii="仿宋_GB2312" w:hAnsi="仿宋_GB2312" w:cs="仿宋_GB2312"/>
              </w:rPr>
              <w:t>0.00</w:t>
            </w:r>
            <w:r>
              <w:rPr>
                <w:u/>
              </w:rPr>
            </w:r>
          </w:p>
        </w:tc>
      </w:tr>
      <w:tr>
        <w:tc>
          <w:tcPr>
            <w:tcW w:type="pct" w:w="2500"/>
          </w:tcPr>
          <w:p>
            <w:pPr>
              <w:pBdr/>
              <w:ind/>
            </w:pPr>
            <w:r>
              <w:rPr>
                <w:u w:color="auto"/>
                <w:sz w:val="18"/>
                <w:rFonts w:eastAsia="仿宋_GB2312" w:ascii="仿宋_GB2312" w:hAnsi="仿宋_GB2312" w:cs="仿宋_GB2312"/>
              </w:rPr>
              <w:t>2、公务接待费</w:t>
            </w:r>
            <w:r>
              <w:rPr>
                <w:u/>
              </w:rPr>
            </w:r>
          </w:p>
        </w:tc>
        <w:tc>
          <w:tcPr>
            <w:tcW w:type="pct" w:w="2500"/>
          </w:tcPr>
          <w:p>
            <w:pPr>
              <w:pBdr/>
              <w:ind/>
            </w:pPr>
            <w:r>
              <w:rPr>
                <w:u w:color="auto"/>
                <w:sz w:val="18"/>
                <w:rFonts w:eastAsia="仿宋_GB2312" w:ascii="仿宋_GB2312" w:hAnsi="仿宋_GB2312" w:cs="仿宋_GB2312"/>
              </w:rPr>
              <w:t>10.07</w:t>
            </w:r>
            <w:r>
              <w:rPr>
                <w:u/>
              </w:rPr>
            </w:r>
          </w:p>
        </w:tc>
      </w:tr>
      <w:tr>
        <w:tc>
          <w:tcPr>
            <w:tcW w:type="pct" w:w="2500"/>
          </w:tcPr>
          <w:p>
            <w:pPr>
              <w:pBdr/>
              <w:ind/>
            </w:pPr>
            <w:r>
              <w:rPr>
                <w:u w:color="auto"/>
                <w:sz w:val="18"/>
                <w:rFonts w:eastAsia="仿宋_GB2312" w:ascii="仿宋_GB2312" w:hAnsi="仿宋_GB2312" w:cs="仿宋_GB2312"/>
              </w:rPr>
              <w:t>3、公务用车购置及运行费</w:t>
            </w:r>
            <w:r>
              <w:rPr>
                <w:u/>
              </w:rPr>
            </w:r>
          </w:p>
        </w:tc>
        <w:tc>
          <w:tcPr>
            <w:tcW w:type="pct" w:w="2500"/>
          </w:tcPr>
          <w:p>
            <w:pPr>
              <w:pBdr/>
              <w:ind/>
            </w:pPr>
            <w:r>
              <w:rPr>
                <w:u w:color="auto"/>
                <w:sz w:val="18"/>
                <w:rFonts w:eastAsia="仿宋_GB2312" w:ascii="仿宋_GB2312" w:hAnsi="仿宋_GB2312" w:cs="仿宋_GB2312"/>
              </w:rPr>
              <w:t>14.00</w:t>
            </w:r>
            <w:r>
              <w:rPr>
                <w:u/>
              </w:rPr>
            </w:r>
          </w:p>
        </w:tc>
      </w:tr>
      <w:tr>
        <w:tc>
          <w:tcPr>
            <w:tcW w:type="pct" w:w="2500"/>
          </w:tcPr>
          <w:p>
            <w:pPr>
              <w:pBdr/>
              <w:ind/>
            </w:pPr>
            <w:r>
              <w:rPr>
                <w:u w:color="auto"/>
                <w:sz w:val="18"/>
                <w:rFonts w:eastAsia="仿宋_GB2312" w:ascii="仿宋_GB2312" w:hAnsi="仿宋_GB2312" w:cs="仿宋_GB2312"/>
              </w:rPr>
              <w:t>其中：（1）公务用车购置费</w:t>
            </w:r>
            <w:r>
              <w:rPr>
                <w:u/>
              </w:rPr>
            </w:r>
          </w:p>
        </w:tc>
        <w:tc>
          <w:tcPr>
            <w:tcW w:type="pct" w:w="2500"/>
          </w:tcPr>
          <w:p>
            <w:pPr>
              <w:pBdr/>
              <w:ind/>
            </w:pPr>
            <w:r>
              <w:rPr>
                <w:u w:color="auto"/>
                <w:sz w:val="18"/>
                <w:rFonts w:eastAsia="仿宋_GB2312" w:ascii="仿宋_GB2312" w:hAnsi="仿宋_GB2312" w:cs="仿宋_GB2312"/>
              </w:rPr>
              <w:t>0.00</w:t>
            </w:r>
            <w:r>
              <w:rPr>
                <w:u/>
              </w:rPr>
            </w:r>
          </w:p>
        </w:tc>
      </w:tr>
      <w:tr>
        <w:tc>
          <w:tcPr>
            <w:tcW w:type="pct" w:w="2500"/>
          </w:tcPr>
          <w:p>
            <w:pPr>
              <w:pBdr/>
              <w:ind/>
            </w:pPr>
            <w:r>
              <w:rPr>
                <w:u w:color="auto"/>
                <w:sz w:val="18"/>
                <w:rFonts w:eastAsia="仿宋_GB2312" w:ascii="仿宋_GB2312" w:hAnsi="仿宋_GB2312" w:cs="仿宋_GB2312"/>
              </w:rPr>
              <w:t>（2）公务用车运行费</w:t>
            </w:r>
            <w:r>
              <w:rPr>
                <w:u/>
              </w:rPr>
            </w:r>
          </w:p>
        </w:tc>
        <w:tc>
          <w:tcPr>
            <w:tcW w:type="pct" w:w="2500"/>
          </w:tcPr>
          <w:p>
            <w:pPr>
              <w:pBdr/>
              <w:ind/>
            </w:pPr>
            <w:r>
              <w:rPr>
                <w:u w:color="auto"/>
                <w:sz w:val="18"/>
                <w:rFonts w:eastAsia="仿宋_GB2312" w:ascii="仿宋_GB2312" w:hAnsi="仿宋_GB2312" w:cs="仿宋_GB2312"/>
              </w:rPr>
              <w:t>14.00</w:t>
            </w:r>
            <w:r>
              <w:rPr>
                <w:u/>
              </w:rPr>
            </w:r>
          </w:p>
        </w:tc>
      </w:tr>
    </w:tbl>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rPr>
          <w:rFonts w:hint="eastAsia"/>
        </w:rPr>
        <w:sectPr>
          <w:pgSz w:w="11905" w:h="16838"/>
          <w:pgMar w:top="1440" w:right="850" w:bottom="1440" w:left="1797" w:header="851" w:footer="992" w:gutter="0"/>
          <w:pgNumType w:fmt="decimal"/>
          <w:cols w:space="0" w:num="1"/>
          <w:rtlGutter w:val="0"/>
          <w:docGrid w:type="linesAndChars" w:linePitch="312" w:charSpace="635"/>
        </w:sectPr>
      </w:pPr>
    </w:p>
    <w:p>
      <w:pPr>
        <w:pStyle w:val="3"/>
        <w:jc w:val="both"/>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left"/>
        <w:rPr>
          <w:rFonts w:ascii="黑体" w:hAnsi="黑体" w:eastAsia="黑体"/>
          <w:sz w:val="56"/>
          <w:szCs w:val="36"/>
        </w:rPr>
      </w:pPr>
      <w:r>
        <w:rPr>
          <w:rFonts w:hint="eastAsia" w:ascii="黑体" w:hAnsi="黑体" w:eastAsia="黑体"/>
          <w:sz w:val="56"/>
          <w:szCs w:val="36"/>
        </w:rPr>
        <w:t>第三部分</w:t>
      </w:r>
      <w:r>
        <w:rPr>
          <w:rFonts w:ascii="黑体" w:hAnsi="黑体" w:eastAsia="黑体"/>
          <w:sz w:val="56"/>
          <w:szCs w:val="36"/>
        </w:rPr>
        <w:t xml:space="preserve"> </w:t>
      </w:r>
    </w:p>
    <w:p>
      <w:pPr>
        <w:pStyle w:val="2"/>
        <w:jc w:val="center"/>
        <w:rPr>
          <w:rFonts w:ascii="黑体" w:hAnsi="黑体"/>
          <w:b w:val="0"/>
          <w:bCs/>
          <w:sz w:val="56"/>
          <w:szCs w:val="36"/>
        </w:rPr>
      </w:pPr>
      <w:bookmarkStart w:id="15" w:name="_Toc11315"/>
      <w:bookmarkEnd w:id="15"/>
      <w:r>
        <w:rPr>
          <w:rFonts w:hint="eastAsia" w:ascii="Times New Roman" w:hAnsi="Times New Roman" w:eastAsia="Times New Roman" w:cs="Times New Roman"/>
          <w:sz w:val="56"/>
          <w:lang w:eastAsia="zh-CN"/>
        </w:rPr>
        <w:t>2025</w:t>
      </w:r>
      <w:r>
        <w:rPr>
          <w:rFonts w:ascii="黑体" w:hAnsi="黑体" w:eastAsia="黑体" w:cs="黑体"/>
          <w:sz w:val="56"/>
        </w:rPr>
        <w:t>年度部门预算情况说明</w:t>
      </w:r>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footerReference r:id="rId9" w:type="default"/>
          <w:pgSz w:w="11906" w:h="16838"/>
          <w:pgMar w:top="1440" w:right="1800" w:bottom="1440" w:left="1800" w:header="851" w:footer="992" w:gutter="0"/>
          <w:pgNumType w:fmt="decimal"/>
          <w:cols w:space="425" w:num="1"/>
          <w:docGrid w:type="lines" w:linePitch="312" w:charSpace="0"/>
        </w:sectPr>
      </w:pPr>
    </w:p>
    <w:p>
      <w:pPr>
        <w:pStyle w:val="2"/>
        <w:numPr>
          <w:ilvl w:val="0"/>
          <w:numId w:val="1"/>
        </w:numPr>
      </w:pPr>
      <w:bookmarkStart w:id="16" w:name="_Toc2074"/>
      <w:r>
        <w:rPr>
          <w:rFonts w:hint="eastAsia"/>
        </w:rPr>
        <w:t>预算收支总体情况</w:t>
      </w:r>
      <w:bookmarkEnd w:id="16"/>
    </w:p>
    <w:p>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
          <w:sz w:val="32"/>
        </w:rPr>
        <w:t>按照综合预算的原则，部门所有收入和支出均纳入部门预算管理。</w:t>
      </w:r>
      <w:r>
        <w:rPr>
          <w:rFonts w:hint="eastAsia" w:ascii="仿宋" w:hAnsi="仿宋" w:eastAsia="仿宋" w:cs="仿宋"/>
          <w:sz w:val="32"/>
          <w:lang w:eastAsia="zh-CN"/>
        </w:rPr>
        <w:t>2025</w:t>
      </w:r>
      <w:r>
        <w:rPr>
          <w:rFonts w:ascii="仿宋" w:hAnsi="仿宋" w:eastAsia="仿宋" w:cs="仿宋"/>
          <w:sz w:val="32"/>
        </w:rPr>
        <w:t>年,</w:t>
      </w:r>
      <w:r>
        <w:rPr>
          <w:rFonts w:hint="eastAsia" w:ascii="仿宋" w:hAnsi="仿宋" w:eastAsia="仿宋" w:cs="仿宋"/>
          <w:sz w:val="32"/>
          <w:lang w:val="en-US" w:eastAsia="zh-CN"/>
        </w:rPr>
        <w:t>三明市三元区莘口镇人民政府</w:t>
      </w:r>
      <w:r>
        <w:rPr>
          <w:rFonts w:ascii="仿宋" w:hAnsi="仿宋" w:eastAsia="仿宋" w:cs="仿宋"/>
          <w:sz w:val="32"/>
        </w:rPr>
        <w:t>部门收入预算为</w:t>
      </w:r>
      <w:r>
        <w:rPr>
          <w:rFonts w:hint="eastAsia" w:ascii="仿宋" w:hAnsi="仿宋" w:eastAsia="仿宋" w:cs="仿宋"/>
          <w:sz w:val="32"/>
          <w:lang w:val="en-US" w:eastAsia="zh-CN"/>
        </w:rPr>
        <w:t>690.75</w:t>
      </w:r>
      <w:r>
        <w:rPr>
          <w:rFonts w:ascii="仿宋" w:hAnsi="仿宋" w:eastAsia="仿宋" w:cs="仿宋"/>
          <w:sz w:val="32"/>
        </w:rPr>
        <w:t>万元，比上年</w:t>
      </w:r>
      <w:r>
        <w:rPr>
          <w:rFonts w:hint="eastAsia" w:ascii="仿宋" w:hAnsi="仿宋" w:eastAsia="仿宋" w:cs="仿宋"/>
          <w:sz w:val="32"/>
          <w:lang w:val="en-US" w:eastAsia="zh-CN"/>
        </w:rPr>
        <w:t>减少40.86</w:t>
      </w:r>
      <w:r>
        <w:rPr>
          <w:rFonts w:ascii="仿宋" w:hAnsi="仿宋" w:eastAsia="仿宋" w:cs="仿宋"/>
          <w:sz w:val="32"/>
        </w:rPr>
        <w:t>万元，主要原因是</w:t>
      </w:r>
      <w:r>
        <w:rPr>
          <w:rFonts w:hint="eastAsia" w:ascii="仿宋" w:hAnsi="仿宋" w:eastAsia="仿宋" w:cs="仿宋"/>
          <w:sz w:val="32"/>
          <w:lang w:val="en-US" w:eastAsia="zh-CN"/>
        </w:rPr>
        <w:t>人员调动减少，业务经费减少</w:t>
      </w:r>
      <w:r>
        <w:rPr>
          <w:rFonts w:ascii="仿宋" w:hAnsi="仿宋" w:eastAsia="仿宋" w:cs="仿宋"/>
          <w:sz w:val="32"/>
        </w:rPr>
        <w:t>。其中：一般公共预算拨款收入</w:t>
      </w:r>
      <w:r>
        <w:rPr>
          <w:rFonts w:hint="eastAsia" w:ascii="仿宋" w:hAnsi="仿宋" w:eastAsia="仿宋" w:cs="仿宋"/>
          <w:sz w:val="32"/>
          <w:lang w:val="en-US" w:eastAsia="zh-CN"/>
        </w:rPr>
        <w:t>690.75</w:t>
      </w:r>
      <w:r>
        <w:rPr>
          <w:rFonts w:ascii="仿宋" w:hAnsi="仿宋" w:eastAsia="仿宋" w:cs="仿宋"/>
          <w:sz w:val="32"/>
        </w:rPr>
        <w:t>万元、政府性基金预算拨款收入</w:t>
      </w:r>
      <w:r>
        <w:rPr>
          <w:rFonts w:hint="eastAsia" w:ascii="仿宋" w:hAnsi="仿宋" w:eastAsia="仿宋" w:cs="仿宋"/>
          <w:sz w:val="32"/>
          <w:lang w:val="en-US" w:eastAsia="zh-CN"/>
        </w:rPr>
        <w:t>0.00</w:t>
      </w:r>
      <w:r>
        <w:rPr>
          <w:rFonts w:ascii="仿宋" w:hAnsi="仿宋" w:eastAsia="仿宋" w:cs="仿宋"/>
          <w:sz w:val="32"/>
        </w:rPr>
        <w:t>万元、国有资本经营预算拨款收入</w:t>
      </w:r>
      <w:r>
        <w:rPr>
          <w:rFonts w:hint="eastAsia" w:ascii="仿宋" w:hAnsi="仿宋" w:eastAsia="仿宋" w:cs="仿宋"/>
          <w:sz w:val="32"/>
          <w:lang w:val="en-US" w:eastAsia="zh-CN"/>
        </w:rPr>
        <w:t>0.00</w:t>
      </w:r>
      <w:r>
        <w:rPr>
          <w:rFonts w:ascii="仿宋" w:hAnsi="仿宋" w:eastAsia="仿宋" w:cs="仿宋"/>
          <w:sz w:val="32"/>
        </w:rPr>
        <w:t xml:space="preserve">万元、财政专户管理资金收入 </w:t>
      </w:r>
      <w:r>
        <w:rPr>
          <w:rFonts w:hint="eastAsia" w:ascii="仿宋" w:hAnsi="仿宋" w:eastAsia="仿宋" w:cs="仿宋"/>
          <w:sz w:val="32"/>
          <w:lang w:val="en-US" w:eastAsia="zh-CN"/>
        </w:rPr>
        <w:t>0.00</w:t>
      </w:r>
      <w:r>
        <w:rPr>
          <w:rFonts w:ascii="仿宋" w:hAnsi="仿宋" w:eastAsia="仿宋" w:cs="仿宋"/>
          <w:sz w:val="32"/>
        </w:rPr>
        <w:t xml:space="preserve"> 万元、事业收入</w:t>
      </w:r>
      <w:r>
        <w:rPr>
          <w:rFonts w:hint="eastAsia" w:ascii="仿宋" w:hAnsi="仿宋" w:eastAsia="仿宋" w:cs="仿宋"/>
          <w:sz w:val="32"/>
          <w:lang w:val="en-US" w:eastAsia="zh-CN"/>
        </w:rPr>
        <w:t>0.00</w:t>
      </w:r>
      <w:r>
        <w:rPr>
          <w:rFonts w:ascii="仿宋" w:hAnsi="仿宋" w:eastAsia="仿宋" w:cs="仿宋"/>
          <w:sz w:val="32"/>
        </w:rPr>
        <w:t>万元、事业单位经营收入</w:t>
      </w:r>
      <w:r>
        <w:rPr>
          <w:rFonts w:hint="eastAsia" w:ascii="仿宋" w:hAnsi="仿宋" w:eastAsia="仿宋" w:cs="仿宋"/>
          <w:sz w:val="32"/>
          <w:lang w:val="en-US" w:eastAsia="zh-CN"/>
        </w:rPr>
        <w:t>0.00</w:t>
      </w:r>
      <w:r>
        <w:rPr>
          <w:rFonts w:ascii="仿宋" w:hAnsi="仿宋" w:eastAsia="仿宋" w:cs="仿宋"/>
          <w:sz w:val="32"/>
        </w:rPr>
        <w:t>万元、上级补助收入</w:t>
      </w:r>
      <w:r>
        <w:rPr>
          <w:rFonts w:hint="eastAsia" w:ascii="仿宋" w:hAnsi="仿宋" w:eastAsia="仿宋" w:cs="仿宋"/>
          <w:sz w:val="32"/>
          <w:lang w:val="en-US" w:eastAsia="zh-CN"/>
        </w:rPr>
        <w:t>0.00</w:t>
      </w:r>
      <w:r>
        <w:rPr>
          <w:rFonts w:ascii="仿宋" w:hAnsi="仿宋" w:eastAsia="仿宋" w:cs="仿宋"/>
          <w:sz w:val="32"/>
        </w:rPr>
        <w:t>万元、附属单位上缴收入</w:t>
      </w:r>
      <w:r>
        <w:rPr>
          <w:rFonts w:hint="eastAsia" w:ascii="仿宋" w:hAnsi="仿宋" w:eastAsia="仿宋" w:cs="仿宋"/>
          <w:sz w:val="32"/>
          <w:lang w:val="en-US" w:eastAsia="zh-CN"/>
        </w:rPr>
        <w:t>0.00</w:t>
      </w:r>
      <w:r>
        <w:rPr>
          <w:rFonts w:ascii="仿宋" w:hAnsi="仿宋" w:eastAsia="仿宋" w:cs="仿宋"/>
          <w:sz w:val="32"/>
        </w:rPr>
        <w:t>万元、其他收入</w:t>
      </w:r>
      <w:r>
        <w:rPr>
          <w:rFonts w:hint="eastAsia" w:ascii="仿宋" w:hAnsi="仿宋" w:eastAsia="仿宋" w:cs="仿宋"/>
          <w:sz w:val="32"/>
          <w:lang w:val="en-US" w:eastAsia="zh-CN"/>
        </w:rPr>
        <w:t>0.00</w:t>
      </w:r>
      <w:r>
        <w:rPr>
          <w:rFonts w:ascii="仿宋" w:hAnsi="仿宋" w:eastAsia="仿宋" w:cs="仿宋"/>
          <w:sz w:val="32"/>
        </w:rPr>
        <w:t>万元、上年结转结余</w:t>
      </w:r>
      <w:r>
        <w:rPr>
          <w:rFonts w:hint="eastAsia" w:ascii="仿宋" w:hAnsi="仿宋" w:eastAsia="仿宋" w:cs="仿宋"/>
          <w:sz w:val="32"/>
          <w:lang w:val="en-US" w:eastAsia="zh-CN"/>
        </w:rPr>
        <w:t>0.00</w:t>
      </w:r>
      <w:r>
        <w:rPr>
          <w:rFonts w:ascii="仿宋" w:hAnsi="仿宋" w:eastAsia="仿宋" w:cs="仿宋"/>
          <w:sz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
          <w:sz w:val="32"/>
        </w:rPr>
        <w:t>相应安排支出预算</w:t>
      </w:r>
      <w:r>
        <w:rPr>
          <w:rFonts w:hint="eastAsia" w:ascii="仿宋" w:hAnsi="仿宋" w:eastAsia="仿宋" w:cs="仿宋"/>
          <w:sz w:val="32"/>
          <w:lang w:val="en-US" w:eastAsia="zh-CN"/>
        </w:rPr>
        <w:t>690.75</w:t>
      </w:r>
      <w:r>
        <w:rPr>
          <w:rFonts w:ascii="仿宋" w:hAnsi="仿宋" w:eastAsia="仿宋" w:cs="仿宋"/>
          <w:sz w:val="32"/>
        </w:rPr>
        <w:t>万元，比上年</w:t>
      </w:r>
      <w:r>
        <w:rPr>
          <w:rFonts w:hint="eastAsia" w:ascii="仿宋" w:hAnsi="仿宋" w:eastAsia="仿宋" w:cs="仿宋"/>
          <w:sz w:val="32"/>
          <w:lang w:val="en-US" w:eastAsia="zh-CN"/>
        </w:rPr>
        <w:t>减少40.86</w:t>
      </w:r>
      <w:r>
        <w:rPr>
          <w:rFonts w:ascii="仿宋" w:hAnsi="仿宋" w:eastAsia="仿宋" w:cs="仿宋"/>
          <w:sz w:val="32"/>
        </w:rPr>
        <w:t>万元，主要原因</w:t>
      </w:r>
      <w:r>
        <w:rPr>
          <w:rFonts w:hint="eastAsia" w:ascii="仿宋" w:hAnsi="仿宋" w:eastAsia="仿宋" w:cs="仿宋"/>
          <w:sz w:val="32"/>
          <w:lang w:val="en-US" w:eastAsia="zh-CN"/>
          <w:u/>
        </w:rPr>
        <w:t>是</w:t>
      </w:r>
      <w:r>
        <w:rPr>
          <w:rFonts w:ascii="仿宋" w:eastAsia="仿宋" w:hAnsi="仿宋" w:cs="仿宋"/>
          <w:sz w:val="32"/>
          <w:u w:color="auto"/>
        </w:rPr>
        <w:t>人员调动减少，业务经费减少</w:t>
      </w:r>
      <w:r>
        <w:rPr>
          <w:rFonts w:ascii="仿宋" w:hAnsi="仿宋" w:eastAsia="仿宋" w:cs="仿宋"/>
          <w:sz w:val="32"/>
        </w:rPr>
        <w:t>。其中：基本支出</w:t>
      </w:r>
      <w:r>
        <w:rPr>
          <w:rFonts w:hint="eastAsia" w:ascii="仿宋" w:hAnsi="仿宋" w:eastAsia="仿宋" w:cs="仿宋"/>
          <w:sz w:val="32"/>
          <w:lang w:val="en-US" w:eastAsia="zh-CN"/>
        </w:rPr>
        <w:t>685.75</w:t>
      </w:r>
      <w:r>
        <w:rPr>
          <w:rFonts w:ascii="仿宋" w:hAnsi="仿宋" w:eastAsia="仿宋" w:cs="仿宋"/>
          <w:sz w:val="32"/>
        </w:rPr>
        <w:t>万元、项目支出</w:t>
      </w:r>
      <w:r>
        <w:rPr>
          <w:rFonts w:hint="eastAsia" w:ascii="仿宋" w:hAnsi="仿宋" w:eastAsia="仿宋" w:cs="仿宋"/>
          <w:sz w:val="32"/>
          <w:lang w:val="en-US" w:eastAsia="zh-CN"/>
        </w:rPr>
        <w:t>5.00</w:t>
      </w:r>
      <w:r>
        <w:rPr>
          <w:rFonts w:ascii="仿宋" w:hAnsi="仿宋" w:eastAsia="仿宋" w:cs="仿宋"/>
          <w:sz w:val="32"/>
        </w:rPr>
        <w:t>万元、事业单位经营支出</w:t>
      </w:r>
      <w:r>
        <w:rPr>
          <w:rFonts w:hint="eastAsia" w:ascii="仿宋" w:hAnsi="仿宋" w:eastAsia="仿宋" w:cs="仿宋"/>
          <w:sz w:val="32"/>
          <w:lang w:val="en-US" w:eastAsia="zh-CN"/>
        </w:rPr>
        <w:t>0.00</w:t>
      </w:r>
      <w:r>
        <w:rPr>
          <w:rFonts w:ascii="仿宋" w:hAnsi="仿宋" w:eastAsia="仿宋" w:cs="仿宋"/>
          <w:sz w:val="32"/>
        </w:rPr>
        <w:t>万元、上缴上级支出</w:t>
      </w:r>
      <w:r>
        <w:rPr>
          <w:rFonts w:hint="eastAsia" w:ascii="仿宋" w:hAnsi="仿宋" w:eastAsia="仿宋" w:cs="仿宋"/>
          <w:sz w:val="32"/>
          <w:lang w:val="en-US" w:eastAsia="zh-CN"/>
        </w:rPr>
        <w:t>0.00</w:t>
      </w:r>
      <w:r>
        <w:rPr>
          <w:rFonts w:ascii="仿宋" w:hAnsi="仿宋" w:eastAsia="仿宋" w:cs="仿宋"/>
          <w:sz w:val="32"/>
        </w:rPr>
        <w:t>万元、对附属单位补助支出</w:t>
      </w:r>
      <w:r>
        <w:rPr>
          <w:rFonts w:hint="eastAsia" w:ascii="仿宋" w:hAnsi="仿宋" w:eastAsia="仿宋" w:cs="仿宋"/>
          <w:sz w:val="32"/>
          <w:lang w:val="en-US" w:eastAsia="zh-CN"/>
        </w:rPr>
        <w:t>0.00</w:t>
      </w:r>
      <w:r>
        <w:rPr>
          <w:rFonts w:ascii="仿宋" w:hAnsi="仿宋" w:eastAsia="仿宋" w:cs="仿宋"/>
          <w:sz w:val="32"/>
        </w:rPr>
        <w:t>万元。</w:t>
      </w:r>
    </w:p>
    <w:p>
      <w:pPr>
        <w:pStyle w:val="2"/>
      </w:pPr>
      <w:bookmarkStart w:id="17" w:name="_Toc27039"/>
      <w:r>
        <w:rPr>
          <w:rFonts w:hint="eastAsia"/>
        </w:rPr>
        <w:t>二、一般公共预算拨款支出情况</w:t>
      </w:r>
      <w:bookmarkEnd w:id="17"/>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
          <w:sz w:val="32"/>
          <w:lang w:eastAsia="zh-CN"/>
        </w:rPr>
        <w:t>2025</w:t>
      </w:r>
      <w:r>
        <w:rPr>
          <w:rFonts w:ascii="仿宋" w:hAnsi="仿宋" w:eastAsia="仿宋" w:cs="仿宋"/>
          <w:sz w:val="32"/>
        </w:rPr>
        <w:t>年度一般公共预算拨款支出</w:t>
      </w:r>
      <w:r>
        <w:rPr>
          <w:rFonts w:hint="eastAsia" w:ascii="仿宋" w:hAnsi="仿宋" w:eastAsia="仿宋" w:cs="仿宋"/>
          <w:sz w:val="32"/>
          <w:lang w:val="en-US" w:eastAsia="zh-CN"/>
        </w:rPr>
        <w:t>690.75</w:t>
      </w:r>
      <w:r>
        <w:rPr>
          <w:rFonts w:ascii="仿宋" w:hAnsi="仿宋" w:eastAsia="仿宋" w:cs="仿宋"/>
          <w:sz w:val="32"/>
        </w:rPr>
        <w:t>万元，比上年</w:t>
      </w:r>
      <w:r>
        <w:rPr>
          <w:rFonts w:hint="eastAsia" w:ascii="仿宋" w:hAnsi="仿宋" w:eastAsia="仿宋" w:cs="仿宋"/>
          <w:sz w:val="32"/>
          <w:lang w:val="en-US" w:eastAsia="zh-CN"/>
        </w:rPr>
        <w:t>减少40.86</w:t>
      </w:r>
      <w:r>
        <w:rPr>
          <w:rFonts w:ascii="仿宋" w:hAnsi="仿宋" w:eastAsia="仿宋" w:cs="仿宋"/>
          <w:sz w:val="32"/>
        </w:rPr>
        <w:t>万元，</w:t>
      </w:r>
      <w:r>
        <w:rPr>
          <w:rFonts w:hint="eastAsia" w:ascii="仿宋" w:hAnsi="仿宋" w:eastAsia="仿宋" w:cs="仿宋"/>
          <w:sz w:val="32"/>
          <w:lang w:val="en-US" w:eastAsia="zh-CN"/>
        </w:rPr>
        <w:t>下降5.58%</w:t>
      </w:r>
      <w:r>
        <w:rPr>
          <w:rFonts w:ascii="仿宋" w:hAnsi="仿宋" w:eastAsia="仿宋" w:cs="仿宋"/>
          <w:sz w:val="32"/>
        </w:rPr>
        <w:t>，主要原因是</w:t>
      </w:r>
      <w:r>
        <w:rPr>
          <w:rFonts w:hint="eastAsia" w:ascii="仿宋" w:hAnsi="仿宋" w:eastAsia="仿宋" w:cs="仿宋"/>
          <w:sz w:val="32"/>
          <w:lang w:val="en-US" w:eastAsia="zh-CN"/>
          <w:u/>
        </w:rPr>
        <w:t>人员调动减少，业务经费减少</w:t>
      </w:r>
      <w:r>
        <w:rPr>
          <w:rFonts w:ascii="仿宋" w:eastAsia="仿宋" w:hAnsi="仿宋" w:cs="仿宋"/>
          <w:sz w:val="32"/>
          <w:u w:color="auto"/>
        </w:rPr>
        <w:t>。</w:t>
      </w:r>
      <w:r>
        <w:rPr>
          <w:rFonts w:ascii="仿宋" w:eastAsia="仿宋" w:hAnsi="仿宋" w:cs="仿宋"/>
          <w:sz w:val="32"/>
          <w:u w:color="auto"/>
        </w:rPr>
        <w:t>按照党中央、国务院和省委、省政府关于过紧日子的有关要求，厉行节约办一切事业，大力压减一般性支出，重点压减了三公经费和部门业务费支出，同时合理保障了“三保”等工作的支出需求，体现在有关支出科目中。其中(按项级科目分类统计)：</w:t>
        <w:cr/>
        <w:t xml:space="preserve">    (一) 2010301-行政运行314.70万元。主要用于职工工资及单位日常公用经费支出。</w:t>
        <w:cr/>
        <w:t xml:space="preserve">    (二) 2010350-事业运行308.74万元。主要用于职工工资及单位日常公用经费支出。</w:t>
        <w:cr/>
        <w:t xml:space="preserve">    (三) 2080506-机关事业单位职业年金缴费支出16.43万元。主要用于职工职业年金缴费支出。</w:t>
        <w:cr/>
        <w:t xml:space="preserve">    (四) 2081101-行政运行2.19万元。主要用于残疾人就业保障金支出。</w:t>
        <w:cr/>
        <w:t xml:space="preserve">    (五) 2129999-其他城乡社区支出48.69万元。主要用于社区人员工资及三金、社区工作经费支出。</w:t>
      </w:r>
      <w:r>
        <w:rPr>
          <w:rFonts w:ascii="仿宋" w:hAnsi="仿宋" w:eastAsia="仿宋" w:cs="仿宋"/>
          <w:sz w:val="32"/>
        </w:rPr>
        <w:t xml:space="preserve"> </w:t>
      </w:r>
    </w:p>
    <w:p>
      <w:pPr>
        <w:pStyle w:val="2"/>
      </w:pPr>
      <w:bookmarkStart w:id="18" w:name="_Toc11149"/>
      <w:r>
        <w:rPr>
          <w:rFonts w:hint="eastAsia"/>
        </w:rPr>
        <w:t>三、政府性基金预算拨款支出情况</w:t>
      </w:r>
      <w:bookmarkEnd w:id="18"/>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2025</w:t>
      </w:r>
      <w:r>
        <w:rPr>
          <w:rFonts w:ascii="仿宋" w:eastAsia="仿宋" w:hAnsi="仿宋" w:cs="仿宋"/>
          <w:sz w:val="32"/>
          <w:u w:color="auto"/>
        </w:rPr>
        <w:t>年度政府性基金支出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万元，比上年</w:t>
      </w:r>
      <w:r>
        <w:rPr>
          <w:rFonts w:hint="eastAsia" w:ascii="仿宋" w:hAnsi="仿宋" w:eastAsia="仿宋" w:cs="仿宋_GB2312"/>
          <w:sz w:val="32"/>
          <w:szCs w:val="32"/>
          <w:lang w:val="en-US" w:eastAsia="zh-CN"/>
        </w:rPr>
        <w:t>增加0.00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r>
        <w:rPr>
          <w:rFonts w:ascii="仿宋" w:hAnsi="仿宋" w:eastAsia="仿宋" w:cs="仿宋"/>
          <w:sz w:val="32"/>
        </w:rPr>
        <w:t>主要原因是</w:t>
      </w:r>
      <w:r>
        <w:rPr>
          <w:rFonts w:hint="eastAsia" w:ascii="仿宋" w:hAnsi="仿宋" w:eastAsia="仿宋" w:cs="仿宋"/>
          <w:sz w:val="32"/>
          <w:lang w:val="en-US" w:eastAsia="zh-CN"/>
          <w:u/>
        </w:rPr>
        <w:t>本部门2025年度没有使用政府性基金预算拨款安排的支出</w:t>
      </w:r>
      <w:r>
        <w:rPr>
          <w:rFonts w:ascii="仿宋" w:eastAsia="仿宋" w:hAnsi="仿宋" w:cs="仿宋"/>
          <w:sz w:val="32"/>
          <w:u w:color="auto"/>
        </w:rPr>
        <w:t>。</w:t>
      </w:r>
      <w:r>
        <w:rPr>
          <w:rFonts w:hint="eastAsia" w:ascii="仿宋" w:hAnsi="仿宋" w:eastAsia="仿宋" w:cs="仿宋_GB2312"/>
          <w:sz w:val="32"/>
          <w:szCs w:val="32"/>
          <w:lang w:val="en-US" w:eastAsia="zh-CN"/>
        </w:rPr>
        <w:t/>
      </w:r>
      <w:r>
        <w:rPr>
          <w:rFonts w:ascii="仿宋" w:hAnsi="仿宋" w:eastAsia="仿宋" w:cs="仿宋"/>
          <w:sz w:val="32"/>
        </w:rPr>
        <w:t xml:space="preserve"> </w:t>
      </w:r>
    </w:p>
    <w:p>
      <w:pPr>
        <w:pStyle w:val="2"/>
      </w:pPr>
      <w:bookmarkStart w:id="19" w:name="_Toc8125"/>
      <w:r>
        <w:t>四、国有资本经营预算拨款支出情况</w:t>
      </w:r>
      <w:bookmarkEnd w:id="19"/>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2025</w:t>
      </w:r>
      <w:r>
        <w:rPr>
          <w:rFonts w:ascii="仿宋" w:eastAsia="仿宋" w:hAnsi="仿宋" w:cs="仿宋"/>
          <w:sz w:val="32"/>
          <w:u w:color="auto"/>
        </w:rPr>
        <w:t>年度国有资本经营预算支出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万元，比上年</w:t>
      </w:r>
      <w:r>
        <w:rPr>
          <w:rFonts w:hint="eastAsia" w:ascii="仿宋" w:hAnsi="仿宋" w:eastAsia="仿宋" w:cs="仿宋_GB2312"/>
          <w:sz w:val="32"/>
          <w:szCs w:val="32"/>
          <w:lang w:val="en-US" w:eastAsia="zh-CN"/>
        </w:rPr>
        <w:t>增加0.00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r>
        <w:rPr>
          <w:rFonts w:ascii="仿宋" w:hAnsi="仿宋" w:eastAsia="仿宋" w:cs="仿宋"/>
          <w:sz w:val="32"/>
        </w:rPr>
        <w:t>主要原因是</w:t>
      </w:r>
      <w:r>
        <w:rPr>
          <w:rFonts w:hint="eastAsia" w:ascii="仿宋" w:hAnsi="仿宋" w:eastAsia="仿宋" w:cs="仿宋"/>
          <w:sz w:val="32"/>
          <w:lang w:val="en-US" w:eastAsia="zh-CN"/>
          <w:u/>
        </w:rPr>
        <w:t>本部门2025年度没有使用国有资本经营预算拨款安排的支出</w:t>
      </w:r>
      <w:r>
        <w:rPr>
          <w:rFonts w:ascii="仿宋" w:eastAsia="仿宋" w:hAnsi="仿宋" w:cs="仿宋"/>
          <w:sz w:val="32"/>
          <w:u w:color="auto"/>
        </w:rPr>
        <w:t>。</w:t>
      </w:r>
      <w:r>
        <w:rPr>
          <w:rFonts w:hint="eastAsia" w:ascii="仿宋" w:hAnsi="仿宋" w:eastAsia="仿宋" w:cs="仿宋_GB2312"/>
          <w:sz w:val="32"/>
          <w:szCs w:val="32"/>
          <w:lang w:val="en-US" w:eastAsia="zh-CN"/>
        </w:rPr>
        <w:t/>
      </w:r>
      <w:r>
        <w:rPr>
          <w:rFonts w:ascii="仿宋" w:hAnsi="仿宋" w:eastAsia="仿宋" w:cs="仿宋"/>
          <w:sz w:val="32"/>
        </w:rPr>
        <w:t xml:space="preserve"> </w:t>
      </w:r>
    </w:p>
    <w:p>
      <w:pPr>
        <w:pStyle w:val="2"/>
      </w:pPr>
      <w:bookmarkStart w:id="20" w:name="_Toc3310"/>
      <w:r>
        <w:rPr>
          <w:rFonts w:hint="eastAsia"/>
        </w:rPr>
        <w:t>五、一般公共预算基本支出情况</w:t>
      </w:r>
      <w:bookmarkEnd w:id="20"/>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
          <w:sz w:val="32"/>
          <w:lang w:eastAsia="zh-CN"/>
        </w:rPr>
        <w:t>2025</w:t>
      </w:r>
      <w:r>
        <w:rPr>
          <w:rFonts w:ascii="仿宋" w:hAnsi="仿宋" w:eastAsia="仿宋" w:cs="仿宋"/>
          <w:sz w:val="32"/>
        </w:rPr>
        <w:t>年度一般公共预算拨款基本支出</w:t>
      </w:r>
      <w:r>
        <w:rPr>
          <w:rFonts w:hint="eastAsia" w:ascii="仿宋" w:hAnsi="仿宋" w:eastAsia="仿宋" w:cs="仿宋"/>
          <w:sz w:val="32"/>
          <w:lang w:val="en-US" w:eastAsia="zh-CN"/>
        </w:rPr>
        <w:t>685.75</w:t>
      </w:r>
      <w:r>
        <w:rPr>
          <w:rFonts w:ascii="仿宋" w:hAnsi="仿宋" w:eastAsia="仿宋" w:cs="仿宋"/>
          <w:sz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ascii="仿宋" w:hAnsi="仿宋" w:eastAsia="仿宋" w:cs="仿宋"/>
          <w:sz w:val="32"/>
        </w:rPr>
        <w:t>（一）人员经费</w:t>
      </w:r>
      <w:r>
        <w:rPr>
          <w:rFonts w:hint="eastAsia" w:ascii="仿宋" w:hAnsi="仿宋" w:eastAsia="仿宋" w:cs="仿宋"/>
          <w:sz w:val="32"/>
          <w:lang w:val="en-US" w:eastAsia="zh-CN"/>
        </w:rPr>
        <w:t>333.07</w:t>
      </w:r>
      <w:r>
        <w:rPr>
          <w:rFonts w:ascii="仿宋" w:hAnsi="仿宋" w:eastAsia="仿宋" w:cs="仿宋"/>
          <w:sz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ascii="仿宋" w:hAnsi="仿宋" w:eastAsia="仿宋" w:cs="仿宋"/>
          <w:sz w:val="32"/>
        </w:rPr>
        <w:t>（二）公用经费</w:t>
      </w:r>
      <w:r>
        <w:rPr>
          <w:rFonts w:hint="eastAsia" w:ascii="仿宋" w:hAnsi="仿宋" w:eastAsia="仿宋" w:cs="仿宋"/>
          <w:sz w:val="32"/>
          <w:lang w:val="en-US" w:eastAsia="zh-CN"/>
        </w:rPr>
        <w:t>48.83</w:t>
      </w:r>
      <w:r>
        <w:rPr>
          <w:rFonts w:ascii="仿宋" w:hAnsi="仿宋" w:eastAsia="仿宋" w:cs="仿宋"/>
          <w:sz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2"/>
      </w:pPr>
      <w:bookmarkStart w:id="21" w:name="_Toc16647"/>
      <w:r>
        <w:rPr>
          <w:rFonts w:hint="eastAsia"/>
        </w:rPr>
        <w:t>六、一般公共预算“三公”经费支出情况</w:t>
      </w:r>
      <w:bookmarkEnd w:id="21"/>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（一）因公出国（境）经费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2025</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。主要原因是:</w:t>
      </w:r>
      <w:r>
        <w:rPr>
          <w:rFonts w:hint="eastAsia" w:ascii="仿宋" w:hAnsi="仿宋" w:eastAsia="仿宋" w:cs="仿宋"/>
          <w:sz w:val="32"/>
          <w:lang w:val="en-US" w:eastAsia="zh-CN"/>
        </w:rPr>
        <w:t>无因公出国（境）缴费安排</w:t>
      </w:r>
      <w:r>
        <w:rPr>
          <w:rFonts w:ascii="仿宋" w:hAnsi="仿宋" w:eastAsia="仿宋" w:cs="仿宋"/>
          <w:sz w:val="32"/>
        </w:rPr>
        <w:t>。</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（二）公务接待费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2025</w:t>
      </w:r>
      <w:r>
        <w:rPr>
          <w:rFonts w:ascii="仿宋" w:hAnsi="仿宋" w:eastAsia="仿宋" w:cs="仿宋"/>
          <w:sz w:val="32"/>
        </w:rPr>
        <w:t>年预算安排</w:t>
      </w:r>
      <w:r>
        <w:rPr>
          <w:rFonts w:hint="eastAsia" w:ascii="仿宋" w:hAnsi="仿宋" w:eastAsia="仿宋" w:cs="仿宋"/>
          <w:sz w:val="32"/>
          <w:lang w:val="en-US" w:eastAsia="zh-CN"/>
        </w:rPr>
        <w:t>10.07</w:t>
      </w:r>
      <w:r>
        <w:rPr>
          <w:rFonts w:ascii="仿宋" w:hAnsi="仿宋" w:eastAsia="仿宋" w:cs="仿宋"/>
          <w:sz w:val="32"/>
        </w:rPr>
        <w:t>万元，比上年</w:t>
      </w:r>
      <w:r>
        <w:rPr>
          <w:rFonts w:hint="eastAsia" w:ascii="仿宋" w:hAnsi="仿宋" w:eastAsia="仿宋" w:cs="仿宋"/>
          <w:sz w:val="32"/>
          <w:lang w:val="en-US" w:eastAsia="zh-CN"/>
        </w:rPr>
        <w:t>减少0.25</w:t>
      </w:r>
      <w:r>
        <w:rPr>
          <w:rFonts w:ascii="仿宋" w:hAnsi="仿宋" w:eastAsia="仿宋" w:cs="仿宋"/>
          <w:sz w:val="32"/>
        </w:rPr>
        <w:t>万元，</w:t>
      </w:r>
      <w:r>
        <w:rPr>
          <w:rFonts w:hint="eastAsia" w:ascii="仿宋" w:hAnsi="仿宋" w:eastAsia="仿宋" w:cs="仿宋"/>
          <w:sz w:val="32"/>
          <w:lang w:val="en-US" w:eastAsia="zh-CN"/>
        </w:rPr>
        <w:t>下降2.42%</w:t>
      </w:r>
      <w:r>
        <w:rPr>
          <w:rFonts w:ascii="仿宋" w:hAnsi="仿宋" w:eastAsia="仿宋" w:cs="仿宋"/>
          <w:sz w:val="32"/>
        </w:rPr>
        <w:t xml:space="preserve">。主要原因是: </w:t>
      </w:r>
      <w:r>
        <w:rPr>
          <w:rFonts w:hint="eastAsia" w:ascii="仿宋" w:hAnsi="仿宋" w:eastAsia="仿宋" w:cs="仿宋"/>
          <w:sz w:val="32"/>
          <w:lang w:val="en-US" w:eastAsia="zh-CN"/>
        </w:rPr>
        <w:t>我单位认真落实执行中央八项规定</w:t>
      </w:r>
      <w:r>
        <w:rPr>
          <w:rFonts w:ascii="仿宋" w:hAnsi="仿宋" w:eastAsia="仿宋" w:cs="仿宋"/>
          <w:sz w:val="32"/>
        </w:rPr>
        <w:t>。</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（三）公务用车购置及运行费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2025</w:t>
      </w:r>
      <w:r>
        <w:rPr>
          <w:rFonts w:ascii="仿宋" w:hAnsi="仿宋" w:eastAsia="仿宋" w:cs="仿宋"/>
          <w:sz w:val="32"/>
        </w:rPr>
        <w:t>年预算安排</w:t>
      </w:r>
      <w:r>
        <w:rPr>
          <w:rFonts w:hint="eastAsia" w:ascii="仿宋" w:hAnsi="仿宋" w:eastAsia="仿宋" w:cs="仿宋"/>
          <w:sz w:val="32"/>
          <w:lang w:val="en-US" w:eastAsia="zh-CN"/>
        </w:rPr>
        <w:t>14.00</w:t>
      </w:r>
      <w:r>
        <w:rPr>
          <w:rFonts w:ascii="仿宋" w:hAnsi="仿宋" w:eastAsia="仿宋" w:cs="仿宋"/>
          <w:sz w:val="32"/>
        </w:rPr>
        <w:t>万元，其中：公务用车运行费</w:t>
      </w:r>
      <w:r>
        <w:rPr>
          <w:rFonts w:hint="eastAsia" w:ascii="仿宋" w:hAnsi="仿宋" w:eastAsia="仿宋" w:cs="仿宋"/>
          <w:sz w:val="32"/>
          <w:lang w:val="en-US" w:eastAsia="zh-CN"/>
        </w:rPr>
        <w:t>14.00</w:t>
      </w:r>
      <w:r>
        <w:rPr>
          <w:rFonts w:ascii="仿宋" w:hAnsi="仿宋" w:eastAsia="仿宋" w:cs="仿宋"/>
          <w:sz w:val="32"/>
        </w:rPr>
        <w:t>万元，比上年</w:t>
      </w:r>
      <w:r>
        <w:rPr>
          <w:rFonts w:hint="eastAsia" w:ascii="仿宋" w:hAnsi="仿宋" w:eastAsia="仿宋" w:cs="仿宋"/>
          <w:sz w:val="32"/>
          <w:lang w:val="en-US" w:eastAsia="zh-CN"/>
        </w:rPr>
        <w:t>增加6.00</w:t>
      </w:r>
      <w:r>
        <w:rPr>
          <w:rFonts w:ascii="仿宋" w:hAnsi="仿宋" w:eastAsia="仿宋" w:cs="仿宋"/>
          <w:sz w:val="32"/>
        </w:rPr>
        <w:t>万元，</w:t>
      </w:r>
      <w:r>
        <w:rPr>
          <w:rFonts w:hint="eastAsia" w:ascii="仿宋" w:hAnsi="仿宋" w:eastAsia="仿宋" w:cs="仿宋"/>
          <w:sz w:val="32"/>
          <w:lang w:val="en-US" w:eastAsia="zh-CN"/>
        </w:rPr>
        <w:t>增长75.00%</w:t>
      </w:r>
      <w:r>
        <w:rPr>
          <w:rFonts w:ascii="仿宋" w:hAnsi="仿宋" w:eastAsia="仿宋" w:cs="仿宋"/>
          <w:sz w:val="32"/>
        </w:rPr>
        <w:t>；公务用车购置费</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 xml:space="preserve">。主要原因是: </w:t>
      </w:r>
      <w:r>
        <w:rPr>
          <w:rFonts w:hint="eastAsia" w:ascii="仿宋" w:hAnsi="仿宋" w:eastAsia="仿宋" w:cs="仿宋"/>
          <w:sz w:val="32"/>
          <w:lang w:val="en-US" w:eastAsia="zh-CN"/>
        </w:rPr>
        <w:t>公务用车运行成本增加</w:t>
      </w:r>
      <w:r>
        <w:rPr>
          <w:rFonts w:ascii="仿宋" w:hAnsi="仿宋" w:eastAsia="仿宋" w:cs="仿宋"/>
          <w:sz w:val="32"/>
        </w:rPr>
        <w:t>。</w:t>
      </w:r>
    </w:p>
    <w:p>
      <w:pPr>
        <w:pStyle w:val="2"/>
      </w:pPr>
      <w:bookmarkStart w:id="22" w:name="_Toc26347"/>
      <w:r>
        <w:rPr>
          <w:rFonts w:hint="eastAsia"/>
        </w:rPr>
        <w:t>七、预算绩效目标情况</w:t>
      </w:r>
      <w:bookmarkEnd w:id="22"/>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（一）绩效目标设置情况</w:t>
      </w:r>
    </w:p>
    <w:p>
      <w:pPr>
        <w:spacing w:line="590" w:lineRule="exact"/>
        <w:ind w:firstLine="627" w:firstLineChars="196"/>
        <w:rPr>
          <w:rFonts w:ascii="仿宋" w:hAnsi="仿宋" w:eastAsia="仿宋" w:cs="仿宋_GB2312"/>
          <w:kern w:val="0"/>
          <w:sz w:val="32"/>
          <w:szCs w:val="32"/>
        </w:rPr>
      </w:pPr>
      <w:r>
        <w:rPr>
          <w:rFonts w:hint="eastAsia" w:ascii="仿宋" w:hAnsi="仿宋" w:eastAsia="仿宋" w:cs="仿宋"/>
          <w:sz w:val="32"/>
          <w:lang w:eastAsia="zh-CN"/>
        </w:rPr>
        <w:t>2025</w:t>
      </w:r>
      <w:r>
        <w:rPr>
          <w:rFonts w:ascii="仿宋" w:hAnsi="仿宋" w:eastAsia="仿宋" w:cs="仿宋"/>
          <w:sz w:val="32"/>
        </w:rPr>
        <w:t>年</w:t>
      </w:r>
      <w:r>
        <w:rPr>
          <w:rFonts w:hint="eastAsia" w:ascii="仿宋" w:hAnsi="仿宋" w:eastAsia="仿宋" w:cs="仿宋"/>
          <w:sz w:val="32"/>
          <w:lang w:val="en-US" w:eastAsia="zh-CN"/>
        </w:rPr>
        <w:t>三明市三元区莘口镇人民政府</w:t>
      </w:r>
      <w:r>
        <w:rPr>
          <w:rFonts w:ascii="仿宋" w:hAnsi="仿宋" w:eastAsia="仿宋" w:cs="仿宋"/>
          <w:sz w:val="32"/>
        </w:rPr>
        <w:t>部门按照全面实施预算绩效管理的要求，编制绩效目标并公开。</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pPr>
        <w:spacing w:line="590" w:lineRule="exact"/>
        <w:ind w:firstLine="640" w:firstLineChars="200"/>
        <w:rPr>
          <w:rFonts w:hint="eastAsia" w:ascii="仿宋" w:hAnsi="仿宋" w:eastAsia="仿宋" w:cs="仿宋"/>
          <w:sz w:val="32"/>
          <w:lang w:val="en-US" w:eastAsia="zh-CN"/>
        </w:rPr>
      </w:pPr>
      <w:r>
        <w:rPr>
          <w:rFonts w:ascii="Times New Roman" w:hAnsi="Times New Roman" w:eastAsia="Times New Roman" w:cs="Times New Roman"/>
          <w:sz w:val="32"/>
        </w:rPr>
        <w:t>1</w:t>
      </w:r>
      <w:r>
        <w:rPr>
          <w:rFonts w:ascii="仿宋" w:hAnsi="仿宋" w:eastAsia="仿宋" w:cs="仿宋"/>
          <w:sz w:val="32"/>
        </w:rPr>
        <w:t>.项目支出绩效目标表</w:t>
      </w:r>
      <w:r>
        <w:rPr>
          <w:rFonts w:hint="eastAsia" w:ascii="仿宋" w:hAnsi="仿宋" w:eastAsia="仿宋"/>
          <w:kern w:val="0"/>
          <w:sz w:val="32"/>
          <w:szCs w:val="32"/>
          <w:lang w:val="en-US" w:eastAsia="zh-CN"/>
        </w:rPr>
        <w:t/>
      </w:r>
    </w:p>
    <w:p>
      <w:pPr>
        <w:rPr>
          <w:rFonts w:ascii="仿宋" w:hAnsi="仿宋" w:eastAsia="仿宋" w:cs="仿宋"/>
          <w:sz w:val="32"/>
        </w:rPr>
      </w:pPr>
      <w:r>
        <w:rPr>
          <w:rFonts w:ascii="仿宋" w:hAnsi="仿宋" w:eastAsia="仿宋" w:cs="仿宋"/>
          <w:sz w:val="32"/>
        </w:rPr>
        <w:br w:type="page"/>
      </w:r>
    </w:p>
    <w:p>
      <w:pPr>
        <w:spacing w:line="590" w:lineRule="exact"/>
        <w:ind w:firstLine="640" w:firstLineChars="200"/>
        <w:rPr>
          <w:rFonts w:ascii="仿宋" w:hAnsi="仿宋" w:eastAsia="仿宋" w:cs="仿宋"/>
          <w:sz w:val="32"/>
        </w:rPr>
      </w:pPr>
    </w:p>
    <w:p>
      <w:pPr>
        <w:spacing w:before="100" w:after="100"/>
        <w:jc w:val="center"/>
        <w:rPr>
          <w:rFonts w:hint="eastAsia" w:ascii="方正小标宋简体" w:hAnsi="方正小标宋简体" w:eastAsia="方正小标宋简体" w:cs="方正小标宋简体"/>
          <w:sz w:val="36"/>
          <w:lang w:val="en-US" w:eastAsia="zh-CN"/>
        </w:rPr>
      </w:pPr>
      <w:r>
        <w:rPr>
          <w:rFonts w:hint="eastAsia" w:ascii="方正小标宋简体" w:hAnsi="方正小标宋简体" w:eastAsia="方正小标宋简体" w:cs="方正小标宋简体"/>
          <w:sz w:val="36"/>
          <w:lang w:val="en-US" w:eastAsia="zh-CN"/>
        </w:rPr>
        <w:t>纪检监察经费项目绩效目标表</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719"/>
        <w:gridCol w:w="1439"/>
        <w:gridCol w:w="2158"/>
        <w:gridCol w:w="2158"/>
        <w:gridCol w:w="2158"/>
      </w:tblGrid>
      <w:tr>
        <w:trPr/>
        <w:tc>
          <w:tcPr>
            <w:tcW w:w="719" w:type="dxa"/>
            <w:vMerge w:val="restart"/>
          </w:tcPr>
          <w:p>
            <w:pPr>
              <w:pBdr/>
              <w:ind/>
            </w:pPr>
            <w:r>
              <w:rPr>
                <w:u w:color="auto"/>
                <w:sz w:val="20"/>
                <w:rFonts w:eastAsia="宋体" w:ascii="宋体" w:hAnsi="宋体" w:cs="宋体"/>
              </w:rPr>
              <w:t>项目资金（万元）</w:t>
            </w:r>
            <w:r>
              <w:rPr>
                <w:u/>
              </w:rPr>
            </w:r>
          </w:p>
        </w:tc>
        <w:tc>
          <w:tcPr>
            <w:tcW w:w="3597" w:type="dxa"/>
            <w:gridSpan w:val="2"/>
          </w:tcPr>
          <w:p>
            <w:pPr>
              <w:pBdr/>
              <w:ind/>
            </w:pPr>
            <w:r>
              <w:rPr>
                <w:u w:color="auto"/>
                <w:sz w:val="20"/>
                <w:rFonts w:eastAsia="宋体" w:ascii="宋体" w:hAnsi="宋体" w:cs="宋体"/>
              </w:rPr>
              <w:t>资金总额：</w:t>
            </w:r>
            <w:r>
              <w:rPr>
                <w:u/>
              </w:rPr>
            </w:r>
          </w:p>
        </w:tc>
        <w:tc>
          <w:tcPr>
            <w:tcW w:w="4316" w:type="dxa"/>
            <w:gridSpan w:val="2"/>
          </w:tcPr>
          <w:p>
            <w:pPr>
              <w:pBdr/>
              <w:ind/>
            </w:pPr>
            <w:r>
              <w:rPr>
                <w:u w:color="auto"/>
                <w:sz w:val="20"/>
                <w:rFonts w:eastAsia="宋体" w:ascii="宋体" w:hAnsi="宋体" w:cs="宋体"/>
              </w:rPr>
              <w:t>5.00</w:t>
            </w:r>
            <w:r>
              <w:rPr>
                <w:u/>
              </w:rPr>
            </w:r>
          </w:p>
        </w:tc>
      </w:tr>
      <w:tr>
        <w:trPr/>
        <w:tc>
          <w:tcPr>
            <w:tcW w:w="719" w:type="dxa"/>
            <w:vMerge w:val="continue"/>
          </w:tcPr>
          <w:p>
            <w:pPr>
              <w:pBdr/>
              <w:ind/>
            </w:pPr>
            <w:r>
              <w:rPr>
                <w:u w:color="auto"/>
                <w:sz w:val="20"/>
                <w:rFonts w:eastAsia="宋体" w:ascii="宋体" w:hAnsi="宋体" w:cs="宋体"/>
              </w:rPr>
              <w:t/>
            </w:r>
            <w:r>
              <w:rPr>
                <w:u/>
              </w:rPr>
            </w:r>
          </w:p>
        </w:tc>
        <w:tc>
          <w:tcPr>
            <w:tcW w:w="3597" w:type="dxa"/>
            <w:gridSpan w:val="2"/>
          </w:tcPr>
          <w:p>
            <w:pPr>
              <w:pBdr/>
              <w:ind/>
            </w:pPr>
            <w:r>
              <w:rPr>
                <w:u w:color="auto"/>
                <w:sz w:val="20"/>
                <w:rFonts w:eastAsia="宋体" w:ascii="宋体" w:hAnsi="宋体" w:cs="宋体"/>
              </w:rPr>
              <w:t>财政拨款：</w:t>
            </w:r>
            <w:r>
              <w:rPr>
                <w:u/>
              </w:rPr>
            </w:r>
          </w:p>
        </w:tc>
        <w:tc>
          <w:tcPr>
            <w:tcW w:w="4316" w:type="dxa"/>
            <w:gridSpan w:val="2"/>
          </w:tcPr>
          <w:p>
            <w:pPr>
              <w:pBdr/>
              <w:ind/>
            </w:pPr>
            <w:r>
              <w:rPr>
                <w:u w:color="auto"/>
                <w:sz w:val="20"/>
                <w:rFonts w:eastAsia="宋体" w:ascii="宋体" w:hAnsi="宋体" w:cs="宋体"/>
              </w:rPr>
              <w:t>5.00</w:t>
            </w:r>
            <w:r>
              <w:rPr>
                <w:u/>
              </w:rPr>
            </w:r>
          </w:p>
        </w:tc>
      </w:tr>
      <w:tr>
        <w:trPr/>
        <w:tc>
          <w:tcPr>
            <w:tcW w:w="719" w:type="dxa"/>
            <w:vMerge w:val="continue"/>
          </w:tcPr>
          <w:p>
            <w:pPr>
              <w:pBdr/>
              <w:ind/>
            </w:pPr>
            <w:r>
              <w:rPr>
                <w:u w:color="auto"/>
                <w:sz w:val="20"/>
                <w:rFonts w:eastAsia="宋体" w:ascii="宋体" w:hAnsi="宋体" w:cs="宋体"/>
              </w:rPr>
              <w:t/>
            </w:r>
            <w:r>
              <w:rPr>
                <w:u/>
              </w:rPr>
            </w:r>
          </w:p>
        </w:tc>
        <w:tc>
          <w:tcPr>
            <w:tcW w:w="3597" w:type="dxa"/>
            <w:gridSpan w:val="2"/>
          </w:tcPr>
          <w:p>
            <w:pPr>
              <w:pBdr/>
              <w:ind/>
            </w:pPr>
            <w:r>
              <w:rPr>
                <w:u w:color="auto"/>
                <w:sz w:val="20"/>
                <w:rFonts w:eastAsia="宋体" w:ascii="宋体" w:hAnsi="宋体" w:cs="宋体"/>
              </w:rPr>
              <w:t>其他资金：</w:t>
            </w:r>
            <w:r>
              <w:rPr>
                <w:u/>
              </w:rPr>
            </w:r>
          </w:p>
        </w:tc>
        <w:tc>
          <w:tcPr>
            <w:tcW w:w="4316" w:type="dxa"/>
            <w:gridSpan w:val="2"/>
          </w:tcPr>
          <w:p>
            <w:pPr>
              <w:pBdr/>
              <w:ind/>
            </w:pPr>
            <w:r>
              <w:rPr>
                <w:u w:color="auto"/>
                <w:sz w:val="20"/>
                <w:rFonts w:eastAsia="宋体" w:ascii="宋体" w:hAnsi="宋体" w:cs="宋体"/>
              </w:rPr>
              <w:t>0.00</w:t>
            </w:r>
            <w:r>
              <w:rPr>
                <w:u/>
              </w:rPr>
            </w:r>
          </w:p>
        </w:tc>
      </w:tr>
      <w:tr>
        <w:trPr/>
        <w:tc>
          <w:tcPr>
            <w:tcW w:w="719" w:type="dxa"/>
          </w:tcPr>
          <w:p>
            <w:pPr>
              <w:pBdr/>
              <w:ind/>
            </w:pPr>
            <w:r>
              <w:rPr>
                <w:u w:color="auto"/>
                <w:sz w:val="20"/>
                <w:rFonts w:eastAsia="宋体" w:ascii="宋体" w:hAnsi="宋体" w:cs="宋体"/>
              </w:rPr>
              <w:t>总体目标</w:t>
            </w:r>
            <w:r>
              <w:rPr>
                <w:u/>
              </w:rPr>
            </w:r>
          </w:p>
        </w:tc>
        <w:tc>
          <w:tcPr>
            <w:tcW w:w="7913" w:type="dxa"/>
            <w:gridSpan w:val="4"/>
          </w:tcPr>
          <w:p>
            <w:pPr>
              <w:pBdr/>
              <w:ind/>
            </w:pPr>
            <w:r>
              <w:rPr>
                <w:u w:color="auto"/>
                <w:sz w:val="20"/>
                <w:rFonts w:eastAsia="宋体" w:ascii="宋体" w:hAnsi="宋体" w:cs="宋体"/>
              </w:rPr>
              <w:t>根据元委办发明电〔2022〕29号，按每个乡镇（街道）一年5万元安排，保障纪检监察工作开展</w:t>
            </w:r>
            <w:r>
              <w:rPr>
                <w:u/>
              </w:rPr>
            </w:r>
          </w:p>
        </w:tc>
      </w:tr>
      <w:tr>
        <w:trPr/>
        <w:tc>
          <w:tcPr>
            <w:tcW w:w="719" w:type="dxa"/>
            <w:vMerge w:val="restart"/>
            <w:vAlign w:val="center"/>
          </w:tcPr>
          <w:p>
            <w:pPr>
              <w:pBdr/>
              <w:ind/>
              <w:jc w:val="center"/>
            </w:pPr>
            <w:r>
              <w:rPr>
                <w:u w:color="auto"/>
                <w:sz w:val="20"/>
                <w:rFonts w:eastAsia="宋体" w:ascii="宋体" w:hAnsi="宋体" w:cs="宋体"/>
              </w:rPr>
              <w:t>绩效目标指标</w:t>
            </w:r>
            <w:r>
              <w:rPr>
                <w:u/>
              </w:rPr>
            </w:r>
          </w:p>
        </w:tc>
        <w:tc>
          <w:tcPr>
            <w:tcW w:w="1439" w:type="dxa"/>
            <w:vAlign w:val="center"/>
          </w:tcPr>
          <w:p>
            <w:pPr>
              <w:pBdr/>
              <w:ind/>
              <w:jc w:val="center"/>
            </w:pPr>
            <w:r>
              <w:rPr>
                <w:u w:color="auto"/>
                <w:sz w:val="20"/>
                <w:rFonts w:eastAsia="宋体" w:ascii="宋体" w:hAnsi="宋体" w:cs="宋体"/>
              </w:rPr>
              <w:t>一级指标</w:t>
            </w:r>
            <w:r>
              <w:rPr>
                <w:u/>
              </w:rPr>
            </w:r>
          </w:p>
        </w:tc>
        <w:tc>
          <w:tcPr>
            <w:tcW w:w="2158" w:type="dxa"/>
            <w:vAlign w:val="center"/>
          </w:tcPr>
          <w:p>
            <w:pPr>
              <w:pBdr/>
              <w:ind/>
              <w:jc w:val="center"/>
            </w:pPr>
            <w:r>
              <w:rPr>
                <w:u w:color="auto"/>
                <w:sz w:val="20"/>
                <w:rFonts w:eastAsia="宋体" w:ascii="宋体" w:hAnsi="宋体" w:cs="宋体"/>
              </w:rPr>
              <w:t>二级指标</w:t>
            </w:r>
            <w:r>
              <w:rPr>
                <w:u/>
              </w:rPr>
            </w:r>
          </w:p>
        </w:tc>
        <w:tc>
          <w:tcPr>
            <w:tcW w:w="2158" w:type="dxa"/>
            <w:vAlign w:val="center"/>
          </w:tcPr>
          <w:p>
            <w:pPr>
              <w:pBdr/>
              <w:ind/>
              <w:jc w:val="center"/>
            </w:pPr>
            <w:r>
              <w:rPr>
                <w:u w:color="auto"/>
                <w:sz w:val="20"/>
                <w:rFonts w:eastAsia="宋体" w:ascii="宋体" w:hAnsi="宋体" w:cs="宋体"/>
              </w:rPr>
              <w:t>三级指标</w:t>
            </w:r>
            <w:r>
              <w:rPr>
                <w:u/>
              </w:rPr>
            </w:r>
          </w:p>
        </w:tc>
        <w:tc>
          <w:tcPr>
            <w:tcW w:w="2158" w:type="dxa"/>
            <w:vAlign w:val="center"/>
          </w:tcPr>
          <w:p>
            <w:pPr>
              <w:pBdr/>
              <w:ind/>
              <w:jc w:val="center"/>
            </w:pPr>
            <w:r>
              <w:rPr>
                <w:u w:color="auto"/>
                <w:sz w:val="20"/>
                <w:rFonts w:eastAsia="宋体" w:ascii="宋体" w:hAnsi="宋体" w:cs="宋体"/>
              </w:rPr>
              <w:t>目标值</w:t>
            </w:r>
            <w:r>
              <w:rPr>
                <w:u/>
              </w:rPr>
            </w:r>
          </w:p>
        </w:tc>
      </w:tr>
      <w:tr>
        <w:trPr/>
        <w:tc>
          <w:tcPr>
            <w:tcW w:w="719" w:type="dxa"/>
            <w:vMerge w:val="continue"/>
            <w:vAlign w:val="center"/>
          </w:tcPr>
          <w:p>
            <w:pPr>
              <w:pBdr/>
              <w:ind/>
              <w:jc w:val="center"/>
            </w:pPr>
            <w:r>
              <w:rPr>
                <w:u w:color="auto"/>
                <w:sz w:val="20"/>
                <w:rFonts w:eastAsia="宋体" w:ascii="宋体" w:hAnsi="宋体" w:cs="宋体"/>
              </w:rPr>
              <w:t/>
            </w:r>
            <w:r>
              <w:rPr>
                <w:u/>
              </w:rPr>
            </w:r>
          </w:p>
        </w:tc>
        <w:tc>
          <w:tcPr>
            <w:tcW w:w="1439" w:type="dxa"/>
            <w:vAlign w:val="center"/>
          </w:tcPr>
          <w:p>
            <w:pPr>
              <w:pBdr/>
              <w:ind/>
              <w:jc w:val="center"/>
            </w:pPr>
            <w:r>
              <w:rPr>
                <w:u w:color="auto"/>
                <w:sz w:val="20"/>
                <w:rFonts w:eastAsia="宋体" w:ascii="宋体" w:hAnsi="宋体" w:cs="宋体"/>
              </w:rPr>
              <w:t>成本指标</w:t>
            </w:r>
            <w:r>
              <w:rPr>
                <w:u/>
              </w:rPr>
            </w:r>
          </w:p>
        </w:tc>
        <w:tc>
          <w:tcPr>
            <w:tcW w:w="2158" w:type="dxa"/>
            <w:vAlign w:val="center"/>
          </w:tcPr>
          <w:p>
            <w:pPr>
              <w:pBdr/>
              <w:ind/>
              <w:jc w:val="center"/>
            </w:pPr>
            <w:r>
              <w:rPr>
                <w:u w:color="auto"/>
                <w:sz w:val="20"/>
                <w:rFonts w:eastAsia="宋体" w:ascii="宋体" w:hAnsi="宋体" w:cs="宋体"/>
              </w:rPr>
              <w:t>经济成本指标</w:t>
            </w:r>
            <w:r>
              <w:rPr>
                <w:u/>
              </w:rPr>
            </w:r>
          </w:p>
        </w:tc>
        <w:tc>
          <w:tcPr>
            <w:tcW w:w="2158" w:type="dxa"/>
            <w:vAlign w:val="center"/>
          </w:tcPr>
          <w:p>
            <w:pPr>
              <w:pBdr/>
              <w:ind/>
              <w:jc w:val="center"/>
            </w:pPr>
            <w:r>
              <w:rPr>
                <w:u w:color="auto"/>
                <w:sz w:val="20"/>
                <w:rFonts w:eastAsia="宋体" w:ascii="宋体" w:hAnsi="宋体" w:cs="宋体"/>
              </w:rPr>
              <w:t>成本控制率</w:t>
            </w:r>
            <w:r>
              <w:rPr>
                <w:u/>
              </w:rPr>
            </w:r>
          </w:p>
        </w:tc>
        <w:tc>
          <w:tcPr>
            <w:tcW w:w="2158" w:type="dxa"/>
            <w:vAlign w:val="center"/>
          </w:tcPr>
          <w:p>
            <w:pPr>
              <w:pBdr/>
              <w:ind/>
              <w:jc w:val="center"/>
            </w:pPr>
            <w:r>
              <w:rPr>
                <w:u w:color="auto"/>
                <w:sz w:val="20"/>
                <w:rFonts w:eastAsia="宋体" w:ascii="宋体" w:hAnsi="宋体" w:cs="宋体"/>
              </w:rPr>
              <w:t>100%</w:t>
            </w:r>
            <w:r>
              <w:rPr>
                <w:u/>
              </w:rPr>
            </w:r>
          </w:p>
        </w:tc>
      </w:tr>
      <w:tr>
        <w:trPr/>
        <w:tc>
          <w:tcPr>
            <w:tcW w:w="719" w:type="dxa"/>
            <w:vMerge w:val="continue"/>
            <w:vAlign w:val="center"/>
          </w:tcPr>
          <w:p>
            <w:pPr>
              <w:pBdr/>
              <w:ind/>
              <w:jc w:val="center"/>
            </w:pPr>
            <w:r>
              <w:rPr>
                <w:u w:color="auto"/>
                <w:sz w:val="20"/>
                <w:rFonts w:eastAsia="宋体" w:ascii="宋体" w:hAnsi="宋体" w:cs="宋体"/>
              </w:rPr>
              <w:t/>
            </w:r>
            <w:r>
              <w:rPr>
                <w:u/>
              </w:rPr>
            </w:r>
          </w:p>
        </w:tc>
        <w:tc>
          <w:tcPr>
            <w:tcW w:w="1439" w:type="dxa"/>
            <w:vMerge w:val="restart"/>
            <w:vAlign w:val="center"/>
          </w:tcPr>
          <w:p>
            <w:pPr>
              <w:pBdr/>
              <w:ind/>
              <w:jc w:val="center"/>
            </w:pPr>
            <w:r>
              <w:rPr>
                <w:u w:color="auto"/>
                <w:sz w:val="20"/>
                <w:rFonts w:eastAsia="宋体" w:ascii="宋体" w:hAnsi="宋体" w:cs="宋体"/>
              </w:rPr>
              <w:t>产出指标</w:t>
            </w:r>
            <w:r>
              <w:rPr>
                <w:u/>
              </w:rPr>
            </w:r>
          </w:p>
        </w:tc>
        <w:tc>
          <w:tcPr>
            <w:tcW w:w="2158" w:type="dxa"/>
            <w:vAlign w:val="center"/>
          </w:tcPr>
          <w:p>
            <w:pPr>
              <w:pBdr/>
              <w:ind/>
              <w:jc w:val="center"/>
            </w:pPr>
            <w:r>
              <w:rPr>
                <w:u w:color="auto"/>
                <w:sz w:val="20"/>
                <w:rFonts w:eastAsia="宋体" w:ascii="宋体" w:hAnsi="宋体" w:cs="宋体"/>
              </w:rPr>
              <w:t>数量指标</w:t>
            </w:r>
            <w:r>
              <w:rPr>
                <w:u/>
              </w:rPr>
            </w:r>
          </w:p>
        </w:tc>
        <w:tc>
          <w:tcPr>
            <w:tcW w:w="2158" w:type="dxa"/>
            <w:vAlign w:val="center"/>
          </w:tcPr>
          <w:p>
            <w:pPr>
              <w:pBdr/>
              <w:ind/>
              <w:jc w:val="center"/>
            </w:pPr>
            <w:r>
              <w:rPr>
                <w:u w:color="auto"/>
                <w:sz w:val="20"/>
                <w:rFonts w:eastAsia="宋体" w:ascii="宋体" w:hAnsi="宋体" w:cs="宋体"/>
              </w:rPr>
              <w:t>保障覆盖率</w:t>
              <w:br w:type="textWrapping"/>
              <w:t/>
            </w:r>
            <w:r>
              <w:rPr>
                <w:u/>
              </w:rPr>
            </w:r>
          </w:p>
        </w:tc>
        <w:tc>
          <w:tcPr>
            <w:tcW w:w="2158" w:type="dxa"/>
            <w:vAlign w:val="center"/>
          </w:tcPr>
          <w:p>
            <w:pPr>
              <w:pBdr/>
              <w:ind/>
              <w:jc w:val="center"/>
            </w:pPr>
            <w:r>
              <w:rPr>
                <w:u w:color="auto"/>
                <w:sz w:val="20"/>
                <w:rFonts w:eastAsia="宋体" w:ascii="宋体" w:hAnsi="宋体" w:cs="宋体"/>
              </w:rPr>
              <w:t>100%</w:t>
            </w:r>
            <w:r>
              <w:rPr>
                <w:u/>
              </w:rPr>
            </w:r>
          </w:p>
        </w:tc>
      </w:tr>
      <w:tr>
        <w:trPr/>
        <w:tc>
          <w:tcPr>
            <w:tcW w:w="719" w:type="dxa"/>
            <w:vMerge w:val="continue"/>
            <w:vAlign w:val="center"/>
          </w:tcPr>
          <w:p>
            <w:pPr>
              <w:pBdr/>
              <w:ind/>
              <w:jc w:val="center"/>
            </w:pPr>
            <w:r>
              <w:rPr>
                <w:u w:color="auto"/>
                <w:sz w:val="20"/>
                <w:rFonts w:eastAsia="宋体" w:ascii="宋体" w:hAnsi="宋体" w:cs="宋体"/>
              </w:rPr>
              <w:t/>
            </w:r>
            <w:r>
              <w:rPr>
                <w:u/>
              </w:rPr>
            </w:r>
          </w:p>
        </w:tc>
        <w:tc>
          <w:tcPr>
            <w:tcW w:w="1439" w:type="dxa"/>
            <w:vMerge w:val="continue"/>
            <w:vAlign w:val="center"/>
          </w:tcPr>
          <w:p>
            <w:pPr>
              <w:pBdr/>
              <w:ind/>
              <w:jc w:val="center"/>
            </w:pPr>
            <w:r>
              <w:rPr>
                <w:u w:color="auto"/>
                <w:sz w:val="20"/>
                <w:rFonts w:eastAsia="宋体" w:ascii="宋体" w:hAnsi="宋体" w:cs="宋体"/>
              </w:rPr>
              <w:t/>
            </w:r>
            <w:r>
              <w:rPr>
                <w:u/>
              </w:rPr>
            </w:r>
          </w:p>
        </w:tc>
        <w:tc>
          <w:tcPr>
            <w:tcW w:w="2158" w:type="dxa"/>
            <w:vAlign w:val="center"/>
          </w:tcPr>
          <w:p>
            <w:pPr>
              <w:pBdr/>
              <w:ind/>
              <w:jc w:val="center"/>
            </w:pPr>
            <w:r>
              <w:rPr>
                <w:u w:color="auto"/>
                <w:sz w:val="20"/>
                <w:rFonts w:eastAsia="宋体" w:ascii="宋体" w:hAnsi="宋体" w:cs="宋体"/>
              </w:rPr>
              <w:t>质量指标</w:t>
            </w:r>
            <w:r>
              <w:rPr>
                <w:u/>
              </w:rPr>
            </w:r>
          </w:p>
        </w:tc>
        <w:tc>
          <w:tcPr>
            <w:tcW w:w="2158" w:type="dxa"/>
            <w:vAlign w:val="center"/>
          </w:tcPr>
          <w:p>
            <w:pPr>
              <w:pBdr/>
              <w:ind/>
              <w:jc w:val="center"/>
            </w:pPr>
            <w:r>
              <w:rPr>
                <w:u w:color="auto"/>
                <w:sz w:val="20"/>
                <w:rFonts w:eastAsia="宋体" w:ascii="宋体" w:hAnsi="宋体" w:cs="宋体"/>
              </w:rPr>
              <w:t>资金使用合规率</w:t>
              <w:br w:type="textWrapping"/>
              <w:t/>
            </w:r>
            <w:r>
              <w:rPr>
                <w:u/>
              </w:rPr>
            </w:r>
          </w:p>
        </w:tc>
        <w:tc>
          <w:tcPr>
            <w:tcW w:w="2158" w:type="dxa"/>
            <w:vAlign w:val="center"/>
          </w:tcPr>
          <w:p>
            <w:pPr>
              <w:pBdr/>
              <w:ind/>
              <w:jc w:val="center"/>
            </w:pPr>
            <w:r>
              <w:rPr>
                <w:u w:color="auto"/>
                <w:sz w:val="20"/>
                <w:rFonts w:eastAsia="宋体" w:ascii="宋体" w:hAnsi="宋体" w:cs="宋体"/>
              </w:rPr>
              <w:t>100%</w:t>
            </w:r>
            <w:r>
              <w:rPr>
                <w:u/>
              </w:rPr>
            </w:r>
          </w:p>
        </w:tc>
      </w:tr>
      <w:tr>
        <w:trPr/>
        <w:tc>
          <w:tcPr>
            <w:tcW w:w="719" w:type="dxa"/>
            <w:vMerge w:val="continue"/>
            <w:vAlign w:val="center"/>
          </w:tcPr>
          <w:p>
            <w:pPr>
              <w:pBdr/>
              <w:ind/>
              <w:jc w:val="center"/>
            </w:pPr>
            <w:r>
              <w:rPr>
                <w:u w:color="auto"/>
                <w:sz w:val="20"/>
                <w:rFonts w:eastAsia="宋体" w:ascii="宋体" w:hAnsi="宋体" w:cs="宋体"/>
              </w:rPr>
              <w:t/>
            </w:r>
            <w:r>
              <w:rPr>
                <w:u/>
              </w:rPr>
            </w:r>
          </w:p>
        </w:tc>
        <w:tc>
          <w:tcPr>
            <w:tcW w:w="1439" w:type="dxa"/>
            <w:vMerge w:val="continue"/>
            <w:vAlign w:val="center"/>
          </w:tcPr>
          <w:p>
            <w:pPr>
              <w:pBdr/>
              <w:ind/>
              <w:jc w:val="center"/>
            </w:pPr>
            <w:r>
              <w:rPr>
                <w:u w:color="auto"/>
                <w:sz w:val="20"/>
                <w:rFonts w:eastAsia="宋体" w:ascii="宋体" w:hAnsi="宋体" w:cs="宋体"/>
              </w:rPr>
              <w:t/>
            </w:r>
            <w:r>
              <w:rPr>
                <w:u/>
              </w:rPr>
            </w:r>
          </w:p>
        </w:tc>
        <w:tc>
          <w:tcPr>
            <w:tcW w:w="2158" w:type="dxa"/>
            <w:vAlign w:val="center"/>
          </w:tcPr>
          <w:p>
            <w:pPr>
              <w:pBdr/>
              <w:ind/>
              <w:jc w:val="center"/>
            </w:pPr>
            <w:r>
              <w:rPr>
                <w:u w:color="auto"/>
                <w:sz w:val="20"/>
                <w:rFonts w:eastAsia="宋体" w:ascii="宋体" w:hAnsi="宋体" w:cs="宋体"/>
              </w:rPr>
              <w:t>时效指标</w:t>
            </w:r>
            <w:r>
              <w:rPr>
                <w:u/>
              </w:rPr>
            </w:r>
          </w:p>
        </w:tc>
        <w:tc>
          <w:tcPr>
            <w:tcW w:w="2158" w:type="dxa"/>
            <w:vAlign w:val="center"/>
          </w:tcPr>
          <w:p>
            <w:pPr>
              <w:pBdr/>
              <w:ind/>
              <w:jc w:val="center"/>
            </w:pPr>
            <w:r>
              <w:rPr>
                <w:u w:color="auto"/>
                <w:sz w:val="20"/>
                <w:rFonts w:eastAsia="宋体" w:ascii="宋体" w:hAnsi="宋体" w:cs="宋体"/>
              </w:rPr>
              <w:t>资金拨付及时率</w:t>
              <w:br w:type="textWrapping"/>
              <w:t/>
            </w:r>
            <w:r>
              <w:rPr>
                <w:u/>
              </w:rPr>
            </w:r>
          </w:p>
        </w:tc>
        <w:tc>
          <w:tcPr>
            <w:tcW w:w="2158" w:type="dxa"/>
            <w:vAlign w:val="center"/>
          </w:tcPr>
          <w:p>
            <w:pPr>
              <w:pBdr/>
              <w:ind/>
              <w:jc w:val="center"/>
            </w:pPr>
            <w:r>
              <w:rPr>
                <w:u w:color="auto"/>
                <w:sz w:val="20"/>
                <w:rFonts w:eastAsia="宋体" w:ascii="宋体" w:hAnsi="宋体" w:cs="宋体"/>
              </w:rPr>
              <w:t>100%</w:t>
            </w:r>
            <w:r>
              <w:rPr>
                <w:u/>
              </w:rPr>
            </w:r>
          </w:p>
        </w:tc>
      </w:tr>
      <w:tr>
        <w:trPr/>
        <w:tc>
          <w:tcPr>
            <w:tcW w:w="719" w:type="dxa"/>
            <w:vMerge w:val="continue"/>
            <w:vAlign w:val="center"/>
          </w:tcPr>
          <w:p>
            <w:pPr>
              <w:pBdr/>
              <w:ind/>
              <w:jc w:val="center"/>
            </w:pPr>
            <w:r>
              <w:rPr>
                <w:u w:color="auto"/>
                <w:sz w:val="20"/>
                <w:rFonts w:eastAsia="宋体" w:ascii="宋体" w:hAnsi="宋体" w:cs="宋体"/>
              </w:rPr>
              <w:t/>
            </w:r>
            <w:r>
              <w:rPr>
                <w:u/>
              </w:rPr>
            </w:r>
          </w:p>
        </w:tc>
        <w:tc>
          <w:tcPr>
            <w:tcW w:w="1439" w:type="dxa"/>
            <w:vMerge w:val="restart"/>
            <w:vAlign w:val="center"/>
          </w:tcPr>
          <w:p>
            <w:pPr>
              <w:pBdr/>
              <w:ind/>
              <w:jc w:val="center"/>
            </w:pPr>
            <w:r>
              <w:rPr>
                <w:u w:color="auto"/>
                <w:sz w:val="20"/>
                <w:rFonts w:eastAsia="宋体" w:ascii="宋体" w:hAnsi="宋体" w:cs="宋体"/>
              </w:rPr>
              <w:t>效益指标</w:t>
            </w:r>
            <w:r>
              <w:rPr>
                <w:u/>
              </w:rPr>
            </w:r>
          </w:p>
        </w:tc>
        <w:tc>
          <w:tcPr>
            <w:tcW w:w="2158" w:type="dxa"/>
            <w:vAlign w:val="center"/>
          </w:tcPr>
          <w:p>
            <w:pPr>
              <w:pBdr/>
              <w:ind/>
              <w:jc w:val="center"/>
            </w:pPr>
            <w:r>
              <w:rPr>
                <w:u w:color="auto"/>
                <w:sz w:val="20"/>
                <w:rFonts w:eastAsia="宋体" w:ascii="宋体" w:hAnsi="宋体" w:cs="宋体"/>
              </w:rPr>
              <w:t>社会效益指标</w:t>
            </w:r>
            <w:r>
              <w:rPr>
                <w:u/>
              </w:rPr>
            </w:r>
          </w:p>
        </w:tc>
        <w:tc>
          <w:tcPr>
            <w:tcW w:w="2158" w:type="dxa"/>
            <w:vAlign w:val="center"/>
          </w:tcPr>
          <w:p>
            <w:pPr>
              <w:pBdr/>
              <w:ind/>
              <w:jc w:val="center"/>
            </w:pPr>
            <w:r>
              <w:rPr>
                <w:u w:color="auto"/>
                <w:sz w:val="20"/>
                <w:rFonts w:eastAsia="宋体" w:ascii="宋体" w:hAnsi="宋体" w:cs="宋体"/>
              </w:rPr>
              <w:t>社会稳定</w:t>
              <w:br w:type="textWrapping"/>
              <w:t/>
            </w:r>
            <w:r>
              <w:rPr>
                <w:u/>
              </w:rPr>
            </w:r>
          </w:p>
        </w:tc>
        <w:tc>
          <w:tcPr>
            <w:tcW w:w="2158" w:type="dxa"/>
            <w:vAlign w:val="center"/>
          </w:tcPr>
          <w:p>
            <w:pPr>
              <w:pBdr/>
              <w:ind/>
              <w:jc w:val="center"/>
            </w:pPr>
            <w:r>
              <w:rPr>
                <w:u w:color="auto"/>
                <w:sz w:val="20"/>
                <w:rFonts w:eastAsia="宋体" w:ascii="宋体" w:hAnsi="宋体" w:cs="宋体"/>
              </w:rPr>
              <w:t>12次</w:t>
            </w:r>
            <w:r>
              <w:rPr>
                <w:u/>
              </w:rPr>
            </w:r>
          </w:p>
        </w:tc>
      </w:tr>
      <w:tr>
        <w:trPr/>
        <w:tc>
          <w:tcPr>
            <w:tcW w:w="719" w:type="dxa"/>
            <w:vMerge w:val="continue"/>
            <w:vAlign w:val="center"/>
          </w:tcPr>
          <w:p>
            <w:pPr>
              <w:pBdr/>
              <w:ind/>
              <w:jc w:val="center"/>
            </w:pPr>
            <w:r>
              <w:rPr>
                <w:u w:color="auto"/>
                <w:sz w:val="20"/>
                <w:rFonts w:eastAsia="宋体" w:ascii="宋体" w:hAnsi="宋体" w:cs="宋体"/>
              </w:rPr>
              <w:t/>
            </w:r>
            <w:r>
              <w:rPr>
                <w:u/>
              </w:rPr>
            </w:r>
          </w:p>
        </w:tc>
        <w:tc>
          <w:tcPr>
            <w:tcW w:w="1439" w:type="dxa"/>
            <w:vMerge w:val="continue"/>
            <w:vAlign w:val="center"/>
          </w:tcPr>
          <w:p>
            <w:pPr>
              <w:pBdr/>
              <w:ind/>
              <w:jc w:val="center"/>
            </w:pPr>
            <w:r>
              <w:rPr>
                <w:u w:color="auto"/>
                <w:sz w:val="20"/>
                <w:rFonts w:eastAsia="宋体" w:ascii="宋体" w:hAnsi="宋体" w:cs="宋体"/>
              </w:rPr>
              <w:t/>
            </w:r>
            <w:r>
              <w:rPr>
                <w:u/>
              </w:rPr>
            </w:r>
          </w:p>
        </w:tc>
        <w:tc>
          <w:tcPr>
            <w:tcW w:w="2158" w:type="dxa"/>
            <w:vAlign w:val="center"/>
          </w:tcPr>
          <w:p>
            <w:pPr>
              <w:pBdr/>
              <w:ind/>
              <w:jc w:val="center"/>
            </w:pPr>
            <w:r>
              <w:rPr>
                <w:u w:color="auto"/>
                <w:sz w:val="20"/>
                <w:rFonts w:eastAsia="宋体" w:ascii="宋体" w:hAnsi="宋体" w:cs="宋体"/>
              </w:rPr>
              <w:t>生态效益指标</w:t>
            </w:r>
            <w:r>
              <w:rPr>
                <w:u/>
              </w:rPr>
            </w:r>
          </w:p>
        </w:tc>
        <w:tc>
          <w:tcPr>
            <w:tcW w:w="2158" w:type="dxa"/>
            <w:vAlign w:val="center"/>
          </w:tcPr>
          <w:p>
            <w:pPr>
              <w:pBdr/>
              <w:ind/>
              <w:jc w:val="center"/>
            </w:pPr>
            <w:r>
              <w:rPr>
                <w:u w:color="auto"/>
                <w:sz w:val="20"/>
                <w:rFonts w:eastAsia="宋体" w:ascii="宋体" w:hAnsi="宋体" w:cs="宋体"/>
              </w:rPr>
              <w:t>环保宣传覆盖率</w:t>
              <w:br w:type="textWrapping"/>
              <w:t/>
            </w:r>
            <w:r>
              <w:rPr>
                <w:u/>
              </w:rPr>
            </w:r>
          </w:p>
        </w:tc>
        <w:tc>
          <w:tcPr>
            <w:tcW w:w="2158" w:type="dxa"/>
            <w:vAlign w:val="center"/>
          </w:tcPr>
          <w:p>
            <w:pPr>
              <w:pBdr/>
              <w:ind/>
              <w:jc w:val="center"/>
            </w:pPr>
            <w:r>
              <w:rPr>
                <w:u w:color="auto"/>
                <w:sz w:val="20"/>
                <w:rFonts w:eastAsia="宋体" w:ascii="宋体" w:hAnsi="宋体" w:cs="宋体"/>
              </w:rPr>
              <w:t>100%</w:t>
            </w:r>
            <w:r>
              <w:rPr>
                <w:u/>
              </w:rPr>
            </w:r>
          </w:p>
        </w:tc>
      </w:tr>
      <w:tr>
        <w:trPr/>
        <w:tc>
          <w:tcPr>
            <w:tcW w:w="719" w:type="dxa"/>
            <w:vMerge w:val="continue"/>
            <w:vAlign w:val="center"/>
          </w:tcPr>
          <w:p>
            <w:pPr>
              <w:pBdr/>
              <w:ind/>
              <w:jc w:val="center"/>
            </w:pPr>
            <w:r>
              <w:rPr>
                <w:u w:color="auto"/>
                <w:sz w:val="20"/>
                <w:rFonts w:eastAsia="宋体" w:ascii="宋体" w:hAnsi="宋体" w:cs="宋体"/>
              </w:rPr>
              <w:t/>
            </w:r>
            <w:r>
              <w:rPr>
                <w:u/>
              </w:rPr>
            </w:r>
          </w:p>
        </w:tc>
        <w:tc>
          <w:tcPr>
            <w:tcW w:w="1439" w:type="dxa"/>
            <w:vAlign w:val="center"/>
          </w:tcPr>
          <w:p>
            <w:pPr>
              <w:pBdr/>
              <w:ind/>
              <w:jc w:val="center"/>
            </w:pPr>
            <w:r>
              <w:rPr>
                <w:u w:color="auto"/>
                <w:sz w:val="20"/>
                <w:rFonts w:eastAsia="宋体" w:ascii="宋体" w:hAnsi="宋体" w:cs="宋体"/>
              </w:rPr>
              <w:t>满意度指标</w:t>
            </w:r>
            <w:r>
              <w:rPr>
                <w:u/>
              </w:rPr>
            </w:r>
          </w:p>
        </w:tc>
        <w:tc>
          <w:tcPr>
            <w:tcW w:w="2158" w:type="dxa"/>
            <w:vAlign w:val="center"/>
          </w:tcPr>
          <w:p>
            <w:pPr>
              <w:pBdr/>
              <w:ind/>
              <w:jc w:val="center"/>
            </w:pPr>
            <w:r>
              <w:rPr>
                <w:u w:color="auto"/>
                <w:sz w:val="20"/>
                <w:rFonts w:eastAsia="宋体" w:ascii="宋体" w:hAnsi="宋体" w:cs="宋体"/>
              </w:rPr>
              <w:t>服务对象满意度指标</w:t>
            </w:r>
            <w:r>
              <w:rPr>
                <w:u/>
              </w:rPr>
            </w:r>
          </w:p>
        </w:tc>
        <w:tc>
          <w:tcPr>
            <w:tcW w:w="2158" w:type="dxa"/>
            <w:vAlign w:val="center"/>
          </w:tcPr>
          <w:p>
            <w:pPr>
              <w:pBdr/>
              <w:ind/>
              <w:jc w:val="center"/>
            </w:pPr>
            <w:r>
              <w:rPr>
                <w:u w:color="auto"/>
                <w:sz w:val="20"/>
                <w:rFonts w:eastAsia="宋体" w:ascii="宋体" w:hAnsi="宋体" w:cs="宋体"/>
              </w:rPr>
              <w:t>公众满意度</w:t>
              <w:br w:type="textWrapping"/>
              <w:t/>
            </w:r>
            <w:r>
              <w:rPr>
                <w:u/>
              </w:rPr>
            </w:r>
          </w:p>
        </w:tc>
        <w:tc>
          <w:tcPr>
            <w:tcW w:w="2158" w:type="dxa"/>
            <w:vAlign w:val="center"/>
          </w:tcPr>
          <w:p>
            <w:pPr>
              <w:pBdr/>
              <w:ind/>
              <w:jc w:val="center"/>
            </w:pPr>
            <w:r>
              <w:rPr>
                <w:u w:color="auto"/>
                <w:sz w:val="20"/>
                <w:rFonts w:eastAsia="宋体" w:ascii="宋体" w:hAnsi="宋体" w:cs="宋体"/>
              </w:rPr>
              <w:t>95%</w:t>
            </w:r>
            <w:r>
              <w:rPr>
                <w:u/>
              </w:rPr>
            </w:r>
          </w:p>
        </w:tc>
      </w:tr>
    </w:tbl>
    <w:p>
      <w:pPr>
        <w:rPr>
          <w:rFonts w:hint="eastAsia" w:ascii="宋体" w:hAnsi="宋体" w:eastAsia="宋体" w:cs="宋体"/>
          <w:sz w:val="20"/>
          <w:lang w:val="en-US" w:eastAsia="zh-CN"/>
        </w:rPr>
      </w:pPr>
      <w:r>
        <w:rPr>
          <w:rFonts w:hint="eastAsia" w:ascii="宋体" w:hAnsi="宋体" w:eastAsia="宋体" w:cs="宋体"/>
          <w:sz w:val="20"/>
          <w:lang w:val="en-US" w:eastAsia="zh-CN"/>
        </w:rPr>
        <w:br w:type="page"/>
      </w:r>
    </w:p>
    <w:p>
      <w:pPr>
        <w:spacing w:before="100" w:after="100"/>
        <w:jc w:val="center"/>
        <w:rPr>
          <w:rFonts w:hint="eastAsia" w:ascii="宋体" w:hAnsi="宋体" w:eastAsia="宋体" w:cs="宋体"/>
          <w:sz w:val="20"/>
          <w:lang w:val="en-US" w:eastAsia="zh-CN"/>
        </w:rPr>
      </w:pPr>
    </w:p>
    <w:p>
      <w:pPr>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w:t>
      </w:r>
    </w:p>
    <w:p>
      <w:pPr>
        <w:spacing w:line="590" w:lineRule="exact"/>
        <w:ind w:firstLine="640" w:firstLineChars="200"/>
        <w:rPr>
          <w:rFonts w:ascii="仿宋" w:hAnsi="仿宋" w:eastAsia="仿宋"/>
          <w:b/>
          <w:sz w:val="32"/>
          <w:szCs w:val="32"/>
        </w:rPr>
      </w:pPr>
      <w:r>
        <w:rPr>
          <w:rFonts w:ascii="Times New Roman" w:hAnsi="Times New Roman" w:eastAsia="Times New Roman" w:cs="Times New Roman"/>
          <w:sz w:val="32"/>
        </w:rPr>
        <w:t>2</w:t>
      </w:r>
      <w:r>
        <w:rPr>
          <w:rFonts w:ascii="仿宋" w:hAnsi="仿宋" w:eastAsia="仿宋" w:cs="仿宋"/>
          <w:sz w:val="32"/>
        </w:rPr>
        <w:t>.有关情况说明</w:t>
      </w:r>
    </w:p>
    <w:p>
      <w:pPr>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lang w:val="en-US" w:eastAsia="zh-CN"/>
        </w:rPr>
        <w:t>2025年安排5万元经费，专项用于保障纪检监察开展工作</w:t>
      </w:r>
      <w:r>
        <w:rPr>
          <w:rFonts w:hint="eastAsia" w:ascii="仿宋" w:hAnsi="仿宋" w:eastAsia="仿宋"/>
          <w:kern w:val="0"/>
          <w:sz w:val="32"/>
          <w:szCs w:val="32"/>
        </w:rPr>
        <w:t>。</w:t>
      </w:r>
    </w:p>
    <w:p>
      <w:pPr>
        <w:pStyle w:val="2"/>
      </w:pPr>
      <w:bookmarkStart w:id="23" w:name="_Toc20264"/>
      <w:r>
        <w:rPr>
          <w:rFonts w:hint="eastAsia"/>
        </w:rPr>
        <w:t>八、其他重要事项说明</w:t>
      </w:r>
      <w:bookmarkEnd w:id="23"/>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jc w:val="left"/>
        <w:rPr>
          <w:rFonts w:ascii="仿宋" w:hAnsi="仿宋" w:eastAsia="仿宋"/>
          <w:kern w:val="0"/>
          <w:sz w:val="32"/>
          <w:szCs w:val="32"/>
        </w:rPr>
      </w:pPr>
      <w:r>
        <w:rPr>
          <w:rFonts w:hint="eastAsia" w:ascii="仿宋" w:hAnsi="仿宋" w:eastAsia="仿宋" w:cs="仿宋"/>
          <w:sz w:val="32"/>
          <w:lang w:eastAsia="zh-CN"/>
        </w:rPr>
        <w:t>2025</w:t>
      </w:r>
      <w:r>
        <w:rPr>
          <w:rFonts w:ascii="仿宋" w:hAnsi="仿宋" w:eastAsia="仿宋" w:cs="仿宋"/>
          <w:sz w:val="32"/>
        </w:rPr>
        <w:t>年</w:t>
      </w:r>
      <w:r>
        <w:rPr>
          <w:rFonts w:hint="eastAsia" w:ascii="仿宋" w:hAnsi="仿宋" w:eastAsia="仿宋" w:cs="仿宋"/>
          <w:sz w:val="32"/>
          <w:lang w:val="en-US" w:eastAsia="zh-CN"/>
        </w:rPr>
        <w:t>三明市三元区莘口镇人民政府</w:t>
      </w:r>
      <w:r>
        <w:rPr>
          <w:rFonts w:ascii="仿宋" w:hAnsi="仿宋" w:eastAsia="仿宋" w:cs="仿宋"/>
          <w:sz w:val="32"/>
        </w:rPr>
        <w:t>一般公共预算拨款安排的机关运行经费支出</w:t>
      </w:r>
      <w:r>
        <w:rPr>
          <w:rFonts w:hint="eastAsia" w:ascii="仿宋" w:hAnsi="仿宋" w:eastAsia="仿宋" w:cs="仿宋"/>
          <w:sz w:val="32"/>
          <w:lang w:val="en-US" w:eastAsia="zh-CN"/>
        </w:rPr>
        <w:t>0.00</w:t>
      </w:r>
      <w:r>
        <w:rPr>
          <w:rFonts w:ascii="仿宋" w:hAnsi="仿宋" w:eastAsia="仿宋" w:cs="仿宋"/>
          <w:sz w:val="32"/>
        </w:rPr>
        <w:t>万元，</w:t>
      </w:r>
      <w:r>
        <w:rPr>
          <w:rFonts w:hint="eastAsia" w:ascii="仿宋" w:hAnsi="仿宋" w:eastAsia="仿宋" w:cs="仿宋"/>
          <w:sz w:val="32"/>
          <w:lang w:val="en-US" w:eastAsia="zh-CN"/>
          <w:u/>
        </w:rPr>
        <w:t>比上年</w:t>
      </w:r>
      <w:r>
        <w:rPr>
          <w:rFonts w:ascii="仿宋" w:eastAsia="仿宋" w:hAnsi="仿宋" w:cs="仿宋"/>
          <w:sz w:val="32"/>
          <w:u w:color="auto"/>
        </w:rPr>
        <w:t>增加0.00</w:t>
      </w:r>
      <w:r>
        <w:rPr>
          <w:rFonts w:ascii="仿宋" w:eastAsia="仿宋" w:hAnsi="仿宋" w:cs="仿宋"/>
          <w:sz w:val="32"/>
          <w:u w:color="auto"/>
        </w:rPr>
        <w:t>万元，</w:t>
      </w:r>
      <w:r>
        <w:rPr>
          <w:rFonts w:ascii="仿宋" w:eastAsia="仿宋" w:hAnsi="仿宋" w:cs="仿宋"/>
          <w:sz w:val="32"/>
          <w:u w:color="auto"/>
        </w:rPr>
        <w:t>与上年持平</w:t>
      </w:r>
      <w:r>
        <w:rPr>
          <w:rFonts w:ascii="仿宋" w:hAnsi="仿宋" w:eastAsia="仿宋" w:cs="仿宋"/>
          <w:sz w:val="32"/>
        </w:rPr>
        <w:t>。</w:t>
      </w:r>
      <w:r>
        <w:rPr>
          <w:rFonts w:hint="eastAsia" w:ascii="仿宋" w:hAnsi="仿宋" w:eastAsia="仿宋" w:cs="仿宋"/>
          <w:sz w:val="32"/>
          <w:lang w:val="en-US" w:eastAsia="zh-CN"/>
          <w:u/>
        </w:rPr>
        <w:t>主要原因是</w:t>
      </w:r>
      <w:r>
        <w:rPr>
          <w:rFonts w:ascii="仿宋" w:eastAsia="仿宋" w:hAnsi="仿宋" w:cs="仿宋"/>
          <w:sz w:val="32"/>
          <w:u w:color="auto"/>
        </w:rPr>
        <w:t>无</w:t>
      </w:r>
      <w:r>
        <w:rPr>
          <w:rFonts w:ascii="仿宋" w:hAnsi="仿宋" w:eastAsia="仿宋" w:cs="仿宋"/>
          <w:sz w:val="32"/>
        </w:rPr>
        <w:t>。</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jc w:val="left"/>
        <w:rPr>
          <w:rFonts w:ascii="仿宋" w:hAnsi="仿宋" w:eastAsia="仿宋"/>
          <w:kern w:val="0"/>
          <w:sz w:val="32"/>
          <w:szCs w:val="32"/>
        </w:rPr>
      </w:pPr>
      <w:r>
        <w:rPr>
          <w:rFonts w:hint="eastAsia" w:ascii="仿宋" w:hAnsi="仿宋" w:eastAsia="仿宋" w:cs="仿宋"/>
          <w:sz w:val="32"/>
          <w:lang w:eastAsia="zh-CN"/>
        </w:rPr>
        <w:t>本部门2025年度没有政府采购预算。</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ascii="仿宋" w:hAnsi="仿宋" w:eastAsia="仿宋"/>
          <w:kern w:val="0"/>
          <w:sz w:val="32"/>
          <w:szCs w:val="32"/>
        </w:rPr>
      </w:pPr>
      <w:r>
        <w:rPr>
          <w:rFonts w:ascii="仿宋" w:hAnsi="仿宋" w:eastAsia="仿宋" w:cs="仿宋"/>
          <w:sz w:val="32"/>
        </w:rPr>
        <w:t>截至</w:t>
      </w:r>
      <w:r>
        <w:rPr>
          <w:rFonts w:hint="eastAsia" w:ascii="仿宋" w:hAnsi="仿宋" w:eastAsia="仿宋" w:cs="仿宋"/>
          <w:sz w:val="32"/>
          <w:lang w:val="en-US" w:eastAsia="zh-CN"/>
        </w:rPr>
        <w:t>2024</w:t>
      </w:r>
      <w:r>
        <w:rPr>
          <w:rFonts w:ascii="仿宋" w:hAnsi="仿宋" w:eastAsia="仿宋" w:cs="仿宋"/>
          <w:sz w:val="32"/>
        </w:rPr>
        <w:t>年12月31日，</w:t>
      </w:r>
      <w:r>
        <w:rPr>
          <w:rFonts w:hint="eastAsia" w:ascii="仿宋" w:hAnsi="仿宋" w:eastAsia="仿宋" w:cs="仿宋"/>
          <w:sz w:val="32"/>
          <w:lang w:eastAsia="zh-CN"/>
        </w:rPr>
        <w:t>三明市三元区莘口镇人民政府</w:t>
      </w:r>
      <w:r>
        <w:rPr>
          <w:rFonts w:ascii="仿宋" w:hAnsi="仿宋" w:eastAsia="仿宋" w:cs="仿宋"/>
          <w:sz w:val="32"/>
        </w:rPr>
        <w:t>共有车辆</w:t>
      </w:r>
      <w:r>
        <w:rPr>
          <w:rFonts w:hint="eastAsia" w:ascii="仿宋" w:hAnsi="仿宋" w:eastAsia="仿宋" w:cs="仿宋"/>
          <w:sz w:val="32"/>
          <w:lang w:val="en-US" w:eastAsia="zh-CN"/>
        </w:rPr>
        <w:t>7</w:t>
      </w:r>
      <w:r>
        <w:rPr>
          <w:rFonts w:ascii="仿宋" w:hAnsi="仿宋" w:eastAsia="仿宋" w:cs="仿宋"/>
          <w:sz w:val="32"/>
        </w:rPr>
        <w:t>辆，其中：省部级领导干部用车</w:t>
      </w:r>
      <w:r>
        <w:rPr>
          <w:rFonts w:hint="eastAsia" w:ascii="仿宋" w:hAnsi="仿宋" w:eastAsia="仿宋" w:cs="仿宋"/>
          <w:sz w:val="32"/>
          <w:lang w:val="en-US" w:eastAsia="zh-CN"/>
        </w:rPr>
        <w:t>0</w:t>
      </w:r>
      <w:r>
        <w:rPr>
          <w:rFonts w:ascii="仿宋" w:hAnsi="仿宋" w:eastAsia="仿宋" w:cs="仿宋"/>
          <w:sz w:val="32"/>
        </w:rPr>
        <w:t>辆、机要通信用车</w:t>
      </w:r>
      <w:r>
        <w:rPr>
          <w:rFonts w:hint="eastAsia" w:ascii="仿宋" w:hAnsi="仿宋" w:eastAsia="仿宋" w:cs="仿宋"/>
          <w:sz w:val="32"/>
          <w:lang w:val="en-US" w:eastAsia="zh-CN"/>
        </w:rPr>
        <w:t>0</w:t>
      </w:r>
      <w:r>
        <w:rPr>
          <w:rFonts w:ascii="仿宋" w:hAnsi="仿宋" w:eastAsia="仿宋" w:cs="仿宋"/>
          <w:sz w:val="32"/>
        </w:rPr>
        <w:t>辆、应急保障用车</w:t>
      </w:r>
      <w:r>
        <w:rPr>
          <w:rFonts w:hint="eastAsia" w:ascii="仿宋" w:hAnsi="仿宋" w:eastAsia="仿宋" w:cs="仿宋"/>
          <w:sz w:val="32"/>
          <w:lang w:val="en-US" w:eastAsia="zh-CN"/>
        </w:rPr>
        <w:t>0</w:t>
      </w:r>
      <w:r>
        <w:rPr>
          <w:rFonts w:ascii="仿宋" w:hAnsi="仿宋" w:eastAsia="仿宋" w:cs="仿宋"/>
          <w:sz w:val="32"/>
        </w:rPr>
        <w:t>辆，执法执勤用车</w:t>
      </w:r>
      <w:r>
        <w:rPr>
          <w:rFonts w:hint="eastAsia" w:ascii="仿宋" w:hAnsi="仿宋" w:eastAsia="仿宋" w:cs="仿宋"/>
          <w:sz w:val="32"/>
          <w:lang w:val="en-US" w:eastAsia="zh-CN"/>
        </w:rPr>
        <w:t>0</w:t>
      </w:r>
      <w:r>
        <w:rPr>
          <w:rFonts w:ascii="仿宋" w:hAnsi="仿宋" w:eastAsia="仿宋" w:cs="仿宋"/>
          <w:sz w:val="32"/>
        </w:rPr>
        <w:t>辆，特种专业技术用车</w:t>
      </w:r>
      <w:r>
        <w:rPr>
          <w:rFonts w:hint="eastAsia" w:ascii="仿宋" w:hAnsi="仿宋" w:eastAsia="仿宋" w:cs="仿宋"/>
          <w:sz w:val="32"/>
          <w:lang w:val="en-US" w:eastAsia="zh-CN"/>
        </w:rPr>
        <w:t>0</w:t>
      </w:r>
      <w:r>
        <w:rPr>
          <w:rFonts w:ascii="仿宋" w:hAnsi="仿宋" w:eastAsia="仿宋" w:cs="仿宋"/>
          <w:sz w:val="32"/>
        </w:rPr>
        <w:t>辆，其他用车</w:t>
      </w:r>
      <w:r>
        <w:rPr>
          <w:rFonts w:hint="eastAsia" w:ascii="仿宋" w:hAnsi="仿宋" w:eastAsia="仿宋" w:cs="仿宋"/>
          <w:sz w:val="32"/>
          <w:lang w:val="en-US" w:eastAsia="zh-CN"/>
        </w:rPr>
        <w:t>7</w:t>
      </w:r>
      <w:r>
        <w:rPr>
          <w:rFonts w:ascii="仿宋" w:hAnsi="仿宋" w:eastAsia="仿宋" w:cs="仿宋"/>
          <w:sz w:val="32"/>
        </w:rPr>
        <w:t>辆。单位价值50万元以上通用设备</w:t>
      </w:r>
      <w:r>
        <w:rPr>
          <w:rFonts w:hint="eastAsia" w:ascii="仿宋" w:hAnsi="仿宋" w:eastAsia="仿宋" w:cs="仿宋"/>
          <w:sz w:val="32"/>
          <w:lang w:val="en-US" w:eastAsia="zh-CN"/>
        </w:rPr>
        <w:t>0</w:t>
      </w:r>
      <w:r>
        <w:rPr>
          <w:rFonts w:ascii="仿宋" w:hAnsi="仿宋" w:eastAsia="仿宋" w:cs="仿宋"/>
          <w:sz w:val="32"/>
        </w:rPr>
        <w:t>台（套），单位价值100万元以上专用设备</w:t>
      </w:r>
      <w:r>
        <w:rPr>
          <w:rFonts w:hint="eastAsia" w:ascii="仿宋" w:hAnsi="仿宋" w:eastAsia="仿宋" w:cs="仿宋"/>
          <w:sz w:val="32"/>
          <w:lang w:val="en-US" w:eastAsia="zh-CN"/>
        </w:rPr>
        <w:t>0</w:t>
      </w:r>
      <w:r>
        <w:rPr>
          <w:rFonts w:ascii="仿宋" w:hAnsi="仿宋" w:eastAsia="仿宋" w:cs="仿宋"/>
          <w:sz w:val="32"/>
        </w:rPr>
        <w:t>台（套）。</w:t>
      </w:r>
    </w:p>
    <w:p>
      <w:pPr>
        <w:widowControl/>
        <w:adjustRightInd w:val="0"/>
        <w:snapToGrid w:val="0"/>
        <w:spacing w:line="600" w:lineRule="exact"/>
        <w:ind w:firstLine="660"/>
        <w:rPr>
          <w:rFonts w:ascii="仿宋" w:hAnsi="仿宋" w:eastAsia="仿宋" w:cs="仿宋_GB2312"/>
          <w:kern w:val="0"/>
          <w:sz w:val="32"/>
          <w:szCs w:val="32"/>
        </w:rPr>
        <w:sectPr>
          <w:pgSz w:w="11906" w:h="16838"/>
          <w:pgMar w:top="1440" w:right="1797" w:bottom="1440" w:left="1797" w:header="851" w:footer="992" w:gutter="0"/>
          <w:pgNumType w:fmt="decimal"/>
          <w:cols w:space="425" w:num="1"/>
          <w:docGrid w:type="lines" w:linePitch="312" w:charSpace="0"/>
        </w:sectPr>
      </w:pPr>
      <w:r>
        <w:rPr>
          <w:rFonts w:hint="eastAsia" w:ascii="仿宋" w:hAnsi="仿宋" w:eastAsia="仿宋" w:cs="仿宋"/>
          <w:sz w:val="32"/>
          <w:lang w:val="en-US" w:eastAsia="zh-CN"/>
          <w:u/>
        </w:rPr>
        <w:t>2025</w:t>
      </w:r>
      <w:r>
        <w:rPr>
          <w:rFonts w:ascii="仿宋" w:eastAsia="仿宋" w:hAnsi="仿宋" w:cs="仿宋"/>
          <w:sz w:val="32"/>
          <w:u w:color="auto"/>
        </w:rPr>
        <w:t>年部门预算安排购置车辆</w:t>
      </w:r>
      <w:r>
        <w:rPr>
          <w:rFonts w:ascii="仿宋" w:eastAsia="仿宋" w:hAnsi="仿宋" w:cs="仿宋"/>
          <w:sz w:val="32"/>
          <w:u w:color="auto"/>
        </w:rPr>
        <w:t>0</w:t>
      </w:r>
      <w:r>
        <w:rPr>
          <w:rFonts w:ascii="仿宋" w:eastAsia="仿宋" w:hAnsi="仿宋" w:cs="仿宋"/>
          <w:sz w:val="32"/>
          <w:u w:color="auto"/>
        </w:rPr>
        <w:t>辆，</w:t>
      </w:r>
      <w:r>
        <w:rPr>
          <w:rFonts w:ascii="仿宋" w:eastAsia="仿宋" w:hAnsi="仿宋" w:cs="仿宋"/>
          <w:sz w:val="32"/>
          <w:u w:color="auto"/>
        </w:rPr>
        <w:t/>
      </w:r>
      <w:r>
        <w:rPr>
          <w:rFonts w:ascii="仿宋" w:eastAsia="仿宋" w:hAnsi="仿宋" w:cs="仿宋"/>
          <w:sz w:val="32"/>
          <w:u w:color="auto"/>
        </w:rPr>
        <w:t>单位价值50万元以上通用设备</w:t>
      </w:r>
      <w:r>
        <w:rPr>
          <w:rFonts w:ascii="仿宋" w:eastAsia="仿宋" w:hAnsi="仿宋" w:cs="仿宋"/>
          <w:sz w:val="32"/>
          <w:u w:color="auto"/>
        </w:rPr>
        <w:t>0</w:t>
      </w:r>
      <w:r>
        <w:rPr>
          <w:rFonts w:ascii="仿宋" w:eastAsia="仿宋" w:hAnsi="仿宋" w:cs="仿宋"/>
          <w:sz w:val="32"/>
          <w:u w:color="auto"/>
        </w:rPr>
        <w:t>台（套），单位价值100万元以上专用设备</w:t>
      </w:r>
      <w:r>
        <w:rPr>
          <w:rFonts w:ascii="仿宋" w:eastAsia="仿宋" w:hAnsi="仿宋" w:cs="仿宋"/>
          <w:sz w:val="32"/>
          <w:u w:color="auto"/>
        </w:rPr>
        <w:t>0</w:t>
      </w:r>
      <w:r>
        <w:rPr>
          <w:rFonts w:ascii="仿宋" w:hAnsi="仿宋" w:eastAsia="仿宋" w:cs="仿宋"/>
          <w:sz w:val="32"/>
        </w:rPr>
        <w:t>台（套）。</w:t>
      </w:r>
    </w:p>
    <w:p>
      <w:pPr>
        <w:spacing w:line="600" w:lineRule="exact"/>
        <w:jc w:val="left"/>
        <w:rPr>
          <w:rFonts w:ascii="仿宋" w:hAnsi="仿宋" w:eastAsia="仿宋"/>
          <w:kern w:val="0"/>
          <w:sz w:val="32"/>
          <w:szCs w:val="32"/>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left"/>
        <w:rPr>
          <w:rFonts w:ascii="黑体" w:hAnsi="黑体" w:eastAsia="黑体"/>
          <w:sz w:val="56"/>
        </w:rPr>
      </w:pPr>
      <w:r>
        <w:rPr>
          <w:rFonts w:hint="eastAsia" w:ascii="黑体" w:hAnsi="黑体" w:eastAsia="黑体"/>
          <w:sz w:val="56"/>
        </w:rPr>
        <w:t>第四部分</w:t>
      </w:r>
      <w:r>
        <w:rPr>
          <w:rFonts w:ascii="黑体" w:hAnsi="黑体" w:eastAsia="黑体"/>
          <w:sz w:val="56"/>
        </w:rPr>
        <w:t xml:space="preserve"> </w:t>
      </w:r>
    </w:p>
    <w:p>
      <w:pPr>
        <w:pStyle w:val="2"/>
        <w:jc w:val="center"/>
        <w:rPr>
          <w:rFonts w:ascii="黑体" w:hAnsi="黑体"/>
          <w:b w:val="0"/>
          <w:bCs/>
          <w:sz w:val="56"/>
          <w:szCs w:val="36"/>
        </w:rPr>
      </w:pPr>
      <w:bookmarkStart w:id="24" w:name="_Toc26473"/>
      <w:r>
        <w:rPr>
          <w:rFonts w:hint="eastAsia" w:ascii="黑体" w:hAnsi="黑体"/>
          <w:b w:val="0"/>
          <w:bCs/>
          <w:sz w:val="56"/>
          <w:szCs w:val="36"/>
        </w:rPr>
        <w:t>名词解释</w:t>
      </w:r>
      <w:bookmarkEnd w:id="24"/>
    </w:p>
    <w:p>
      <w:pPr>
        <w:adjustRightInd w:val="0"/>
        <w:snapToGrid w:val="0"/>
        <w:spacing w:line="600" w:lineRule="exact"/>
        <w:jc w:val="left"/>
        <w:rPr>
          <w:rFonts w:asciiTheme="majorEastAsia" w:hAnsiTheme="majorEastAsia" w:eastAsiaTheme="majorEastAsia"/>
          <w:b/>
          <w:sz w:val="40"/>
        </w:rPr>
      </w:pPr>
    </w:p>
    <w:p>
      <w:pPr>
        <w:adjustRightInd w:val="0"/>
        <w:snapToGrid w:val="0"/>
        <w:spacing w:line="600" w:lineRule="exact"/>
        <w:jc w:val="left"/>
        <w:rPr>
          <w:rFonts w:ascii="仿宋" w:hAnsi="仿宋" w:eastAsia="仿宋" w:cs="仿宋_GB2312"/>
          <w:kern w:val="0"/>
          <w:sz w:val="32"/>
          <w:szCs w:val="32"/>
        </w:rPr>
        <w:sectPr>
          <w:pgSz w:w="11906" w:h="16838"/>
          <w:pgMar w:top="1440" w:right="1797" w:bottom="1440" w:left="1797" w:header="851" w:footer="992" w:gutter="0"/>
          <w:pgNumType w:fmt="decimal"/>
          <w:cols w:space="425" w:num="1"/>
          <w:docGrid w:type="lines" w:linePitch="312" w:charSpace="0"/>
        </w:sect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7"/>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7"/>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w:t>
      </w:r>
      <w:bookmarkStart w:id="25" w:name="_GoBack"/>
      <w:bookmarkEnd w:id="25"/>
      <w:r>
        <w:rPr>
          <w:rFonts w:hint="eastAsia" w:hAnsi="仿宋"/>
          <w:sz w:val="32"/>
          <w:szCs w:val="32"/>
        </w:rPr>
        <w:t>的支出。</w:t>
      </w:r>
    </w:p>
    <w:p>
      <w:pPr>
        <w:pStyle w:val="17"/>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00"/>
        <w:jc w:val="left"/>
        <w:rPr>
          <w:rFonts w:asciiTheme="majorEastAsia" w:hAnsiTheme="majorEastAsia" w:eastAsiaTheme="majorEastAsia"/>
          <w:b/>
          <w:sz w:val="40"/>
        </w:rPr>
      </w:pP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LqMOCsyAgAAYQQAAA4AAABkcnMvZTJvRG9jLnhtbK1UzY7TMBC+I/EO lu80aVlWVdV0VbYqQqrYlRbE2XWcJpL/ZLtNygPAG3Diwp3n6nPw2Wm6aOGwBy7O2DP+xt83M5nf dEqSg3C+Mbqg41FOidDclI3eFfTTx/WrKSU+MF0yabQo6FF4erN4+WLe2pmYmNrIUjgCEO1nrS1o HYKdZZnntVDMj4wVGs7KOMUCtm6XlY61QFcym+T5ddYaV1pnuPAep6veSc+I7jmApqoaLlaG75XQ oUd1QrIASr5urKeL9NqqEjzcVZUXgciCgmlIK5LA3sY1W8zZbOeYrRt+fgJ7zhOecFKs0Uh6gVqx wMjeNX9BqYY7400VRtyorCeSFAGLcf5Em4eaWZG4QGpvL6L7/wfLPxzuHWnKgl5RoplCwU/fv51+ /Dr9/Equojyt9TNEPVjEhe6t6dA0w7nHYWTdVU7FL/gQ+CHu8SKu6ALh8dJ0Mp3mcHH4hg3ws8fr 1vnwThhFolFQh+olUdlh40MfOoTEbNqsGylTBaUmbUGvX7/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uow4KzICAABhBAAADgAAAAAAAAABACAAAAAfAQAAZHJzL2Uyb0RvYy54bWxQSwUG AAAAAAYABgBZAQAAwwUAAAAA ">
              <v:fill on="f" focussize="0,0"/>
              <v:stroke on="f" weight="0.5pt"/>
              <v:imagedata o:title=""/>
              <o:lock v:ext="edit" aspectratio="f"/>
              <v:textbox inset="0mm,0mm,0mm,0mm" style="mso-fit-shape-to-text:t;">
                <w:txbxContent>
                  <w:p>
                    <w:pPr>
                      <w:pStyle w:val="5"/>
                      <w:rPr>
                        <w:rFonts w:hint="default" w:eastAsiaTheme="minor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both"/>
      <w:rPr>
        <w:rFonts w:hint="default" w:eastAsiaTheme="minorEastAsia"/>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GuF+fsxAgAAYQQAAA4AAABkcnMvZTJvRG9jLnhtbK1UzY7TMBC+I/EO lu80aRGrKmq6KlsVIVXsSgVxdh2nieQ/2W6T8gDwBpy4cOe5+hx8zk8XLRz2wMUZe8bfzPfNOIvb VklyEs7XRud0OkkpEZqbotaHnH76uHk1p8QHpgsmjRY5PQtPb5cvXywam4mZqYwshCMA0T5rbE6r EGyWJJ5XQjE/MVZoOEvjFAvYukNSONYAXclklqY3SWNcYZ3hwnucrnsnHRDdcwBNWdZcrA0/KqFD j+qEZAGUfFVbT5ddtWUpeLgvSy8CkTkF09CtSAJ7H9dkuWDZwTFb1XwogT2nhCecFKs1kl6h1iww cnT1X1Cq5s54U4YJNyrpiXSKgMU0faLNrmJWdFwgtbdX0f3/g+UfTg+O1AUmgRLNFBp++f7t8uPX 5edXMo3yNNZniNpZxIX2rWlj6HDucRhZt6VT8Qs+BH6Ie76KK9pAeLw0n83nKVwcvnEDnOTxunU+ vBNGkWjk1KF7najstPWhDx1DYjZtNrWUOGeZ1KTJ6c3rN2l34eoBuNTIEUn0xUYrtPt2YLA3xRnE nOknw1u+qZF8y3x4YA6jgILxWMI9llIaJDGDRUll3Jd/ncd4dAheShqMVk41XhIl8r1G5wAYRsON xn409FHdGcwquoFaOhMXXJCjWTqjPuMFrWIOuJjmyJTTMJp3oR9vvEAuVqsu6Ghdfaj6C5g7y8JW 7yyPaaJ63q6OAWJ2GkeBelUG3TB5XZeGVxJH+899F/X4Z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Brhfn7MQIAAGEEAAAOAAAAAAAAAAEAIAAAAB8BAABkcnMvZTJvRG9jLnhtbFBLBQYA AAAABgAGAFkBAADCBQAAAAA= ">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SCRrQxAgAAYQ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TikxTKPgl+/fLj9+ XX5+JdMkT+3CHFE7h7jYvLUNmmY4DzhMrJvS6/QFHwI/xD1fxRVNJDxdmk1nszFcHL5hA/zs8brz Ib4TVpNk5NSjeq2o7LQNsQsdQlI2YzdSqbaCypA6pzev34zbC1cPwJVBjkSie2yyYrNvemZ7W5xB zNuuM4LjG4nkWxbiA/NoBTwYwxLvsZTKIontLUoq67/86zzFo0LwUlKjtXJqMEmUqPcGlQNgHAw/ GPvBMEd9Z9GrEwyh462JCz6qwSy91Z8xQauUAy5mODLlNA7mXezaGxPIxWrVBh2dl4equ4C+cyxu zc7xlCYJGdzqGCFmq3ESqFOl1w2d11apn5LU2n/u26jHP8PyN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Akgka0MQIAAGEEAAAOAAAAAAAAAAEAIAAAAB8BAABkcnMvZTJvRG9jLnhtbFBLBQYA AAAABgAGAFkBAADCBQAAAAA= ">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258A2"/>
    <w:multiLevelType w:val="multilevel"/>
    <w:tmpl w:val="574258A2"/>
    <w:lvl w:ilvl="0" w:tentative="0">
      <w:start w:val="1"/>
      <w:numFmt w:val="japaneseCounting"/>
      <w:lvlText w:val="%1、"/>
      <w:lvlJc w:val="left"/>
      <w:pPr>
        <w:ind w:left="675" w:hanging="6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hZjAxZDljNjI4Y2Q4ODYyNTBiOWJjYTYzZWQ5MmQifQ=="/>
  </w:docVars>
  <w:rsids>
    <w:rsidRoot w:val="00276093"/>
    <w:rsid w:val="0000246C"/>
    <w:rsid w:val="000038E2"/>
    <w:rsid w:val="00003DBA"/>
    <w:rsid w:val="00004CE1"/>
    <w:rsid w:val="000058F3"/>
    <w:rsid w:val="00005C0C"/>
    <w:rsid w:val="00011BAB"/>
    <w:rsid w:val="00013CE8"/>
    <w:rsid w:val="000141D9"/>
    <w:rsid w:val="00020C2F"/>
    <w:rsid w:val="0002112A"/>
    <w:rsid w:val="00023374"/>
    <w:rsid w:val="0002379A"/>
    <w:rsid w:val="000260BC"/>
    <w:rsid w:val="0002698C"/>
    <w:rsid w:val="0003089A"/>
    <w:rsid w:val="0003193F"/>
    <w:rsid w:val="00032190"/>
    <w:rsid w:val="000403E3"/>
    <w:rsid w:val="000417EF"/>
    <w:rsid w:val="00042262"/>
    <w:rsid w:val="00055873"/>
    <w:rsid w:val="0005676E"/>
    <w:rsid w:val="00056CD4"/>
    <w:rsid w:val="0005716F"/>
    <w:rsid w:val="00060883"/>
    <w:rsid w:val="00060B63"/>
    <w:rsid w:val="0006186A"/>
    <w:rsid w:val="00065049"/>
    <w:rsid w:val="00065622"/>
    <w:rsid w:val="00072DDD"/>
    <w:rsid w:val="00076C7F"/>
    <w:rsid w:val="000779D3"/>
    <w:rsid w:val="00080F13"/>
    <w:rsid w:val="00083310"/>
    <w:rsid w:val="000843A8"/>
    <w:rsid w:val="00093534"/>
    <w:rsid w:val="000958F1"/>
    <w:rsid w:val="00096A6E"/>
    <w:rsid w:val="000A0138"/>
    <w:rsid w:val="000A090F"/>
    <w:rsid w:val="000A2980"/>
    <w:rsid w:val="000A3D22"/>
    <w:rsid w:val="000A3D93"/>
    <w:rsid w:val="000B2223"/>
    <w:rsid w:val="000B6286"/>
    <w:rsid w:val="000B790C"/>
    <w:rsid w:val="000B7BA4"/>
    <w:rsid w:val="000C2EA1"/>
    <w:rsid w:val="000C3250"/>
    <w:rsid w:val="000D1799"/>
    <w:rsid w:val="000D48A1"/>
    <w:rsid w:val="000D755B"/>
    <w:rsid w:val="000D79EA"/>
    <w:rsid w:val="000E2E6C"/>
    <w:rsid w:val="000E39D0"/>
    <w:rsid w:val="000E5683"/>
    <w:rsid w:val="000E57C3"/>
    <w:rsid w:val="000E5E7F"/>
    <w:rsid w:val="000F16B6"/>
    <w:rsid w:val="000F7E75"/>
    <w:rsid w:val="00102736"/>
    <w:rsid w:val="00104B85"/>
    <w:rsid w:val="0011271A"/>
    <w:rsid w:val="0011286D"/>
    <w:rsid w:val="00114A76"/>
    <w:rsid w:val="00115195"/>
    <w:rsid w:val="00116869"/>
    <w:rsid w:val="00120C36"/>
    <w:rsid w:val="00121977"/>
    <w:rsid w:val="00122671"/>
    <w:rsid w:val="00122F42"/>
    <w:rsid w:val="00124AB1"/>
    <w:rsid w:val="001273B5"/>
    <w:rsid w:val="00127830"/>
    <w:rsid w:val="001430EE"/>
    <w:rsid w:val="001434A6"/>
    <w:rsid w:val="00147652"/>
    <w:rsid w:val="00152866"/>
    <w:rsid w:val="00153C9D"/>
    <w:rsid w:val="0015688E"/>
    <w:rsid w:val="00162FAA"/>
    <w:rsid w:val="001704E6"/>
    <w:rsid w:val="00170AAB"/>
    <w:rsid w:val="0017398D"/>
    <w:rsid w:val="00174307"/>
    <w:rsid w:val="001773A6"/>
    <w:rsid w:val="001816CB"/>
    <w:rsid w:val="001865C1"/>
    <w:rsid w:val="00186F1B"/>
    <w:rsid w:val="00187847"/>
    <w:rsid w:val="001916B0"/>
    <w:rsid w:val="001924E0"/>
    <w:rsid w:val="00192657"/>
    <w:rsid w:val="00192676"/>
    <w:rsid w:val="001926CF"/>
    <w:rsid w:val="00192A1F"/>
    <w:rsid w:val="00194C64"/>
    <w:rsid w:val="001960BA"/>
    <w:rsid w:val="001962FD"/>
    <w:rsid w:val="00196648"/>
    <w:rsid w:val="00196FF1"/>
    <w:rsid w:val="00197139"/>
    <w:rsid w:val="00197504"/>
    <w:rsid w:val="001A0B13"/>
    <w:rsid w:val="001A2337"/>
    <w:rsid w:val="001A25EF"/>
    <w:rsid w:val="001A28D2"/>
    <w:rsid w:val="001A3C4B"/>
    <w:rsid w:val="001A7BE3"/>
    <w:rsid w:val="001B3282"/>
    <w:rsid w:val="001B4DC1"/>
    <w:rsid w:val="001B4E8D"/>
    <w:rsid w:val="001B6339"/>
    <w:rsid w:val="001B761D"/>
    <w:rsid w:val="001D0E09"/>
    <w:rsid w:val="001D14D1"/>
    <w:rsid w:val="001D29A1"/>
    <w:rsid w:val="001D5493"/>
    <w:rsid w:val="001D6E07"/>
    <w:rsid w:val="001D7ED0"/>
    <w:rsid w:val="001E156E"/>
    <w:rsid w:val="001E28B6"/>
    <w:rsid w:val="001E504B"/>
    <w:rsid w:val="001E544F"/>
    <w:rsid w:val="00200CE7"/>
    <w:rsid w:val="00204E35"/>
    <w:rsid w:val="00205474"/>
    <w:rsid w:val="0021456E"/>
    <w:rsid w:val="00216DFE"/>
    <w:rsid w:val="00220BD8"/>
    <w:rsid w:val="00221609"/>
    <w:rsid w:val="002239AE"/>
    <w:rsid w:val="00223C92"/>
    <w:rsid w:val="002241B7"/>
    <w:rsid w:val="00224C3C"/>
    <w:rsid w:val="00224C3D"/>
    <w:rsid w:val="00224D53"/>
    <w:rsid w:val="00225240"/>
    <w:rsid w:val="00226966"/>
    <w:rsid w:val="00227FD3"/>
    <w:rsid w:val="002304B9"/>
    <w:rsid w:val="0023295C"/>
    <w:rsid w:val="00232FB6"/>
    <w:rsid w:val="00234278"/>
    <w:rsid w:val="00241666"/>
    <w:rsid w:val="002418C3"/>
    <w:rsid w:val="0024389C"/>
    <w:rsid w:val="00244AF7"/>
    <w:rsid w:val="002474B9"/>
    <w:rsid w:val="00247646"/>
    <w:rsid w:val="00250AE9"/>
    <w:rsid w:val="002522C7"/>
    <w:rsid w:val="002527D2"/>
    <w:rsid w:val="00253171"/>
    <w:rsid w:val="002537AD"/>
    <w:rsid w:val="0026121F"/>
    <w:rsid w:val="00261481"/>
    <w:rsid w:val="0026184D"/>
    <w:rsid w:val="002629D3"/>
    <w:rsid w:val="00264400"/>
    <w:rsid w:val="00264521"/>
    <w:rsid w:val="002648C6"/>
    <w:rsid w:val="00265450"/>
    <w:rsid w:val="00267BF9"/>
    <w:rsid w:val="0027292B"/>
    <w:rsid w:val="002743BC"/>
    <w:rsid w:val="00276093"/>
    <w:rsid w:val="00277CBB"/>
    <w:rsid w:val="002813BD"/>
    <w:rsid w:val="0028324A"/>
    <w:rsid w:val="002840D4"/>
    <w:rsid w:val="00286901"/>
    <w:rsid w:val="00287052"/>
    <w:rsid w:val="002A17BA"/>
    <w:rsid w:val="002A3AD4"/>
    <w:rsid w:val="002A42C4"/>
    <w:rsid w:val="002B0226"/>
    <w:rsid w:val="002B182C"/>
    <w:rsid w:val="002B3EAB"/>
    <w:rsid w:val="002B545D"/>
    <w:rsid w:val="002B59E2"/>
    <w:rsid w:val="002B7750"/>
    <w:rsid w:val="002C0724"/>
    <w:rsid w:val="002C090F"/>
    <w:rsid w:val="002C1707"/>
    <w:rsid w:val="002C3553"/>
    <w:rsid w:val="002C5D6B"/>
    <w:rsid w:val="002C63F7"/>
    <w:rsid w:val="002C76A2"/>
    <w:rsid w:val="002C7F3B"/>
    <w:rsid w:val="002E216D"/>
    <w:rsid w:val="002E22E5"/>
    <w:rsid w:val="002E62F8"/>
    <w:rsid w:val="002E713C"/>
    <w:rsid w:val="002E7D07"/>
    <w:rsid w:val="002F4A56"/>
    <w:rsid w:val="002F6012"/>
    <w:rsid w:val="002F7007"/>
    <w:rsid w:val="00300950"/>
    <w:rsid w:val="0030344D"/>
    <w:rsid w:val="00303D52"/>
    <w:rsid w:val="00304663"/>
    <w:rsid w:val="00304BA5"/>
    <w:rsid w:val="003065BC"/>
    <w:rsid w:val="00314443"/>
    <w:rsid w:val="0031462A"/>
    <w:rsid w:val="00315881"/>
    <w:rsid w:val="00317F97"/>
    <w:rsid w:val="00321072"/>
    <w:rsid w:val="0032331D"/>
    <w:rsid w:val="00323C72"/>
    <w:rsid w:val="003321C5"/>
    <w:rsid w:val="00333A77"/>
    <w:rsid w:val="003378FB"/>
    <w:rsid w:val="003406DC"/>
    <w:rsid w:val="0034316F"/>
    <w:rsid w:val="0034563D"/>
    <w:rsid w:val="00347160"/>
    <w:rsid w:val="00351C04"/>
    <w:rsid w:val="0035499D"/>
    <w:rsid w:val="003570F5"/>
    <w:rsid w:val="0036090F"/>
    <w:rsid w:val="003620CB"/>
    <w:rsid w:val="0036356B"/>
    <w:rsid w:val="003658A0"/>
    <w:rsid w:val="00370A2E"/>
    <w:rsid w:val="0037273E"/>
    <w:rsid w:val="00377E84"/>
    <w:rsid w:val="003818A7"/>
    <w:rsid w:val="00381F03"/>
    <w:rsid w:val="003828FD"/>
    <w:rsid w:val="00382B88"/>
    <w:rsid w:val="00385282"/>
    <w:rsid w:val="00387088"/>
    <w:rsid w:val="00390131"/>
    <w:rsid w:val="003917AB"/>
    <w:rsid w:val="00392C7C"/>
    <w:rsid w:val="003945F5"/>
    <w:rsid w:val="00394892"/>
    <w:rsid w:val="00396215"/>
    <w:rsid w:val="00397933"/>
    <w:rsid w:val="003A3C0C"/>
    <w:rsid w:val="003A510E"/>
    <w:rsid w:val="003A7700"/>
    <w:rsid w:val="003A7ED3"/>
    <w:rsid w:val="003B4247"/>
    <w:rsid w:val="003B48BF"/>
    <w:rsid w:val="003C139A"/>
    <w:rsid w:val="003C1512"/>
    <w:rsid w:val="003C1AE5"/>
    <w:rsid w:val="003C2ACA"/>
    <w:rsid w:val="003D4203"/>
    <w:rsid w:val="003D6FD0"/>
    <w:rsid w:val="003E1FC4"/>
    <w:rsid w:val="003E268F"/>
    <w:rsid w:val="003E3174"/>
    <w:rsid w:val="003F46A9"/>
    <w:rsid w:val="00400218"/>
    <w:rsid w:val="00401601"/>
    <w:rsid w:val="00407986"/>
    <w:rsid w:val="00407A13"/>
    <w:rsid w:val="0041005F"/>
    <w:rsid w:val="00410427"/>
    <w:rsid w:val="0041051F"/>
    <w:rsid w:val="004109FC"/>
    <w:rsid w:val="00411B70"/>
    <w:rsid w:val="00417544"/>
    <w:rsid w:val="0042162B"/>
    <w:rsid w:val="00422F76"/>
    <w:rsid w:val="0042399D"/>
    <w:rsid w:val="00426392"/>
    <w:rsid w:val="00427631"/>
    <w:rsid w:val="00430DA6"/>
    <w:rsid w:val="0043363C"/>
    <w:rsid w:val="00442B8D"/>
    <w:rsid w:val="00446091"/>
    <w:rsid w:val="004463D0"/>
    <w:rsid w:val="0044641E"/>
    <w:rsid w:val="00451672"/>
    <w:rsid w:val="00451C12"/>
    <w:rsid w:val="004534EC"/>
    <w:rsid w:val="00455343"/>
    <w:rsid w:val="00457983"/>
    <w:rsid w:val="0046492F"/>
    <w:rsid w:val="00466775"/>
    <w:rsid w:val="00471762"/>
    <w:rsid w:val="00473741"/>
    <w:rsid w:val="00473B30"/>
    <w:rsid w:val="00474939"/>
    <w:rsid w:val="00477558"/>
    <w:rsid w:val="004778D4"/>
    <w:rsid w:val="00480120"/>
    <w:rsid w:val="00480AC6"/>
    <w:rsid w:val="00483949"/>
    <w:rsid w:val="004879B8"/>
    <w:rsid w:val="004904E5"/>
    <w:rsid w:val="00491BFE"/>
    <w:rsid w:val="004930B7"/>
    <w:rsid w:val="00495993"/>
    <w:rsid w:val="004A4089"/>
    <w:rsid w:val="004A46E3"/>
    <w:rsid w:val="004A7B84"/>
    <w:rsid w:val="004B3BE4"/>
    <w:rsid w:val="004B4C02"/>
    <w:rsid w:val="004B6176"/>
    <w:rsid w:val="004B7555"/>
    <w:rsid w:val="004B78B9"/>
    <w:rsid w:val="004B7A98"/>
    <w:rsid w:val="004C0975"/>
    <w:rsid w:val="004C3553"/>
    <w:rsid w:val="004C6612"/>
    <w:rsid w:val="004C6A1A"/>
    <w:rsid w:val="004C7373"/>
    <w:rsid w:val="004D0824"/>
    <w:rsid w:val="004D11F1"/>
    <w:rsid w:val="004D303F"/>
    <w:rsid w:val="004D49E5"/>
    <w:rsid w:val="004E090C"/>
    <w:rsid w:val="004E2C43"/>
    <w:rsid w:val="004E58ED"/>
    <w:rsid w:val="004E7411"/>
    <w:rsid w:val="004F54AD"/>
    <w:rsid w:val="004F591C"/>
    <w:rsid w:val="00503010"/>
    <w:rsid w:val="00505293"/>
    <w:rsid w:val="00507D4B"/>
    <w:rsid w:val="00510577"/>
    <w:rsid w:val="00512E01"/>
    <w:rsid w:val="0051696D"/>
    <w:rsid w:val="00517C69"/>
    <w:rsid w:val="005222A7"/>
    <w:rsid w:val="0052410C"/>
    <w:rsid w:val="00526DC6"/>
    <w:rsid w:val="005272D0"/>
    <w:rsid w:val="0052746D"/>
    <w:rsid w:val="00527C8C"/>
    <w:rsid w:val="005305B1"/>
    <w:rsid w:val="00530D51"/>
    <w:rsid w:val="005319B6"/>
    <w:rsid w:val="00532DB1"/>
    <w:rsid w:val="0053339F"/>
    <w:rsid w:val="005401E2"/>
    <w:rsid w:val="00540D65"/>
    <w:rsid w:val="0054537E"/>
    <w:rsid w:val="00551636"/>
    <w:rsid w:val="005538DA"/>
    <w:rsid w:val="00556815"/>
    <w:rsid w:val="00560E2D"/>
    <w:rsid w:val="00565BC8"/>
    <w:rsid w:val="00567E9F"/>
    <w:rsid w:val="00570A86"/>
    <w:rsid w:val="0057164B"/>
    <w:rsid w:val="005755DC"/>
    <w:rsid w:val="005767A2"/>
    <w:rsid w:val="00584FA1"/>
    <w:rsid w:val="00585359"/>
    <w:rsid w:val="00586552"/>
    <w:rsid w:val="00587A3A"/>
    <w:rsid w:val="005918E0"/>
    <w:rsid w:val="00592592"/>
    <w:rsid w:val="005A0A1A"/>
    <w:rsid w:val="005A2C17"/>
    <w:rsid w:val="005B3A36"/>
    <w:rsid w:val="005B3FA8"/>
    <w:rsid w:val="005B5765"/>
    <w:rsid w:val="005B5902"/>
    <w:rsid w:val="005B6D02"/>
    <w:rsid w:val="005C09E1"/>
    <w:rsid w:val="005C19A8"/>
    <w:rsid w:val="005C47C1"/>
    <w:rsid w:val="005C6C70"/>
    <w:rsid w:val="005D2D21"/>
    <w:rsid w:val="005D46C5"/>
    <w:rsid w:val="005D65EC"/>
    <w:rsid w:val="005D694F"/>
    <w:rsid w:val="005D764E"/>
    <w:rsid w:val="005D7DB1"/>
    <w:rsid w:val="005E1995"/>
    <w:rsid w:val="005E24AB"/>
    <w:rsid w:val="005E2925"/>
    <w:rsid w:val="005E2A8C"/>
    <w:rsid w:val="005E60F8"/>
    <w:rsid w:val="005E7A0C"/>
    <w:rsid w:val="005F095A"/>
    <w:rsid w:val="005F1080"/>
    <w:rsid w:val="005F16EB"/>
    <w:rsid w:val="005F3696"/>
    <w:rsid w:val="005F4A72"/>
    <w:rsid w:val="005F5C08"/>
    <w:rsid w:val="005F6EF2"/>
    <w:rsid w:val="005F71C0"/>
    <w:rsid w:val="006030B9"/>
    <w:rsid w:val="00603B51"/>
    <w:rsid w:val="006042DE"/>
    <w:rsid w:val="00605CFB"/>
    <w:rsid w:val="00606596"/>
    <w:rsid w:val="00606A02"/>
    <w:rsid w:val="00606E3F"/>
    <w:rsid w:val="006074B6"/>
    <w:rsid w:val="00607762"/>
    <w:rsid w:val="0061215A"/>
    <w:rsid w:val="0061771C"/>
    <w:rsid w:val="0062516A"/>
    <w:rsid w:val="00626D0D"/>
    <w:rsid w:val="00634B91"/>
    <w:rsid w:val="006371D3"/>
    <w:rsid w:val="006403ED"/>
    <w:rsid w:val="006453F7"/>
    <w:rsid w:val="00646201"/>
    <w:rsid w:val="00647B13"/>
    <w:rsid w:val="00650641"/>
    <w:rsid w:val="0065068B"/>
    <w:rsid w:val="00651517"/>
    <w:rsid w:val="00653FA3"/>
    <w:rsid w:val="0065447D"/>
    <w:rsid w:val="00660766"/>
    <w:rsid w:val="00661D91"/>
    <w:rsid w:val="00661F1A"/>
    <w:rsid w:val="006621E1"/>
    <w:rsid w:val="00673B8E"/>
    <w:rsid w:val="0067407C"/>
    <w:rsid w:val="00674149"/>
    <w:rsid w:val="00675146"/>
    <w:rsid w:val="00675576"/>
    <w:rsid w:val="006768F2"/>
    <w:rsid w:val="00682767"/>
    <w:rsid w:val="00684C5B"/>
    <w:rsid w:val="006863AE"/>
    <w:rsid w:val="00686696"/>
    <w:rsid w:val="00690379"/>
    <w:rsid w:val="006912F5"/>
    <w:rsid w:val="00691D26"/>
    <w:rsid w:val="00693C62"/>
    <w:rsid w:val="00694F03"/>
    <w:rsid w:val="006A147D"/>
    <w:rsid w:val="006A491B"/>
    <w:rsid w:val="006A5A04"/>
    <w:rsid w:val="006A5B5E"/>
    <w:rsid w:val="006A5E02"/>
    <w:rsid w:val="006A611A"/>
    <w:rsid w:val="006A69A9"/>
    <w:rsid w:val="006A7E8C"/>
    <w:rsid w:val="006B0297"/>
    <w:rsid w:val="006B2801"/>
    <w:rsid w:val="006B49E4"/>
    <w:rsid w:val="006B6DD3"/>
    <w:rsid w:val="006C3A79"/>
    <w:rsid w:val="006C42C2"/>
    <w:rsid w:val="006C7431"/>
    <w:rsid w:val="006C7C4F"/>
    <w:rsid w:val="006D0A0F"/>
    <w:rsid w:val="006D15C2"/>
    <w:rsid w:val="006D1EB2"/>
    <w:rsid w:val="006D2C92"/>
    <w:rsid w:val="006D4724"/>
    <w:rsid w:val="006D56F8"/>
    <w:rsid w:val="006D6606"/>
    <w:rsid w:val="006D6708"/>
    <w:rsid w:val="006D6E8C"/>
    <w:rsid w:val="006E1754"/>
    <w:rsid w:val="006E3B0B"/>
    <w:rsid w:val="006E5F28"/>
    <w:rsid w:val="006F447A"/>
    <w:rsid w:val="006F5A86"/>
    <w:rsid w:val="006F7F3A"/>
    <w:rsid w:val="00700FAA"/>
    <w:rsid w:val="00702298"/>
    <w:rsid w:val="00706DD1"/>
    <w:rsid w:val="0070719B"/>
    <w:rsid w:val="007101EC"/>
    <w:rsid w:val="00714236"/>
    <w:rsid w:val="00714D31"/>
    <w:rsid w:val="007208CD"/>
    <w:rsid w:val="00720921"/>
    <w:rsid w:val="00723DFA"/>
    <w:rsid w:val="00724C7E"/>
    <w:rsid w:val="00725B30"/>
    <w:rsid w:val="0072715D"/>
    <w:rsid w:val="007276CB"/>
    <w:rsid w:val="007300BB"/>
    <w:rsid w:val="00730A8D"/>
    <w:rsid w:val="00731D3B"/>
    <w:rsid w:val="00733D10"/>
    <w:rsid w:val="00734802"/>
    <w:rsid w:val="00734B9C"/>
    <w:rsid w:val="00735D27"/>
    <w:rsid w:val="00741E5D"/>
    <w:rsid w:val="007424C3"/>
    <w:rsid w:val="007439D1"/>
    <w:rsid w:val="00751BFD"/>
    <w:rsid w:val="007549EB"/>
    <w:rsid w:val="00755123"/>
    <w:rsid w:val="00755EE9"/>
    <w:rsid w:val="00756B66"/>
    <w:rsid w:val="007576F1"/>
    <w:rsid w:val="0076015A"/>
    <w:rsid w:val="00761809"/>
    <w:rsid w:val="0076391C"/>
    <w:rsid w:val="00764129"/>
    <w:rsid w:val="00764169"/>
    <w:rsid w:val="007648F0"/>
    <w:rsid w:val="00766890"/>
    <w:rsid w:val="00771E22"/>
    <w:rsid w:val="00783255"/>
    <w:rsid w:val="007850F0"/>
    <w:rsid w:val="0078623B"/>
    <w:rsid w:val="00791B1E"/>
    <w:rsid w:val="00793880"/>
    <w:rsid w:val="00793DF9"/>
    <w:rsid w:val="007962BC"/>
    <w:rsid w:val="00796F65"/>
    <w:rsid w:val="007A2C46"/>
    <w:rsid w:val="007A3226"/>
    <w:rsid w:val="007A487A"/>
    <w:rsid w:val="007B0133"/>
    <w:rsid w:val="007B2DAD"/>
    <w:rsid w:val="007B323A"/>
    <w:rsid w:val="007B6576"/>
    <w:rsid w:val="007C066D"/>
    <w:rsid w:val="007C2C7C"/>
    <w:rsid w:val="007C778D"/>
    <w:rsid w:val="007D09AC"/>
    <w:rsid w:val="007D0C9C"/>
    <w:rsid w:val="007D1D55"/>
    <w:rsid w:val="007D5097"/>
    <w:rsid w:val="007D551F"/>
    <w:rsid w:val="007E0E4B"/>
    <w:rsid w:val="007E576F"/>
    <w:rsid w:val="007E6443"/>
    <w:rsid w:val="007E7CC2"/>
    <w:rsid w:val="007F135A"/>
    <w:rsid w:val="007F27A9"/>
    <w:rsid w:val="007F6629"/>
    <w:rsid w:val="008005BC"/>
    <w:rsid w:val="00800F66"/>
    <w:rsid w:val="00811BA4"/>
    <w:rsid w:val="00812272"/>
    <w:rsid w:val="00812D18"/>
    <w:rsid w:val="00813825"/>
    <w:rsid w:val="0082234D"/>
    <w:rsid w:val="00823597"/>
    <w:rsid w:val="00824702"/>
    <w:rsid w:val="008347A4"/>
    <w:rsid w:val="00836461"/>
    <w:rsid w:val="008364A9"/>
    <w:rsid w:val="00836A64"/>
    <w:rsid w:val="00843210"/>
    <w:rsid w:val="00843685"/>
    <w:rsid w:val="00843827"/>
    <w:rsid w:val="00843CC0"/>
    <w:rsid w:val="00845174"/>
    <w:rsid w:val="00845928"/>
    <w:rsid w:val="00846C9A"/>
    <w:rsid w:val="008471C6"/>
    <w:rsid w:val="00847E41"/>
    <w:rsid w:val="00847E94"/>
    <w:rsid w:val="00847E97"/>
    <w:rsid w:val="0085367A"/>
    <w:rsid w:val="0086327B"/>
    <w:rsid w:val="008638BB"/>
    <w:rsid w:val="00864657"/>
    <w:rsid w:val="0086502B"/>
    <w:rsid w:val="0086552C"/>
    <w:rsid w:val="00867C8E"/>
    <w:rsid w:val="00874190"/>
    <w:rsid w:val="0087442E"/>
    <w:rsid w:val="008814D7"/>
    <w:rsid w:val="008835F0"/>
    <w:rsid w:val="00890632"/>
    <w:rsid w:val="00896B59"/>
    <w:rsid w:val="008A3BC9"/>
    <w:rsid w:val="008B20F7"/>
    <w:rsid w:val="008C0CB6"/>
    <w:rsid w:val="008C4AF9"/>
    <w:rsid w:val="008D254E"/>
    <w:rsid w:val="008D3E77"/>
    <w:rsid w:val="008D4B0E"/>
    <w:rsid w:val="008D5263"/>
    <w:rsid w:val="008E14FF"/>
    <w:rsid w:val="008E19F6"/>
    <w:rsid w:val="008E527D"/>
    <w:rsid w:val="008E63B2"/>
    <w:rsid w:val="008F1590"/>
    <w:rsid w:val="008F2B57"/>
    <w:rsid w:val="008F391C"/>
    <w:rsid w:val="008F453D"/>
    <w:rsid w:val="00902D9B"/>
    <w:rsid w:val="00905D85"/>
    <w:rsid w:val="00911BAB"/>
    <w:rsid w:val="00911C63"/>
    <w:rsid w:val="0091308C"/>
    <w:rsid w:val="009205C2"/>
    <w:rsid w:val="00922BFE"/>
    <w:rsid w:val="00923DF7"/>
    <w:rsid w:val="009246ED"/>
    <w:rsid w:val="00924A2B"/>
    <w:rsid w:val="00925B95"/>
    <w:rsid w:val="00926543"/>
    <w:rsid w:val="009272A8"/>
    <w:rsid w:val="009366F0"/>
    <w:rsid w:val="009370BB"/>
    <w:rsid w:val="00951E5D"/>
    <w:rsid w:val="00952EDB"/>
    <w:rsid w:val="00961818"/>
    <w:rsid w:val="00963687"/>
    <w:rsid w:val="00963E58"/>
    <w:rsid w:val="009644B3"/>
    <w:rsid w:val="00965744"/>
    <w:rsid w:val="009662F7"/>
    <w:rsid w:val="0097008B"/>
    <w:rsid w:val="00970CC2"/>
    <w:rsid w:val="00971A4A"/>
    <w:rsid w:val="00972C61"/>
    <w:rsid w:val="00996792"/>
    <w:rsid w:val="009A2424"/>
    <w:rsid w:val="009A2BBE"/>
    <w:rsid w:val="009A6AD3"/>
    <w:rsid w:val="009A72F4"/>
    <w:rsid w:val="009B161A"/>
    <w:rsid w:val="009B2BA8"/>
    <w:rsid w:val="009B7D91"/>
    <w:rsid w:val="009C1049"/>
    <w:rsid w:val="009C1357"/>
    <w:rsid w:val="009C1F77"/>
    <w:rsid w:val="009C2191"/>
    <w:rsid w:val="009C2DD2"/>
    <w:rsid w:val="009D212B"/>
    <w:rsid w:val="009D6205"/>
    <w:rsid w:val="009D6582"/>
    <w:rsid w:val="009F0C49"/>
    <w:rsid w:val="009F0E90"/>
    <w:rsid w:val="009F16E5"/>
    <w:rsid w:val="009F4ED1"/>
    <w:rsid w:val="009F5DF7"/>
    <w:rsid w:val="009F70F4"/>
    <w:rsid w:val="009F7169"/>
    <w:rsid w:val="00A003D5"/>
    <w:rsid w:val="00A04961"/>
    <w:rsid w:val="00A052C9"/>
    <w:rsid w:val="00A0738E"/>
    <w:rsid w:val="00A11396"/>
    <w:rsid w:val="00A12CAC"/>
    <w:rsid w:val="00A1404A"/>
    <w:rsid w:val="00A1409A"/>
    <w:rsid w:val="00A17CEA"/>
    <w:rsid w:val="00A20436"/>
    <w:rsid w:val="00A247EE"/>
    <w:rsid w:val="00A2605D"/>
    <w:rsid w:val="00A35560"/>
    <w:rsid w:val="00A37A0F"/>
    <w:rsid w:val="00A40A8D"/>
    <w:rsid w:val="00A44252"/>
    <w:rsid w:val="00A449F3"/>
    <w:rsid w:val="00A455BC"/>
    <w:rsid w:val="00A52184"/>
    <w:rsid w:val="00A529CE"/>
    <w:rsid w:val="00A550D4"/>
    <w:rsid w:val="00A55374"/>
    <w:rsid w:val="00A5548A"/>
    <w:rsid w:val="00A56DAF"/>
    <w:rsid w:val="00A60C00"/>
    <w:rsid w:val="00A70B2D"/>
    <w:rsid w:val="00A70FF8"/>
    <w:rsid w:val="00A73CB6"/>
    <w:rsid w:val="00A74BFA"/>
    <w:rsid w:val="00A74F87"/>
    <w:rsid w:val="00A752E5"/>
    <w:rsid w:val="00A77A70"/>
    <w:rsid w:val="00A77BC9"/>
    <w:rsid w:val="00A81100"/>
    <w:rsid w:val="00A8174D"/>
    <w:rsid w:val="00A83437"/>
    <w:rsid w:val="00A848A0"/>
    <w:rsid w:val="00A8497F"/>
    <w:rsid w:val="00A85CCD"/>
    <w:rsid w:val="00A90114"/>
    <w:rsid w:val="00A90C82"/>
    <w:rsid w:val="00A9291D"/>
    <w:rsid w:val="00A941CF"/>
    <w:rsid w:val="00A949F9"/>
    <w:rsid w:val="00A9542A"/>
    <w:rsid w:val="00AA384C"/>
    <w:rsid w:val="00AA4ACB"/>
    <w:rsid w:val="00AA6E2B"/>
    <w:rsid w:val="00AB0AA2"/>
    <w:rsid w:val="00AB28C2"/>
    <w:rsid w:val="00AB4A70"/>
    <w:rsid w:val="00AB6B9E"/>
    <w:rsid w:val="00AB7B4B"/>
    <w:rsid w:val="00AB7FE8"/>
    <w:rsid w:val="00AC6712"/>
    <w:rsid w:val="00AD0F49"/>
    <w:rsid w:val="00AD4C5E"/>
    <w:rsid w:val="00AD749B"/>
    <w:rsid w:val="00AE033B"/>
    <w:rsid w:val="00AE0616"/>
    <w:rsid w:val="00AE10E6"/>
    <w:rsid w:val="00AE1259"/>
    <w:rsid w:val="00AE59CC"/>
    <w:rsid w:val="00AE67D8"/>
    <w:rsid w:val="00AF7490"/>
    <w:rsid w:val="00B01DFF"/>
    <w:rsid w:val="00B0341B"/>
    <w:rsid w:val="00B0489B"/>
    <w:rsid w:val="00B05EC1"/>
    <w:rsid w:val="00B07FAD"/>
    <w:rsid w:val="00B14104"/>
    <w:rsid w:val="00B144A8"/>
    <w:rsid w:val="00B14A66"/>
    <w:rsid w:val="00B16458"/>
    <w:rsid w:val="00B16CEA"/>
    <w:rsid w:val="00B17523"/>
    <w:rsid w:val="00B17B8A"/>
    <w:rsid w:val="00B2140D"/>
    <w:rsid w:val="00B21D20"/>
    <w:rsid w:val="00B21FCB"/>
    <w:rsid w:val="00B22209"/>
    <w:rsid w:val="00B234AD"/>
    <w:rsid w:val="00B24620"/>
    <w:rsid w:val="00B24DAC"/>
    <w:rsid w:val="00B330D4"/>
    <w:rsid w:val="00B33E2C"/>
    <w:rsid w:val="00B33F24"/>
    <w:rsid w:val="00B4209D"/>
    <w:rsid w:val="00B42539"/>
    <w:rsid w:val="00B47E5F"/>
    <w:rsid w:val="00B50D7C"/>
    <w:rsid w:val="00B5323E"/>
    <w:rsid w:val="00B62620"/>
    <w:rsid w:val="00B62714"/>
    <w:rsid w:val="00B659DF"/>
    <w:rsid w:val="00B662CC"/>
    <w:rsid w:val="00B72EB0"/>
    <w:rsid w:val="00B745CF"/>
    <w:rsid w:val="00B74668"/>
    <w:rsid w:val="00B749BD"/>
    <w:rsid w:val="00B768A1"/>
    <w:rsid w:val="00B77AA3"/>
    <w:rsid w:val="00B85D3D"/>
    <w:rsid w:val="00B90E61"/>
    <w:rsid w:val="00B9479A"/>
    <w:rsid w:val="00B96044"/>
    <w:rsid w:val="00B97FB4"/>
    <w:rsid w:val="00BA2A21"/>
    <w:rsid w:val="00BA3F6B"/>
    <w:rsid w:val="00BA5140"/>
    <w:rsid w:val="00BA6A9A"/>
    <w:rsid w:val="00BB4757"/>
    <w:rsid w:val="00BB7094"/>
    <w:rsid w:val="00BB7AED"/>
    <w:rsid w:val="00BC2957"/>
    <w:rsid w:val="00BC323D"/>
    <w:rsid w:val="00BC4451"/>
    <w:rsid w:val="00BC5F9C"/>
    <w:rsid w:val="00BD4DDE"/>
    <w:rsid w:val="00BE01EA"/>
    <w:rsid w:val="00BE2A86"/>
    <w:rsid w:val="00BE4744"/>
    <w:rsid w:val="00BE69E2"/>
    <w:rsid w:val="00BF05BA"/>
    <w:rsid w:val="00BF3BC6"/>
    <w:rsid w:val="00BF539F"/>
    <w:rsid w:val="00BF658B"/>
    <w:rsid w:val="00C01F11"/>
    <w:rsid w:val="00C0377C"/>
    <w:rsid w:val="00C03A0C"/>
    <w:rsid w:val="00C042AF"/>
    <w:rsid w:val="00C04EB6"/>
    <w:rsid w:val="00C0606C"/>
    <w:rsid w:val="00C07005"/>
    <w:rsid w:val="00C07D67"/>
    <w:rsid w:val="00C14024"/>
    <w:rsid w:val="00C16913"/>
    <w:rsid w:val="00C17C69"/>
    <w:rsid w:val="00C17ECE"/>
    <w:rsid w:val="00C2002F"/>
    <w:rsid w:val="00C21029"/>
    <w:rsid w:val="00C23875"/>
    <w:rsid w:val="00C26D42"/>
    <w:rsid w:val="00C27455"/>
    <w:rsid w:val="00C318D9"/>
    <w:rsid w:val="00C34CAA"/>
    <w:rsid w:val="00C35944"/>
    <w:rsid w:val="00C4303A"/>
    <w:rsid w:val="00C436B1"/>
    <w:rsid w:val="00C47FCB"/>
    <w:rsid w:val="00C56AC4"/>
    <w:rsid w:val="00C579CB"/>
    <w:rsid w:val="00C60F94"/>
    <w:rsid w:val="00C61585"/>
    <w:rsid w:val="00C61CD0"/>
    <w:rsid w:val="00C64488"/>
    <w:rsid w:val="00C660B7"/>
    <w:rsid w:val="00C74157"/>
    <w:rsid w:val="00C7415F"/>
    <w:rsid w:val="00C76BBB"/>
    <w:rsid w:val="00C7740F"/>
    <w:rsid w:val="00C77637"/>
    <w:rsid w:val="00C8350D"/>
    <w:rsid w:val="00C845BC"/>
    <w:rsid w:val="00C85600"/>
    <w:rsid w:val="00C90CC5"/>
    <w:rsid w:val="00C92E64"/>
    <w:rsid w:val="00C962D8"/>
    <w:rsid w:val="00C97B52"/>
    <w:rsid w:val="00CB1150"/>
    <w:rsid w:val="00CB1FDD"/>
    <w:rsid w:val="00CB5E08"/>
    <w:rsid w:val="00CB6146"/>
    <w:rsid w:val="00CB721B"/>
    <w:rsid w:val="00CC0AFE"/>
    <w:rsid w:val="00CD36B6"/>
    <w:rsid w:val="00CD5267"/>
    <w:rsid w:val="00CD5429"/>
    <w:rsid w:val="00CD68AB"/>
    <w:rsid w:val="00CD6F7A"/>
    <w:rsid w:val="00CE0C0B"/>
    <w:rsid w:val="00CE29FF"/>
    <w:rsid w:val="00CE3B2E"/>
    <w:rsid w:val="00CE4334"/>
    <w:rsid w:val="00CF23F4"/>
    <w:rsid w:val="00CF4F84"/>
    <w:rsid w:val="00CF53C6"/>
    <w:rsid w:val="00CF5C9F"/>
    <w:rsid w:val="00CF782B"/>
    <w:rsid w:val="00D029A4"/>
    <w:rsid w:val="00D029FF"/>
    <w:rsid w:val="00D03F92"/>
    <w:rsid w:val="00D043B9"/>
    <w:rsid w:val="00D0440B"/>
    <w:rsid w:val="00D04976"/>
    <w:rsid w:val="00D05589"/>
    <w:rsid w:val="00D12696"/>
    <w:rsid w:val="00D15B7E"/>
    <w:rsid w:val="00D15E04"/>
    <w:rsid w:val="00D20A1A"/>
    <w:rsid w:val="00D230F3"/>
    <w:rsid w:val="00D24869"/>
    <w:rsid w:val="00D26485"/>
    <w:rsid w:val="00D27094"/>
    <w:rsid w:val="00D31C41"/>
    <w:rsid w:val="00D325F5"/>
    <w:rsid w:val="00D3269D"/>
    <w:rsid w:val="00D34475"/>
    <w:rsid w:val="00D34705"/>
    <w:rsid w:val="00D359A3"/>
    <w:rsid w:val="00D371C1"/>
    <w:rsid w:val="00D42174"/>
    <w:rsid w:val="00D42FCA"/>
    <w:rsid w:val="00D442D3"/>
    <w:rsid w:val="00D44A55"/>
    <w:rsid w:val="00D47D64"/>
    <w:rsid w:val="00D5071D"/>
    <w:rsid w:val="00D50D15"/>
    <w:rsid w:val="00D51ABD"/>
    <w:rsid w:val="00D548BA"/>
    <w:rsid w:val="00D60025"/>
    <w:rsid w:val="00D65469"/>
    <w:rsid w:val="00D73DE3"/>
    <w:rsid w:val="00D74BD7"/>
    <w:rsid w:val="00D75217"/>
    <w:rsid w:val="00D81A87"/>
    <w:rsid w:val="00D82140"/>
    <w:rsid w:val="00D82721"/>
    <w:rsid w:val="00D85912"/>
    <w:rsid w:val="00D86E85"/>
    <w:rsid w:val="00D86EB9"/>
    <w:rsid w:val="00D90D50"/>
    <w:rsid w:val="00D91E32"/>
    <w:rsid w:val="00D93DF4"/>
    <w:rsid w:val="00DA2563"/>
    <w:rsid w:val="00DA2FC1"/>
    <w:rsid w:val="00DA76AE"/>
    <w:rsid w:val="00DB1E6C"/>
    <w:rsid w:val="00DB2A5F"/>
    <w:rsid w:val="00DB5540"/>
    <w:rsid w:val="00DC2ACC"/>
    <w:rsid w:val="00DC2B63"/>
    <w:rsid w:val="00DC55C3"/>
    <w:rsid w:val="00DD2226"/>
    <w:rsid w:val="00DD242D"/>
    <w:rsid w:val="00DD40A9"/>
    <w:rsid w:val="00DD4554"/>
    <w:rsid w:val="00DD5322"/>
    <w:rsid w:val="00DE0D65"/>
    <w:rsid w:val="00DE28D4"/>
    <w:rsid w:val="00DE29EA"/>
    <w:rsid w:val="00DE5A70"/>
    <w:rsid w:val="00DF1E4B"/>
    <w:rsid w:val="00DF3E95"/>
    <w:rsid w:val="00DF3EA5"/>
    <w:rsid w:val="00DF5788"/>
    <w:rsid w:val="00DF5EC8"/>
    <w:rsid w:val="00DF6DB7"/>
    <w:rsid w:val="00E0107C"/>
    <w:rsid w:val="00E01936"/>
    <w:rsid w:val="00E02388"/>
    <w:rsid w:val="00E053F6"/>
    <w:rsid w:val="00E1124B"/>
    <w:rsid w:val="00E123AC"/>
    <w:rsid w:val="00E147D2"/>
    <w:rsid w:val="00E1743B"/>
    <w:rsid w:val="00E174E1"/>
    <w:rsid w:val="00E178A7"/>
    <w:rsid w:val="00E235CC"/>
    <w:rsid w:val="00E23A7E"/>
    <w:rsid w:val="00E26C20"/>
    <w:rsid w:val="00E2724B"/>
    <w:rsid w:val="00E31A1A"/>
    <w:rsid w:val="00E42E5A"/>
    <w:rsid w:val="00E4446C"/>
    <w:rsid w:val="00E44573"/>
    <w:rsid w:val="00E51A1F"/>
    <w:rsid w:val="00E5334D"/>
    <w:rsid w:val="00E57A44"/>
    <w:rsid w:val="00E61E5B"/>
    <w:rsid w:val="00E6396D"/>
    <w:rsid w:val="00E63B61"/>
    <w:rsid w:val="00E64948"/>
    <w:rsid w:val="00E6552D"/>
    <w:rsid w:val="00E74031"/>
    <w:rsid w:val="00E74760"/>
    <w:rsid w:val="00E77D61"/>
    <w:rsid w:val="00E80C7F"/>
    <w:rsid w:val="00E82C21"/>
    <w:rsid w:val="00E84228"/>
    <w:rsid w:val="00E8718A"/>
    <w:rsid w:val="00E907C3"/>
    <w:rsid w:val="00E90F2D"/>
    <w:rsid w:val="00E93255"/>
    <w:rsid w:val="00E963F7"/>
    <w:rsid w:val="00EA0735"/>
    <w:rsid w:val="00EA2058"/>
    <w:rsid w:val="00EA4DC4"/>
    <w:rsid w:val="00EB07CB"/>
    <w:rsid w:val="00EB0DC9"/>
    <w:rsid w:val="00EC0966"/>
    <w:rsid w:val="00EC2553"/>
    <w:rsid w:val="00EC3C4B"/>
    <w:rsid w:val="00EC72C6"/>
    <w:rsid w:val="00EC72EF"/>
    <w:rsid w:val="00EC7542"/>
    <w:rsid w:val="00ED056C"/>
    <w:rsid w:val="00ED119B"/>
    <w:rsid w:val="00EE0C46"/>
    <w:rsid w:val="00EE291F"/>
    <w:rsid w:val="00EE6CF6"/>
    <w:rsid w:val="00EE7F25"/>
    <w:rsid w:val="00EF0850"/>
    <w:rsid w:val="00EF254D"/>
    <w:rsid w:val="00EF28C0"/>
    <w:rsid w:val="00EF34E1"/>
    <w:rsid w:val="00EF35CC"/>
    <w:rsid w:val="00EF5F19"/>
    <w:rsid w:val="00F019DC"/>
    <w:rsid w:val="00F0328C"/>
    <w:rsid w:val="00F04270"/>
    <w:rsid w:val="00F048A3"/>
    <w:rsid w:val="00F052A8"/>
    <w:rsid w:val="00F05F90"/>
    <w:rsid w:val="00F13B89"/>
    <w:rsid w:val="00F17A8E"/>
    <w:rsid w:val="00F206E5"/>
    <w:rsid w:val="00F222A6"/>
    <w:rsid w:val="00F22614"/>
    <w:rsid w:val="00F22807"/>
    <w:rsid w:val="00F2499A"/>
    <w:rsid w:val="00F279E8"/>
    <w:rsid w:val="00F4125B"/>
    <w:rsid w:val="00F415DC"/>
    <w:rsid w:val="00F41D09"/>
    <w:rsid w:val="00F42635"/>
    <w:rsid w:val="00F437E3"/>
    <w:rsid w:val="00F46254"/>
    <w:rsid w:val="00F50599"/>
    <w:rsid w:val="00F5082C"/>
    <w:rsid w:val="00F51778"/>
    <w:rsid w:val="00F545DC"/>
    <w:rsid w:val="00F55027"/>
    <w:rsid w:val="00F5572A"/>
    <w:rsid w:val="00F57787"/>
    <w:rsid w:val="00F61282"/>
    <w:rsid w:val="00F67AEF"/>
    <w:rsid w:val="00F67FBC"/>
    <w:rsid w:val="00F74112"/>
    <w:rsid w:val="00F74CB0"/>
    <w:rsid w:val="00F751EA"/>
    <w:rsid w:val="00F817BB"/>
    <w:rsid w:val="00F84F07"/>
    <w:rsid w:val="00F85650"/>
    <w:rsid w:val="00F872E5"/>
    <w:rsid w:val="00F903BE"/>
    <w:rsid w:val="00F90C7D"/>
    <w:rsid w:val="00F91671"/>
    <w:rsid w:val="00F94067"/>
    <w:rsid w:val="00F96936"/>
    <w:rsid w:val="00FA03BA"/>
    <w:rsid w:val="00FA170B"/>
    <w:rsid w:val="00FA4C5D"/>
    <w:rsid w:val="00FB33D3"/>
    <w:rsid w:val="00FB42A7"/>
    <w:rsid w:val="00FC4B22"/>
    <w:rsid w:val="00FC5EC0"/>
    <w:rsid w:val="00FC6C60"/>
    <w:rsid w:val="00FD0F55"/>
    <w:rsid w:val="00FD20E6"/>
    <w:rsid w:val="00FD5814"/>
    <w:rsid w:val="00FD7899"/>
    <w:rsid w:val="00FE4F6C"/>
    <w:rsid w:val="00FE50F9"/>
    <w:rsid w:val="00FE6651"/>
    <w:rsid w:val="00FE6731"/>
    <w:rsid w:val="00FF053B"/>
    <w:rsid w:val="00FF1D60"/>
    <w:rsid w:val="00FF2E82"/>
    <w:rsid w:val="00FF42A1"/>
    <w:rsid w:val="00FF5FE0"/>
    <w:rsid w:val="024F58CC"/>
    <w:rsid w:val="029A778E"/>
    <w:rsid w:val="02BF148D"/>
    <w:rsid w:val="02C97530"/>
    <w:rsid w:val="038F2060"/>
    <w:rsid w:val="042C6D2F"/>
    <w:rsid w:val="042F1F05"/>
    <w:rsid w:val="04565DF8"/>
    <w:rsid w:val="04723B5D"/>
    <w:rsid w:val="049D3AED"/>
    <w:rsid w:val="04DF6728"/>
    <w:rsid w:val="04F27A0F"/>
    <w:rsid w:val="053F26E0"/>
    <w:rsid w:val="05770ECB"/>
    <w:rsid w:val="05922D2B"/>
    <w:rsid w:val="05926A54"/>
    <w:rsid w:val="05BD1C76"/>
    <w:rsid w:val="05DD372C"/>
    <w:rsid w:val="062A7622"/>
    <w:rsid w:val="066D12AA"/>
    <w:rsid w:val="06776017"/>
    <w:rsid w:val="06982BA0"/>
    <w:rsid w:val="06DF3840"/>
    <w:rsid w:val="0734763A"/>
    <w:rsid w:val="07642BAE"/>
    <w:rsid w:val="076D05BF"/>
    <w:rsid w:val="082733C6"/>
    <w:rsid w:val="08592623"/>
    <w:rsid w:val="08D24DC7"/>
    <w:rsid w:val="08F4437D"/>
    <w:rsid w:val="09641263"/>
    <w:rsid w:val="096E6C93"/>
    <w:rsid w:val="09A82D92"/>
    <w:rsid w:val="09CA1798"/>
    <w:rsid w:val="09E76094"/>
    <w:rsid w:val="0A074D10"/>
    <w:rsid w:val="0A7F3937"/>
    <w:rsid w:val="0ACC1514"/>
    <w:rsid w:val="0AD0720C"/>
    <w:rsid w:val="0B0E5FA8"/>
    <w:rsid w:val="0BFA7C13"/>
    <w:rsid w:val="0C112DEC"/>
    <w:rsid w:val="0C642330"/>
    <w:rsid w:val="0C8310F1"/>
    <w:rsid w:val="0D291423"/>
    <w:rsid w:val="0D5909B5"/>
    <w:rsid w:val="0D595412"/>
    <w:rsid w:val="0D627E5E"/>
    <w:rsid w:val="0DB701D8"/>
    <w:rsid w:val="0DEF2DBD"/>
    <w:rsid w:val="0E1D7BE7"/>
    <w:rsid w:val="0F1C589E"/>
    <w:rsid w:val="0F486F64"/>
    <w:rsid w:val="0F502A73"/>
    <w:rsid w:val="10590420"/>
    <w:rsid w:val="10701822"/>
    <w:rsid w:val="10822FC8"/>
    <w:rsid w:val="10B42C4E"/>
    <w:rsid w:val="11CA45CD"/>
    <w:rsid w:val="11E65316"/>
    <w:rsid w:val="121956A8"/>
    <w:rsid w:val="122431D2"/>
    <w:rsid w:val="125C342F"/>
    <w:rsid w:val="12762925"/>
    <w:rsid w:val="12AD200C"/>
    <w:rsid w:val="133B4A0A"/>
    <w:rsid w:val="134C2ABB"/>
    <w:rsid w:val="13755B9A"/>
    <w:rsid w:val="139E75EB"/>
    <w:rsid w:val="13D23090"/>
    <w:rsid w:val="1421732F"/>
    <w:rsid w:val="14302302"/>
    <w:rsid w:val="14D03C14"/>
    <w:rsid w:val="14DF3960"/>
    <w:rsid w:val="153C04C1"/>
    <w:rsid w:val="154B32E0"/>
    <w:rsid w:val="16260EB1"/>
    <w:rsid w:val="167F7734"/>
    <w:rsid w:val="16A00EC4"/>
    <w:rsid w:val="16D01321"/>
    <w:rsid w:val="17060C73"/>
    <w:rsid w:val="181C135A"/>
    <w:rsid w:val="18340473"/>
    <w:rsid w:val="1842710A"/>
    <w:rsid w:val="18496266"/>
    <w:rsid w:val="18625ECC"/>
    <w:rsid w:val="19127B40"/>
    <w:rsid w:val="192A7B1D"/>
    <w:rsid w:val="199E7AE7"/>
    <w:rsid w:val="19AE61A3"/>
    <w:rsid w:val="19E95EE4"/>
    <w:rsid w:val="1A1C18A7"/>
    <w:rsid w:val="1AE6482C"/>
    <w:rsid w:val="1B3D31D7"/>
    <w:rsid w:val="1BCB249C"/>
    <w:rsid w:val="1C76327D"/>
    <w:rsid w:val="1C773E6C"/>
    <w:rsid w:val="1CC97487"/>
    <w:rsid w:val="1CF42C98"/>
    <w:rsid w:val="1D2B18B9"/>
    <w:rsid w:val="1D4E2424"/>
    <w:rsid w:val="1D514E29"/>
    <w:rsid w:val="1DCC4D85"/>
    <w:rsid w:val="1F1D09A2"/>
    <w:rsid w:val="1F606E36"/>
    <w:rsid w:val="1FAD3C23"/>
    <w:rsid w:val="1FB57985"/>
    <w:rsid w:val="20CE39B9"/>
    <w:rsid w:val="21D50340"/>
    <w:rsid w:val="21E10E5D"/>
    <w:rsid w:val="225827B2"/>
    <w:rsid w:val="228F0F89"/>
    <w:rsid w:val="22B7795A"/>
    <w:rsid w:val="22BF777C"/>
    <w:rsid w:val="22E74D9E"/>
    <w:rsid w:val="235B53C5"/>
    <w:rsid w:val="236E4B2D"/>
    <w:rsid w:val="2435790B"/>
    <w:rsid w:val="247C6BAC"/>
    <w:rsid w:val="24C90335"/>
    <w:rsid w:val="250C7A19"/>
    <w:rsid w:val="25667568"/>
    <w:rsid w:val="257B5663"/>
    <w:rsid w:val="258458D0"/>
    <w:rsid w:val="25B3069D"/>
    <w:rsid w:val="25DC30B5"/>
    <w:rsid w:val="264F6618"/>
    <w:rsid w:val="267C0EE7"/>
    <w:rsid w:val="26BC26AC"/>
    <w:rsid w:val="26CC7C68"/>
    <w:rsid w:val="27543ACB"/>
    <w:rsid w:val="278A6082"/>
    <w:rsid w:val="286F545C"/>
    <w:rsid w:val="28D32810"/>
    <w:rsid w:val="29B73240"/>
    <w:rsid w:val="29E722D1"/>
    <w:rsid w:val="2A00650F"/>
    <w:rsid w:val="2AD46060"/>
    <w:rsid w:val="2AE33D87"/>
    <w:rsid w:val="2B5B0363"/>
    <w:rsid w:val="2B7F103C"/>
    <w:rsid w:val="2BE45A54"/>
    <w:rsid w:val="2C7C1263"/>
    <w:rsid w:val="2C9B661A"/>
    <w:rsid w:val="2CAB07D7"/>
    <w:rsid w:val="2CF16B2A"/>
    <w:rsid w:val="2D147211"/>
    <w:rsid w:val="2DBE0D16"/>
    <w:rsid w:val="2DFD2971"/>
    <w:rsid w:val="2EDF0F8E"/>
    <w:rsid w:val="2FEF579C"/>
    <w:rsid w:val="302737B6"/>
    <w:rsid w:val="30E71600"/>
    <w:rsid w:val="31396DC7"/>
    <w:rsid w:val="31664D8E"/>
    <w:rsid w:val="32A721EF"/>
    <w:rsid w:val="32AC6B32"/>
    <w:rsid w:val="32F55C5E"/>
    <w:rsid w:val="3316004C"/>
    <w:rsid w:val="33B43B64"/>
    <w:rsid w:val="33CF4883"/>
    <w:rsid w:val="34271C73"/>
    <w:rsid w:val="34707F00"/>
    <w:rsid w:val="34CF7787"/>
    <w:rsid w:val="355E68F9"/>
    <w:rsid w:val="359D6A91"/>
    <w:rsid w:val="35D05FB0"/>
    <w:rsid w:val="3601517C"/>
    <w:rsid w:val="36A15ABE"/>
    <w:rsid w:val="36BC38CE"/>
    <w:rsid w:val="36E17903"/>
    <w:rsid w:val="36E701CD"/>
    <w:rsid w:val="36EA3D40"/>
    <w:rsid w:val="36F4411B"/>
    <w:rsid w:val="3720190B"/>
    <w:rsid w:val="374E63E7"/>
    <w:rsid w:val="37604154"/>
    <w:rsid w:val="37A92C8C"/>
    <w:rsid w:val="37D4345E"/>
    <w:rsid w:val="383203AD"/>
    <w:rsid w:val="38ED09D4"/>
    <w:rsid w:val="392216AE"/>
    <w:rsid w:val="39A032BC"/>
    <w:rsid w:val="3A422467"/>
    <w:rsid w:val="3A6C4FEA"/>
    <w:rsid w:val="3A7A77C8"/>
    <w:rsid w:val="3A9A748F"/>
    <w:rsid w:val="3AB17E45"/>
    <w:rsid w:val="3ABD32EC"/>
    <w:rsid w:val="3AD53AA9"/>
    <w:rsid w:val="3AEA2485"/>
    <w:rsid w:val="3C1556AB"/>
    <w:rsid w:val="3C6B7C9D"/>
    <w:rsid w:val="3CB570E8"/>
    <w:rsid w:val="3D0E2199"/>
    <w:rsid w:val="3D8F09E6"/>
    <w:rsid w:val="3DA62366"/>
    <w:rsid w:val="3DD90D26"/>
    <w:rsid w:val="3DE8161F"/>
    <w:rsid w:val="3E435396"/>
    <w:rsid w:val="3EDB3370"/>
    <w:rsid w:val="3F5C6F82"/>
    <w:rsid w:val="3FB5074E"/>
    <w:rsid w:val="3FE80F3F"/>
    <w:rsid w:val="4009739C"/>
    <w:rsid w:val="4066743E"/>
    <w:rsid w:val="407D1178"/>
    <w:rsid w:val="4092377C"/>
    <w:rsid w:val="4159406C"/>
    <w:rsid w:val="41E82921"/>
    <w:rsid w:val="41FF6701"/>
    <w:rsid w:val="42127C11"/>
    <w:rsid w:val="42471E6C"/>
    <w:rsid w:val="42686AAC"/>
    <w:rsid w:val="433C57F6"/>
    <w:rsid w:val="4355386A"/>
    <w:rsid w:val="43A11430"/>
    <w:rsid w:val="43A259D0"/>
    <w:rsid w:val="4448030A"/>
    <w:rsid w:val="448304DA"/>
    <w:rsid w:val="448D5200"/>
    <w:rsid w:val="44DC3315"/>
    <w:rsid w:val="458D184C"/>
    <w:rsid w:val="46677D95"/>
    <w:rsid w:val="468B6C10"/>
    <w:rsid w:val="46A11836"/>
    <w:rsid w:val="4734670A"/>
    <w:rsid w:val="473D0A63"/>
    <w:rsid w:val="486B7B5F"/>
    <w:rsid w:val="48B24466"/>
    <w:rsid w:val="48D53595"/>
    <w:rsid w:val="49A07715"/>
    <w:rsid w:val="49C80690"/>
    <w:rsid w:val="49D4205F"/>
    <w:rsid w:val="49DA0CE1"/>
    <w:rsid w:val="4A093720"/>
    <w:rsid w:val="4A992548"/>
    <w:rsid w:val="4AF4698A"/>
    <w:rsid w:val="4B455EE3"/>
    <w:rsid w:val="4B7C78B5"/>
    <w:rsid w:val="4B9056C5"/>
    <w:rsid w:val="4BEE2184"/>
    <w:rsid w:val="4C173996"/>
    <w:rsid w:val="4CB86456"/>
    <w:rsid w:val="4CCF5AF1"/>
    <w:rsid w:val="4D221E6F"/>
    <w:rsid w:val="4D880F41"/>
    <w:rsid w:val="4DAB0995"/>
    <w:rsid w:val="4F1F5F1A"/>
    <w:rsid w:val="4F7034BA"/>
    <w:rsid w:val="4F8B6063"/>
    <w:rsid w:val="4FAF151A"/>
    <w:rsid w:val="500B3D31"/>
    <w:rsid w:val="50173250"/>
    <w:rsid w:val="50331ACD"/>
    <w:rsid w:val="50416722"/>
    <w:rsid w:val="50DF2F4F"/>
    <w:rsid w:val="51246FEE"/>
    <w:rsid w:val="51255DA0"/>
    <w:rsid w:val="515534E9"/>
    <w:rsid w:val="51905BB3"/>
    <w:rsid w:val="519B15BE"/>
    <w:rsid w:val="51EB7892"/>
    <w:rsid w:val="53991CFB"/>
    <w:rsid w:val="53DE3BA6"/>
    <w:rsid w:val="53FB4A28"/>
    <w:rsid w:val="548F24D3"/>
    <w:rsid w:val="54D52900"/>
    <w:rsid w:val="550C5EEB"/>
    <w:rsid w:val="554A09E5"/>
    <w:rsid w:val="556A2E62"/>
    <w:rsid w:val="557E3642"/>
    <w:rsid w:val="558B6EAE"/>
    <w:rsid w:val="55B9340C"/>
    <w:rsid w:val="560B4E8A"/>
    <w:rsid w:val="560C1057"/>
    <w:rsid w:val="56356E4F"/>
    <w:rsid w:val="56F20F01"/>
    <w:rsid w:val="57721CFF"/>
    <w:rsid w:val="57E40B86"/>
    <w:rsid w:val="58300478"/>
    <w:rsid w:val="584165B2"/>
    <w:rsid w:val="584F18E4"/>
    <w:rsid w:val="586F2E4E"/>
    <w:rsid w:val="58A81B9B"/>
    <w:rsid w:val="58AB32D2"/>
    <w:rsid w:val="58E807C6"/>
    <w:rsid w:val="58F406A3"/>
    <w:rsid w:val="59423504"/>
    <w:rsid w:val="59543BB4"/>
    <w:rsid w:val="59844487"/>
    <w:rsid w:val="5A2B7F9D"/>
    <w:rsid w:val="5A5D40ED"/>
    <w:rsid w:val="5A8E79AB"/>
    <w:rsid w:val="5A9F2755"/>
    <w:rsid w:val="5AA32A58"/>
    <w:rsid w:val="5AC95C92"/>
    <w:rsid w:val="5B2A7112"/>
    <w:rsid w:val="5B726DD4"/>
    <w:rsid w:val="5B874536"/>
    <w:rsid w:val="5BD64622"/>
    <w:rsid w:val="5C2E164A"/>
    <w:rsid w:val="5C7E7263"/>
    <w:rsid w:val="5CCB6690"/>
    <w:rsid w:val="5D32340B"/>
    <w:rsid w:val="5D3E57E7"/>
    <w:rsid w:val="5D635F73"/>
    <w:rsid w:val="5DCA1F46"/>
    <w:rsid w:val="5DFF2DFC"/>
    <w:rsid w:val="5E586664"/>
    <w:rsid w:val="5E6955E4"/>
    <w:rsid w:val="5E9A0042"/>
    <w:rsid w:val="5E9F3997"/>
    <w:rsid w:val="5F1F7677"/>
    <w:rsid w:val="5F4607AC"/>
    <w:rsid w:val="5F8351CE"/>
    <w:rsid w:val="5FAA0D50"/>
    <w:rsid w:val="605332E1"/>
    <w:rsid w:val="607D2D48"/>
    <w:rsid w:val="60F76C10"/>
    <w:rsid w:val="611F6782"/>
    <w:rsid w:val="61360A58"/>
    <w:rsid w:val="613E32E2"/>
    <w:rsid w:val="61892784"/>
    <w:rsid w:val="62310026"/>
    <w:rsid w:val="627D5DE1"/>
    <w:rsid w:val="62E065D1"/>
    <w:rsid w:val="637F173F"/>
    <w:rsid w:val="639E277B"/>
    <w:rsid w:val="64002B70"/>
    <w:rsid w:val="648459E9"/>
    <w:rsid w:val="64BB4815"/>
    <w:rsid w:val="65B8173B"/>
    <w:rsid w:val="65BB514F"/>
    <w:rsid w:val="65E12862"/>
    <w:rsid w:val="66632406"/>
    <w:rsid w:val="66A5750E"/>
    <w:rsid w:val="679C5A87"/>
    <w:rsid w:val="679D028A"/>
    <w:rsid w:val="67A6075B"/>
    <w:rsid w:val="67D74951"/>
    <w:rsid w:val="67DA74FB"/>
    <w:rsid w:val="67F97C28"/>
    <w:rsid w:val="680E6F5C"/>
    <w:rsid w:val="68205217"/>
    <w:rsid w:val="684D04F2"/>
    <w:rsid w:val="685F19E3"/>
    <w:rsid w:val="686261C8"/>
    <w:rsid w:val="688B5936"/>
    <w:rsid w:val="689510AD"/>
    <w:rsid w:val="68DC2B62"/>
    <w:rsid w:val="691318F3"/>
    <w:rsid w:val="69781121"/>
    <w:rsid w:val="699C241F"/>
    <w:rsid w:val="69C16F69"/>
    <w:rsid w:val="6A2915AB"/>
    <w:rsid w:val="6A3B35D2"/>
    <w:rsid w:val="6A555FA0"/>
    <w:rsid w:val="6AF0353C"/>
    <w:rsid w:val="6AFD129C"/>
    <w:rsid w:val="6B4078F7"/>
    <w:rsid w:val="6B445407"/>
    <w:rsid w:val="6B81140F"/>
    <w:rsid w:val="6B89343A"/>
    <w:rsid w:val="6B8D6F63"/>
    <w:rsid w:val="6C077BFA"/>
    <w:rsid w:val="6C6A238E"/>
    <w:rsid w:val="6C870065"/>
    <w:rsid w:val="6CC7357F"/>
    <w:rsid w:val="6D6E1340"/>
    <w:rsid w:val="6DCB51EE"/>
    <w:rsid w:val="6DDA2238"/>
    <w:rsid w:val="6DEB13CD"/>
    <w:rsid w:val="6E4027F5"/>
    <w:rsid w:val="6E5A475D"/>
    <w:rsid w:val="6E9B7862"/>
    <w:rsid w:val="6ECE06F6"/>
    <w:rsid w:val="6ED3424B"/>
    <w:rsid w:val="6EFD3F42"/>
    <w:rsid w:val="6F07773F"/>
    <w:rsid w:val="6F281D81"/>
    <w:rsid w:val="6F4744B5"/>
    <w:rsid w:val="6FAA5C3A"/>
    <w:rsid w:val="6FC26835"/>
    <w:rsid w:val="704D0B3F"/>
    <w:rsid w:val="71F82229"/>
    <w:rsid w:val="7221183F"/>
    <w:rsid w:val="724815EE"/>
    <w:rsid w:val="724D4A25"/>
    <w:rsid w:val="7267415F"/>
    <w:rsid w:val="72CB623A"/>
    <w:rsid w:val="72D56DE1"/>
    <w:rsid w:val="72D71FDF"/>
    <w:rsid w:val="73405584"/>
    <w:rsid w:val="7375627A"/>
    <w:rsid w:val="748C5CBD"/>
    <w:rsid w:val="74933107"/>
    <w:rsid w:val="74BA691F"/>
    <w:rsid w:val="75014BF8"/>
    <w:rsid w:val="752B0F95"/>
    <w:rsid w:val="75DA43ED"/>
    <w:rsid w:val="76A2283E"/>
    <w:rsid w:val="77056A0B"/>
    <w:rsid w:val="77381774"/>
    <w:rsid w:val="773C7ABF"/>
    <w:rsid w:val="778F19DB"/>
    <w:rsid w:val="779F33C3"/>
    <w:rsid w:val="77BA1347"/>
    <w:rsid w:val="78112CFA"/>
    <w:rsid w:val="782124EF"/>
    <w:rsid w:val="784C4C20"/>
    <w:rsid w:val="78543284"/>
    <w:rsid w:val="7885402F"/>
    <w:rsid w:val="7891541C"/>
    <w:rsid w:val="78C67234"/>
    <w:rsid w:val="78DA4288"/>
    <w:rsid w:val="792D5E5E"/>
    <w:rsid w:val="7939421D"/>
    <w:rsid w:val="794013BD"/>
    <w:rsid w:val="79874288"/>
    <w:rsid w:val="79943C50"/>
    <w:rsid w:val="79EF2FDC"/>
    <w:rsid w:val="7A071E69"/>
    <w:rsid w:val="7A1845EE"/>
    <w:rsid w:val="7AC001C9"/>
    <w:rsid w:val="7AC57EE1"/>
    <w:rsid w:val="7BFA28DD"/>
    <w:rsid w:val="7CCE0BC2"/>
    <w:rsid w:val="7D076D70"/>
    <w:rsid w:val="7D545651"/>
    <w:rsid w:val="7DF07DEB"/>
    <w:rsid w:val="7E7B4D93"/>
    <w:rsid w:val="7E805998"/>
    <w:rsid w:val="7F2E0C8F"/>
    <w:rsid w:val="7F783948"/>
    <w:rsid w:val="7FC4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jc w:val="left"/>
      <w:outlineLvl w:val="0"/>
    </w:pPr>
    <w:rPr>
      <w:rFonts w:eastAsia="黑体"/>
      <w:b/>
      <w:kern w:val="44"/>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unhideWhenUsed/>
    <w:qFormat/>
    <w:uiPriority w:val="1"/>
    <w:pPr>
      <w:spacing w:after="120"/>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正文文本 字符"/>
    <w:basedOn w:val="11"/>
    <w:link w:val="3"/>
    <w:qFormat/>
    <w:uiPriority w:val="1"/>
  </w:style>
  <w:style w:type="character" w:customStyle="1" w:styleId="16">
    <w:name w:val="批注框文本 字符"/>
    <w:basedOn w:val="11"/>
    <w:link w:val="4"/>
    <w:qFormat/>
    <w:uiPriority w:val="99"/>
    <w:rPr>
      <w:sz w:val="18"/>
      <w:szCs w:val="18"/>
    </w:rPr>
  </w:style>
  <w:style w:type="paragraph" w:customStyle="1" w:styleId="1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列出段落1"/>
    <w:basedOn w:val="1"/>
    <w:qFormat/>
    <w:uiPriority w:val="34"/>
    <w:pPr>
      <w:spacing w:line="276" w:lineRule="auto"/>
      <w:ind w:firstLine="420" w:firstLineChars="200"/>
    </w:pPr>
  </w:style>
  <w:style w:type="paragraph" w:styleId="19">
    <w:name w:val="List Paragraph"/>
    <w:basedOn w:val="1"/>
    <w:unhideWhenUsed/>
    <w:qFormat/>
    <w:uiPriority w:val="99"/>
    <w:pPr>
      <w:spacing w:line="276" w:lineRule="auto"/>
      <w:ind w:firstLine="420" w:firstLineChars="200"/>
    </w:pPr>
  </w:style>
  <w:style w:type="character" w:customStyle="1" w:styleId="20">
    <w:name w:val="pattern-text"/>
    <w:basedOn w:val="11"/>
    <w:qFormat/>
    <w:uiPriority w:val="0"/>
  </w:style>
  <w:style w:type="character" w:customStyle="1" w:styleId="21">
    <w:name w:val="indent"/>
    <w:basedOn w:val="11"/>
    <w:qFormat/>
    <w:uiPriority w:val="0"/>
  </w:style>
  <w:style w:type="character" w:customStyle="1" w:styleId="22">
    <w:name w:val="font01"/>
    <w:basedOn w:val="11"/>
    <w:qFormat/>
    <w:uiPriority w:val="0"/>
    <w:rPr>
      <w:rFonts w:hint="eastAsia" w:ascii="宋体" w:hAnsi="宋体" w:eastAsia="宋体" w:cs="宋体"/>
      <w:color w:val="000000"/>
      <w:sz w:val="22"/>
      <w:szCs w:val="22"/>
      <w:u w:val="none"/>
    </w:rPr>
  </w:style>
  <w:style w:type="character" w:customStyle="1" w:styleId="23">
    <w:name w:val="font21"/>
    <w:basedOn w:val="11"/>
    <w:qFormat/>
    <w:uiPriority w:val="0"/>
    <w:rPr>
      <w:rFonts w:hint="eastAsia" w:ascii="宋体" w:hAnsi="宋体" w:eastAsia="宋体" w:cs="宋体"/>
      <w:color w:val="000000"/>
      <w:sz w:val="18"/>
      <w:szCs w:val="18"/>
      <w:u w:val="non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customXml/item2.xml" Type="http://schemas.openxmlformats.org/officeDocument/2006/relationships/customXml"/><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D29C9-0123-4000-A91D-DC7F260C4EDC}">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1154</Words>
  <Characters>6582</Characters>
  <Lines>54</Lines>
  <Paragraphs>15</Paragraphs>
  <TotalTime>12</TotalTime>
  <ScaleCrop>false</ScaleCrop>
  <LinksUpToDate>false</LinksUpToDate>
  <CharactersWithSpaces>7721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2023-04-18T03:26:00Z</dcterms:created>
  <dc:creator>caizhengui</dc:creator>
  <cp:lastModifiedBy>Administrator</cp:lastModifiedBy>
  <dcterms:modified xsi:type="dcterms:W3CDTF">2025-02-25T02:07:55Z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44075AE9028F433492204DB0364CF133</vt:lpwstr>
  </property>
  <property fmtid="{D5CDD505-2E9C-101B-9397-08002B2CF9AE}" pid="3" name="KSOProductBuildVer">
    <vt:lpwstr>2052-11.8.2.11542</vt:lpwstr>
  </property>
</Properties>
</file>