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73" w:rsidRPr="00C43E88" w:rsidRDefault="00633C23" w:rsidP="00AB6AFB">
      <w:pPr>
        <w:spacing w:line="600" w:lineRule="exact"/>
        <w:jc w:val="center"/>
        <w:rPr>
          <w:rFonts w:ascii="方正小标宋简体" w:eastAsia="方正小标宋简体" w:hAnsiTheme="majorEastAsia"/>
          <w:b/>
          <w:sz w:val="44"/>
          <w:szCs w:val="44"/>
        </w:rPr>
      </w:pPr>
      <w:r>
        <w:rPr>
          <w:rFonts w:ascii="方正小标宋简体" w:eastAsia="方正小标宋简体" w:hAnsiTheme="majorEastAsia" w:hint="eastAsia"/>
          <w:b/>
          <w:sz w:val="44"/>
          <w:szCs w:val="44"/>
        </w:rPr>
        <w:t>三元区</w:t>
      </w:r>
      <w:r w:rsidR="00DF163F" w:rsidRPr="00C43E88">
        <w:rPr>
          <w:rFonts w:ascii="方正小标宋简体" w:eastAsia="方正小标宋简体" w:hAnsiTheme="majorEastAsia" w:hint="eastAsia"/>
          <w:b/>
          <w:sz w:val="44"/>
          <w:szCs w:val="44"/>
        </w:rPr>
        <w:t>下洋体育活动中心</w:t>
      </w:r>
      <w:r w:rsidR="00101B73" w:rsidRPr="00C43E88">
        <w:rPr>
          <w:rFonts w:ascii="方正小标宋简体" w:eastAsia="方正小标宋简体" w:hAnsiTheme="majorEastAsia" w:hint="eastAsia"/>
          <w:b/>
          <w:sz w:val="44"/>
          <w:szCs w:val="44"/>
        </w:rPr>
        <w:t>“10·3”一般</w:t>
      </w:r>
    </w:p>
    <w:p w:rsidR="00DF163F" w:rsidRPr="001C34D7" w:rsidRDefault="00DF163F" w:rsidP="001C34D7">
      <w:pPr>
        <w:spacing w:line="600" w:lineRule="exact"/>
        <w:jc w:val="center"/>
        <w:rPr>
          <w:rFonts w:ascii="方正小标宋简体" w:eastAsia="方正小标宋简体" w:hAnsiTheme="majorEastAsia"/>
          <w:b/>
          <w:sz w:val="44"/>
          <w:szCs w:val="44"/>
        </w:rPr>
      </w:pPr>
      <w:r w:rsidRPr="00C43E88">
        <w:rPr>
          <w:rFonts w:ascii="方正小标宋简体" w:eastAsia="方正小标宋简体" w:hAnsiTheme="majorEastAsia" w:hint="eastAsia"/>
          <w:b/>
          <w:sz w:val="44"/>
          <w:szCs w:val="44"/>
        </w:rPr>
        <w:t>工程</w:t>
      </w:r>
      <w:r w:rsidR="00101B73" w:rsidRPr="00C43E88">
        <w:rPr>
          <w:rFonts w:ascii="方正小标宋简体" w:eastAsia="方正小标宋简体" w:hAnsiTheme="majorEastAsia" w:hint="eastAsia"/>
          <w:b/>
          <w:sz w:val="44"/>
          <w:szCs w:val="44"/>
        </w:rPr>
        <w:t>维修</w:t>
      </w:r>
      <w:r w:rsidRPr="00C43E88">
        <w:rPr>
          <w:rFonts w:ascii="方正小标宋简体" w:eastAsia="方正小标宋简体" w:hAnsiTheme="majorEastAsia" w:hint="eastAsia"/>
          <w:b/>
          <w:sz w:val="44"/>
          <w:szCs w:val="44"/>
        </w:rPr>
        <w:t>高处坠落事故调查报告</w:t>
      </w:r>
    </w:p>
    <w:p w:rsidR="00DF163F" w:rsidRPr="00C43E88" w:rsidRDefault="00DF163F" w:rsidP="00AB6AFB">
      <w:pPr>
        <w:spacing w:line="600" w:lineRule="exact"/>
        <w:jc w:val="left"/>
        <w:rPr>
          <w:rFonts w:ascii="仿宋_GB2312" w:eastAsia="仿宋_GB2312" w:hAnsi="仿宋"/>
          <w:sz w:val="32"/>
          <w:szCs w:val="32"/>
        </w:rPr>
      </w:pP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2021年10月3日18时10分左右，在下洋体育活动中心的夜景工程维修中发生一起高处坠落事故，造成1人死亡。根据《生产安全事故报告和调查处理条例》（国务院</w:t>
      </w:r>
      <w:r w:rsidR="00A42438" w:rsidRPr="00C43E88">
        <w:rPr>
          <w:rFonts w:ascii="仿宋_GB2312" w:eastAsia="仿宋_GB2312" w:hAnsi="仿宋" w:hint="eastAsia"/>
          <w:sz w:val="32"/>
          <w:szCs w:val="32"/>
        </w:rPr>
        <w:t>令</w:t>
      </w:r>
      <w:r w:rsidRPr="00C43E88">
        <w:rPr>
          <w:rFonts w:ascii="仿宋_GB2312" w:eastAsia="仿宋_GB2312" w:hAnsi="仿宋" w:hint="eastAsia"/>
          <w:sz w:val="32"/>
          <w:szCs w:val="32"/>
        </w:rPr>
        <w:t>第493</w:t>
      </w:r>
      <w:r w:rsidR="00A42438" w:rsidRPr="00C43E88">
        <w:rPr>
          <w:rFonts w:ascii="仿宋_GB2312" w:eastAsia="仿宋_GB2312" w:hAnsi="仿宋" w:hint="eastAsia"/>
          <w:sz w:val="32"/>
          <w:szCs w:val="32"/>
        </w:rPr>
        <w:t>号</w:t>
      </w:r>
      <w:r w:rsidRPr="00C43E88">
        <w:rPr>
          <w:rFonts w:ascii="仿宋_GB2312" w:eastAsia="仿宋_GB2312" w:hAnsi="仿宋" w:hint="eastAsia"/>
          <w:sz w:val="32"/>
          <w:szCs w:val="32"/>
        </w:rPr>
        <w:t>），三元区人民政府成立了由区应急局、公安分局、</w:t>
      </w:r>
      <w:r w:rsidR="00E21904" w:rsidRPr="00C43E88">
        <w:rPr>
          <w:rFonts w:ascii="仿宋_GB2312" w:eastAsia="仿宋_GB2312" w:hAnsi="仿宋" w:hint="eastAsia"/>
          <w:sz w:val="32"/>
          <w:szCs w:val="32"/>
        </w:rPr>
        <w:t>总工会、城管局、</w:t>
      </w:r>
      <w:r w:rsidRPr="00C43E88">
        <w:rPr>
          <w:rFonts w:ascii="仿宋_GB2312" w:eastAsia="仿宋_GB2312" w:hAnsi="仿宋" w:hint="eastAsia"/>
          <w:sz w:val="32"/>
          <w:szCs w:val="32"/>
        </w:rPr>
        <w:t>城关街道办事处</w:t>
      </w:r>
      <w:r w:rsidR="001A473D" w:rsidRPr="00C43E88">
        <w:rPr>
          <w:rFonts w:ascii="仿宋_GB2312" w:eastAsia="仿宋_GB2312" w:hAnsi="仿宋" w:hint="eastAsia"/>
          <w:sz w:val="32"/>
          <w:szCs w:val="32"/>
        </w:rPr>
        <w:t>等部门</w:t>
      </w:r>
      <w:r w:rsidRPr="00C43E88">
        <w:rPr>
          <w:rFonts w:ascii="仿宋_GB2312" w:eastAsia="仿宋_GB2312" w:hAnsi="仿宋" w:hint="eastAsia"/>
          <w:sz w:val="32"/>
          <w:szCs w:val="32"/>
        </w:rPr>
        <w:t>组成的事故调查组，并邀请区纪委监委派员介入事故调查。</w:t>
      </w:r>
    </w:p>
    <w:p w:rsidR="00DF163F" w:rsidRPr="00C43E88" w:rsidRDefault="00A42438"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事故调查组坚持实事求是，尊重科学的</w:t>
      </w:r>
      <w:r w:rsidR="009A70A9" w:rsidRPr="00C43E88">
        <w:rPr>
          <w:rFonts w:ascii="仿宋_GB2312" w:eastAsia="仿宋_GB2312" w:hAnsi="仿宋" w:hint="eastAsia"/>
          <w:sz w:val="32"/>
          <w:szCs w:val="32"/>
        </w:rPr>
        <w:t>原则，以事实</w:t>
      </w:r>
      <w:r w:rsidRPr="00C43E88">
        <w:rPr>
          <w:rFonts w:ascii="仿宋_GB2312" w:eastAsia="仿宋_GB2312" w:hAnsi="仿宋" w:hint="eastAsia"/>
          <w:sz w:val="32"/>
          <w:szCs w:val="32"/>
        </w:rPr>
        <w:t>为依据以相关法律法规、规程</w:t>
      </w:r>
      <w:r w:rsidR="00C50879" w:rsidRPr="00C43E88">
        <w:rPr>
          <w:rFonts w:ascii="仿宋_GB2312" w:eastAsia="仿宋_GB2312" w:hAnsi="仿宋" w:hint="eastAsia"/>
          <w:sz w:val="32"/>
          <w:szCs w:val="32"/>
        </w:rPr>
        <w:t>为准绳。组织事故调查专业人员、精干力量,通过勘查事故现场、调查询问当事人、查阅有关证件和资料,</w:t>
      </w:r>
      <w:r w:rsidR="00DF163F" w:rsidRPr="00C43E88">
        <w:rPr>
          <w:rFonts w:ascii="仿宋_GB2312" w:eastAsia="仿宋_GB2312" w:hAnsi="仿宋" w:hint="eastAsia"/>
          <w:sz w:val="32"/>
          <w:szCs w:val="32"/>
        </w:rPr>
        <w:t>同时，根据事故情况，充分听取各方面中</w:t>
      </w:r>
      <w:r w:rsidRPr="00C43E88">
        <w:rPr>
          <w:rFonts w:ascii="仿宋_GB2312" w:eastAsia="仿宋_GB2312" w:hAnsi="仿宋" w:hint="eastAsia"/>
          <w:sz w:val="32"/>
          <w:szCs w:val="32"/>
        </w:rPr>
        <w:t>肯意见、建议和分析论证。查明了事故发生的经过、原因和损失</w:t>
      </w:r>
      <w:r w:rsidR="00DF163F" w:rsidRPr="00C43E88">
        <w:rPr>
          <w:rFonts w:ascii="仿宋_GB2312" w:eastAsia="仿宋_GB2312" w:hAnsi="仿宋" w:hint="eastAsia"/>
          <w:sz w:val="32"/>
          <w:szCs w:val="32"/>
        </w:rPr>
        <w:t>，</w:t>
      </w:r>
      <w:r w:rsidRPr="00C43E88">
        <w:rPr>
          <w:rFonts w:ascii="仿宋_GB2312" w:eastAsia="仿宋_GB2312" w:hAnsi="仿宋" w:hint="eastAsia"/>
          <w:sz w:val="32"/>
          <w:szCs w:val="32"/>
        </w:rPr>
        <w:t>查明了事故责任，认定了事故</w:t>
      </w:r>
      <w:r w:rsidR="00DF163F" w:rsidRPr="00C43E88">
        <w:rPr>
          <w:rFonts w:ascii="仿宋_GB2312" w:eastAsia="仿宋_GB2312" w:hAnsi="仿宋" w:hint="eastAsia"/>
          <w:sz w:val="32"/>
          <w:szCs w:val="32"/>
        </w:rPr>
        <w:t>责任，提出</w:t>
      </w:r>
      <w:r w:rsidRPr="00C43E88">
        <w:rPr>
          <w:rFonts w:ascii="仿宋_GB2312" w:eastAsia="仿宋_GB2312" w:hAnsi="仿宋" w:hint="eastAsia"/>
          <w:sz w:val="32"/>
          <w:szCs w:val="32"/>
        </w:rPr>
        <w:t>对事故责任者的处理和事故防范措施建议。现将有关调查情况报告如下：</w:t>
      </w:r>
    </w:p>
    <w:p w:rsidR="000F154C" w:rsidRPr="00C43E88" w:rsidRDefault="000F154C" w:rsidP="00AB6AFB">
      <w:pPr>
        <w:spacing w:line="600" w:lineRule="exact"/>
        <w:ind w:firstLineChars="200" w:firstLine="640"/>
        <w:jc w:val="left"/>
        <w:rPr>
          <w:rFonts w:ascii="黑体" w:eastAsia="黑体" w:hAnsi="黑体"/>
          <w:sz w:val="32"/>
          <w:szCs w:val="32"/>
        </w:rPr>
      </w:pPr>
      <w:r w:rsidRPr="00C43E88">
        <w:rPr>
          <w:rFonts w:ascii="黑体" w:eastAsia="黑体" w:hAnsi="黑体" w:hint="eastAsia"/>
          <w:sz w:val="32"/>
          <w:szCs w:val="32"/>
        </w:rPr>
        <w:t>一、项目</w:t>
      </w:r>
      <w:r w:rsidR="006A77A3">
        <w:rPr>
          <w:rFonts w:ascii="黑体" w:eastAsia="黑体" w:hAnsi="黑体" w:hint="eastAsia"/>
          <w:sz w:val="32"/>
          <w:szCs w:val="32"/>
        </w:rPr>
        <w:t>工程</w:t>
      </w:r>
      <w:r w:rsidRPr="00C43E88">
        <w:rPr>
          <w:rFonts w:ascii="黑体" w:eastAsia="黑体" w:hAnsi="黑体" w:hint="eastAsia"/>
          <w:sz w:val="32"/>
          <w:szCs w:val="32"/>
        </w:rPr>
        <w:t>概况</w:t>
      </w:r>
    </w:p>
    <w:p w:rsidR="00614FAB" w:rsidRPr="00C43E88" w:rsidRDefault="006A77A3" w:rsidP="00AB6AF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项目名称为</w:t>
      </w:r>
      <w:r w:rsidR="00A347ED" w:rsidRPr="00C43E88">
        <w:rPr>
          <w:rFonts w:ascii="仿宋_GB2312" w:eastAsia="仿宋_GB2312" w:hAnsi="仿宋" w:hint="eastAsia"/>
          <w:sz w:val="32"/>
          <w:szCs w:val="32"/>
        </w:rPr>
        <w:t>三明饭店·江滨广场等夜景提升工程</w:t>
      </w:r>
      <w:r>
        <w:rPr>
          <w:rFonts w:ascii="仿宋_GB2312" w:eastAsia="仿宋_GB2312" w:hAnsi="仿宋" w:hint="eastAsia"/>
          <w:sz w:val="32"/>
          <w:szCs w:val="32"/>
        </w:rPr>
        <w:t>，</w:t>
      </w:r>
      <w:r w:rsidR="00614FAB" w:rsidRPr="00C43E88">
        <w:rPr>
          <w:rFonts w:ascii="仿宋_GB2312" w:eastAsia="仿宋_GB2312" w:hAnsi="仿宋" w:hint="eastAsia"/>
          <w:sz w:val="32"/>
          <w:szCs w:val="32"/>
        </w:rPr>
        <w:t>实际工程造价为341.19</w:t>
      </w:r>
      <w:r w:rsidR="00A347ED" w:rsidRPr="00C43E88">
        <w:rPr>
          <w:rFonts w:ascii="仿宋_GB2312" w:eastAsia="仿宋_GB2312" w:hAnsi="仿宋" w:hint="eastAsia"/>
          <w:sz w:val="32"/>
          <w:szCs w:val="32"/>
        </w:rPr>
        <w:t>万元，工程地点位于</w:t>
      </w:r>
      <w:r w:rsidR="00614FAB" w:rsidRPr="00C43E88">
        <w:rPr>
          <w:rFonts w:ascii="仿宋_GB2312" w:eastAsia="仿宋_GB2312" w:hAnsi="仿宋" w:hint="eastAsia"/>
          <w:sz w:val="32"/>
          <w:szCs w:val="32"/>
        </w:rPr>
        <w:t>三明市三元区。主要施工内容为江滨北路11号碧湖综合楼、三明影剧院、下洋文化综合大楼、客家宾馆、下洋体育活动中心、三明饭店·江滨广场建筑实施夜景亮化工程施工，主要包括夜景灯光强电，夜景灯光照明及其引出至灯具供电回路的所有电气线路配管配线、接线盒安装、</w:t>
      </w:r>
      <w:r w:rsidR="00614FAB" w:rsidRPr="00C43E88">
        <w:rPr>
          <w:rFonts w:ascii="仿宋_GB2312" w:eastAsia="仿宋_GB2312" w:hAnsi="仿宋" w:hint="eastAsia"/>
          <w:sz w:val="32"/>
          <w:szCs w:val="32"/>
        </w:rPr>
        <w:lastRenderedPageBreak/>
        <w:t>设备箱安装、灯具安装等。</w:t>
      </w:r>
    </w:p>
    <w:p w:rsidR="00614FAB" w:rsidRPr="00C43E88" w:rsidRDefault="00C43E88" w:rsidP="00AB6AFB">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夜景提升工程</w:t>
      </w:r>
      <w:r w:rsidR="00614FAB" w:rsidRPr="00C43E88">
        <w:rPr>
          <w:rFonts w:ascii="仿宋_GB2312" w:eastAsia="仿宋_GB2312" w:hAnsi="仿宋" w:hint="eastAsia"/>
          <w:sz w:val="32"/>
          <w:szCs w:val="32"/>
        </w:rPr>
        <w:t>的建设单位为三明城投集团房地产开发有限公司；监理单位为福建省蓝图监理咨询有限公司；施工单位为福建东南设计集团建设发展有限公司；劳务分包单位为福建聚友建筑劳务有限公司。</w:t>
      </w:r>
    </w:p>
    <w:p w:rsidR="001C34D7" w:rsidRPr="004E339E" w:rsidRDefault="005362A2" w:rsidP="001C34D7">
      <w:pPr>
        <w:spacing w:line="600" w:lineRule="exact"/>
        <w:ind w:firstLineChars="200" w:firstLine="640"/>
        <w:rPr>
          <w:rFonts w:ascii="仿宋_GB2312" w:eastAsia="仿宋_GB2312" w:hAnsi="仿宋"/>
          <w:sz w:val="32"/>
          <w:szCs w:val="32"/>
        </w:rPr>
      </w:pPr>
      <w:r w:rsidRPr="00C43E88">
        <w:rPr>
          <w:rFonts w:ascii="仿宋_GB2312" w:eastAsia="仿宋_GB2312" w:hAnsi="仿宋" w:hint="eastAsia"/>
          <w:sz w:val="32"/>
          <w:szCs w:val="32"/>
        </w:rPr>
        <w:t>该项目的</w:t>
      </w:r>
      <w:r w:rsidR="00614FAB" w:rsidRPr="00C43E88">
        <w:rPr>
          <w:rFonts w:ascii="仿宋_GB2312" w:eastAsia="仿宋_GB2312" w:hAnsi="仿宋" w:hint="eastAsia"/>
          <w:sz w:val="32"/>
          <w:szCs w:val="32"/>
        </w:rPr>
        <w:t>计划开工时间为2021年8月5日，</w:t>
      </w:r>
      <w:r w:rsidRPr="00C43E88">
        <w:rPr>
          <w:rFonts w:ascii="仿宋_GB2312" w:eastAsia="仿宋_GB2312" w:hAnsi="仿宋" w:hint="eastAsia"/>
          <w:sz w:val="32"/>
          <w:szCs w:val="32"/>
        </w:rPr>
        <w:t>总工期26天</w:t>
      </w:r>
      <w:r w:rsidR="00614FAB" w:rsidRPr="00C43E88">
        <w:rPr>
          <w:rFonts w:ascii="仿宋_GB2312" w:eastAsia="仿宋_GB2312" w:hAnsi="仿宋" w:hint="eastAsia"/>
          <w:sz w:val="32"/>
          <w:szCs w:val="32"/>
        </w:rPr>
        <w:t>。实际进场开工时间为8月5日，</w:t>
      </w:r>
      <w:r w:rsidRPr="00C43E88">
        <w:rPr>
          <w:rFonts w:ascii="仿宋_GB2312" w:eastAsia="仿宋_GB2312" w:hAnsi="仿宋" w:hint="eastAsia"/>
          <w:sz w:val="32"/>
          <w:szCs w:val="32"/>
        </w:rPr>
        <w:t>8月26日对该项目进行初步验收，</w:t>
      </w:r>
      <w:r w:rsidR="00614FAB" w:rsidRPr="00C43E88">
        <w:rPr>
          <w:rFonts w:ascii="仿宋_GB2312" w:eastAsia="仿宋_GB2312" w:hAnsi="仿宋" w:hint="eastAsia"/>
          <w:sz w:val="32"/>
          <w:szCs w:val="32"/>
        </w:rPr>
        <w:t>8月30日由建设单位组织各参建单位对该项目的施工质量进行</w:t>
      </w:r>
      <w:r w:rsidRPr="00C43E88">
        <w:rPr>
          <w:rFonts w:ascii="仿宋_GB2312" w:eastAsia="仿宋_GB2312" w:hAnsi="仿宋" w:hint="eastAsia"/>
          <w:sz w:val="32"/>
          <w:szCs w:val="32"/>
        </w:rPr>
        <w:t>正式验收。</w:t>
      </w:r>
      <w:r w:rsidR="00614FAB" w:rsidRPr="00C43E88">
        <w:rPr>
          <w:rFonts w:ascii="仿宋_GB2312" w:eastAsia="仿宋_GB2312" w:hAnsi="仿宋" w:hint="eastAsia"/>
          <w:sz w:val="32"/>
          <w:szCs w:val="32"/>
        </w:rPr>
        <w:t>各参建单位共同认为各项的施工内容均符</w:t>
      </w:r>
      <w:r w:rsidRPr="00C43E88">
        <w:rPr>
          <w:rFonts w:ascii="仿宋_GB2312" w:eastAsia="仿宋_GB2312" w:hAnsi="仿宋" w:hint="eastAsia"/>
          <w:sz w:val="32"/>
          <w:szCs w:val="32"/>
        </w:rPr>
        <w:t>合设计图纸及现行的相关国家施工验收规范要求，工程质量为验收合格，并出具了竣工验收报告。</w:t>
      </w:r>
      <w:r w:rsidR="00614FAB" w:rsidRPr="004E339E">
        <w:rPr>
          <w:rFonts w:ascii="仿宋_GB2312" w:eastAsia="仿宋_GB2312" w:hAnsi="仿宋" w:hint="eastAsia"/>
          <w:sz w:val="32"/>
          <w:szCs w:val="32"/>
        </w:rPr>
        <w:t>工</w:t>
      </w:r>
      <w:r w:rsidR="001C34D7" w:rsidRPr="004E339E">
        <w:rPr>
          <w:rFonts w:ascii="仿宋_GB2312" w:eastAsia="仿宋_GB2312" w:hAnsi="仿宋" w:hint="eastAsia"/>
          <w:sz w:val="32"/>
          <w:szCs w:val="32"/>
        </w:rPr>
        <w:t>程竣工验收后，建设单位、监理单位、施工</w:t>
      </w:r>
      <w:r w:rsidRPr="004E339E">
        <w:rPr>
          <w:rFonts w:ascii="仿宋_GB2312" w:eastAsia="仿宋_GB2312" w:hAnsi="仿宋" w:hint="eastAsia"/>
          <w:sz w:val="32"/>
          <w:szCs w:val="32"/>
        </w:rPr>
        <w:t>项目部人员</w:t>
      </w:r>
      <w:r w:rsidR="00614FAB" w:rsidRPr="004E339E">
        <w:rPr>
          <w:rFonts w:ascii="仿宋_GB2312" w:eastAsia="仿宋_GB2312" w:hAnsi="仿宋" w:hint="eastAsia"/>
          <w:sz w:val="32"/>
          <w:szCs w:val="32"/>
        </w:rPr>
        <w:t>退出</w:t>
      </w:r>
      <w:r w:rsidR="001C34D7" w:rsidRPr="004E339E">
        <w:rPr>
          <w:rFonts w:ascii="仿宋_GB2312" w:eastAsia="仿宋_GB2312" w:hAnsi="仿宋" w:hint="eastAsia"/>
          <w:sz w:val="32"/>
          <w:szCs w:val="32"/>
        </w:rPr>
        <w:t>了该项目的主体工程施工与</w:t>
      </w:r>
      <w:r w:rsidR="00614FAB" w:rsidRPr="004E339E">
        <w:rPr>
          <w:rFonts w:ascii="仿宋_GB2312" w:eastAsia="仿宋_GB2312" w:hAnsi="仿宋" w:hint="eastAsia"/>
          <w:sz w:val="32"/>
          <w:szCs w:val="32"/>
        </w:rPr>
        <w:t>管理。</w:t>
      </w:r>
    </w:p>
    <w:p w:rsidR="000F154C" w:rsidRPr="00C43E88" w:rsidRDefault="005362A2" w:rsidP="001C34D7">
      <w:pPr>
        <w:spacing w:line="600" w:lineRule="exact"/>
        <w:ind w:firstLineChars="200" w:firstLine="640"/>
        <w:rPr>
          <w:rFonts w:ascii="仿宋_GB2312" w:eastAsia="仿宋_GB2312" w:hAnsi="仿宋"/>
          <w:sz w:val="32"/>
          <w:szCs w:val="32"/>
        </w:rPr>
      </w:pPr>
      <w:r w:rsidRPr="00C43E88">
        <w:rPr>
          <w:rFonts w:ascii="仿宋_GB2312" w:eastAsia="仿宋_GB2312" w:hAnsi="仿宋" w:hint="eastAsia"/>
          <w:sz w:val="32"/>
          <w:szCs w:val="32"/>
        </w:rPr>
        <w:t>10月2日，</w:t>
      </w:r>
      <w:r w:rsidR="00614FAB" w:rsidRPr="00C43E88">
        <w:rPr>
          <w:rFonts w:ascii="仿宋_GB2312" w:eastAsia="仿宋_GB2312" w:hAnsi="仿宋" w:hint="eastAsia"/>
          <w:sz w:val="32"/>
          <w:szCs w:val="32"/>
        </w:rPr>
        <w:t>福建聚友建筑劳务有限公司的现场负责人</w:t>
      </w:r>
      <w:r w:rsidR="006F2031">
        <w:rPr>
          <w:rFonts w:ascii="仿宋_GB2312" w:eastAsia="仿宋_GB2312" w:hAnsi="仿宋" w:hint="eastAsia"/>
          <w:sz w:val="32"/>
          <w:szCs w:val="32"/>
        </w:rPr>
        <w:t>林某旺</w:t>
      </w:r>
      <w:r w:rsidR="003570AC">
        <w:rPr>
          <w:rFonts w:ascii="仿宋_GB2312" w:eastAsia="仿宋_GB2312" w:hAnsi="仿宋" w:hint="eastAsia"/>
          <w:sz w:val="32"/>
          <w:szCs w:val="32"/>
        </w:rPr>
        <w:t>发现</w:t>
      </w:r>
      <w:r w:rsidRPr="00C43E88">
        <w:rPr>
          <w:rFonts w:ascii="仿宋_GB2312" w:eastAsia="仿宋_GB2312" w:hAnsi="仿宋" w:hint="eastAsia"/>
          <w:sz w:val="32"/>
          <w:szCs w:val="32"/>
        </w:rPr>
        <w:t>下洋游泳馆</w:t>
      </w:r>
      <w:r w:rsidR="00614FAB" w:rsidRPr="00C43E88">
        <w:rPr>
          <w:rFonts w:ascii="仿宋_GB2312" w:eastAsia="仿宋_GB2312" w:hAnsi="仿宋" w:hint="eastAsia"/>
          <w:sz w:val="32"/>
          <w:szCs w:val="32"/>
        </w:rPr>
        <w:t>段的部分灯具未正常工作，在</w:t>
      </w:r>
      <w:r w:rsidR="00614FAB" w:rsidRPr="004E339E">
        <w:rPr>
          <w:rFonts w:ascii="仿宋_GB2312" w:eastAsia="仿宋_GB2312" w:hAnsi="仿宋" w:hint="eastAsia"/>
          <w:sz w:val="32"/>
          <w:szCs w:val="32"/>
        </w:rPr>
        <w:t>未</w:t>
      </w:r>
      <w:r w:rsidR="00A556F0" w:rsidRPr="004E339E">
        <w:rPr>
          <w:rFonts w:ascii="仿宋_GB2312" w:eastAsia="仿宋_GB2312" w:hAnsi="仿宋" w:hint="eastAsia"/>
          <w:sz w:val="32"/>
          <w:szCs w:val="32"/>
        </w:rPr>
        <w:t>告知建设单位</w:t>
      </w:r>
      <w:r w:rsidR="00281BD9">
        <w:rPr>
          <w:rFonts w:ascii="仿宋_GB2312" w:eastAsia="仿宋_GB2312" w:hAnsi="仿宋" w:hint="eastAsia"/>
          <w:sz w:val="32"/>
          <w:szCs w:val="32"/>
        </w:rPr>
        <w:t>的情况下，</w:t>
      </w:r>
      <w:r w:rsidR="00614FAB" w:rsidRPr="00C43E88">
        <w:rPr>
          <w:rFonts w:ascii="仿宋_GB2312" w:eastAsia="仿宋_GB2312" w:hAnsi="仿宋" w:hint="eastAsia"/>
          <w:sz w:val="32"/>
          <w:szCs w:val="32"/>
        </w:rPr>
        <w:t>组织</w:t>
      </w:r>
      <w:r w:rsidRPr="00C43E88">
        <w:rPr>
          <w:rFonts w:ascii="仿宋_GB2312" w:eastAsia="仿宋_GB2312" w:hAnsi="仿宋" w:hint="eastAsia"/>
          <w:sz w:val="32"/>
          <w:szCs w:val="32"/>
        </w:rPr>
        <w:t>3名维修工人</w:t>
      </w:r>
      <w:r w:rsidR="004D6A2E" w:rsidRPr="00C43E88">
        <w:rPr>
          <w:rFonts w:ascii="仿宋_GB2312" w:eastAsia="仿宋_GB2312" w:hAnsi="仿宋" w:hint="eastAsia"/>
          <w:sz w:val="32"/>
          <w:szCs w:val="32"/>
        </w:rPr>
        <w:t>对未正常工作的灯具及线路进行临时检维修作业</w:t>
      </w:r>
      <w:r w:rsidR="00614FAB" w:rsidRPr="00C43E88">
        <w:rPr>
          <w:rFonts w:ascii="仿宋_GB2312" w:eastAsia="仿宋_GB2312" w:hAnsi="仿宋" w:hint="eastAsia"/>
          <w:sz w:val="32"/>
          <w:szCs w:val="32"/>
        </w:rPr>
        <w:t>。</w:t>
      </w:r>
    </w:p>
    <w:p w:rsidR="00DF163F" w:rsidRPr="003E61E1" w:rsidRDefault="004D6A2E" w:rsidP="00AB6AFB">
      <w:pPr>
        <w:spacing w:line="600" w:lineRule="exact"/>
        <w:ind w:firstLineChars="200" w:firstLine="640"/>
        <w:jc w:val="left"/>
        <w:rPr>
          <w:rFonts w:ascii="黑体" w:eastAsia="黑体" w:hAnsi="黑体"/>
          <w:sz w:val="32"/>
          <w:szCs w:val="32"/>
        </w:rPr>
      </w:pPr>
      <w:r w:rsidRPr="003E61E1">
        <w:rPr>
          <w:rFonts w:ascii="黑体" w:eastAsia="黑体" w:hAnsi="黑体" w:hint="eastAsia"/>
          <w:sz w:val="32"/>
          <w:szCs w:val="32"/>
        </w:rPr>
        <w:t>二、</w:t>
      </w:r>
      <w:r w:rsidR="00177F13">
        <w:rPr>
          <w:rFonts w:ascii="黑体" w:eastAsia="黑体" w:hAnsi="黑体" w:hint="eastAsia"/>
          <w:sz w:val="32"/>
          <w:szCs w:val="32"/>
        </w:rPr>
        <w:t>事故相关单位及事故现场</w:t>
      </w:r>
      <w:r w:rsidR="00DF163F" w:rsidRPr="003E61E1">
        <w:rPr>
          <w:rFonts w:ascii="黑体" w:eastAsia="黑体" w:hAnsi="黑体" w:hint="eastAsia"/>
          <w:sz w:val="32"/>
          <w:szCs w:val="32"/>
        </w:rPr>
        <w:t>概况</w:t>
      </w:r>
    </w:p>
    <w:p w:rsidR="00DF163F" w:rsidRPr="003E61E1" w:rsidRDefault="003E61E1" w:rsidP="00AB6AFB">
      <w:pPr>
        <w:spacing w:line="600" w:lineRule="exact"/>
        <w:ind w:firstLineChars="200" w:firstLine="643"/>
        <w:jc w:val="left"/>
        <w:rPr>
          <w:rFonts w:ascii="楷体" w:eastAsia="楷体" w:hAnsi="楷体"/>
          <w:b/>
          <w:sz w:val="32"/>
          <w:szCs w:val="32"/>
        </w:rPr>
      </w:pPr>
      <w:r>
        <w:rPr>
          <w:rFonts w:ascii="楷体" w:eastAsia="楷体" w:hAnsi="楷体" w:hint="eastAsia"/>
          <w:b/>
          <w:sz w:val="32"/>
          <w:szCs w:val="32"/>
        </w:rPr>
        <w:t>（一）</w:t>
      </w:r>
      <w:r w:rsidR="004D6A2E" w:rsidRPr="003E61E1">
        <w:rPr>
          <w:rFonts w:ascii="楷体" w:eastAsia="楷体" w:hAnsi="楷体" w:hint="eastAsia"/>
          <w:b/>
          <w:sz w:val="32"/>
          <w:szCs w:val="32"/>
        </w:rPr>
        <w:t>建设</w:t>
      </w:r>
      <w:r w:rsidR="00DF163F" w:rsidRPr="003E61E1">
        <w:rPr>
          <w:rFonts w:ascii="楷体" w:eastAsia="楷体" w:hAnsi="楷体" w:hint="eastAsia"/>
          <w:b/>
          <w:sz w:val="32"/>
          <w:szCs w:val="32"/>
        </w:rPr>
        <w:t>单位情况</w:t>
      </w:r>
    </w:p>
    <w:p w:rsidR="00DF163F"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三明城投集团房地产开发有限公司（以下简称：城投集团）为工程建设单位，成立日期：2015年3月2日；住所：福建省三明市梅列区徐碧街道东乾路109号城发大厦22楼；类型：有限责任公司（法人独资）；注册资本：伍亿圆整；营业执照统一社会信用代码：91350400315760223B；经营范围：房地产开发，房</w:t>
      </w:r>
      <w:r w:rsidRPr="00C43E88">
        <w:rPr>
          <w:rFonts w:ascii="仿宋_GB2312" w:eastAsia="仿宋_GB2312" w:hAnsi="仿宋" w:hint="eastAsia"/>
          <w:sz w:val="32"/>
          <w:szCs w:val="32"/>
        </w:rPr>
        <w:lastRenderedPageBreak/>
        <w:t>屋租赁、修缮；营业期限：2015年3月2日至2035年3月1日。</w:t>
      </w:r>
    </w:p>
    <w:p w:rsidR="00DF163F" w:rsidRPr="003E61E1" w:rsidRDefault="003E61E1" w:rsidP="00AB6AFB">
      <w:pPr>
        <w:spacing w:line="600" w:lineRule="exact"/>
        <w:ind w:firstLineChars="200" w:firstLine="643"/>
        <w:jc w:val="left"/>
        <w:rPr>
          <w:rFonts w:ascii="楷体" w:eastAsia="楷体" w:hAnsi="楷体"/>
          <w:b/>
          <w:sz w:val="32"/>
          <w:szCs w:val="32"/>
        </w:rPr>
      </w:pPr>
      <w:r>
        <w:rPr>
          <w:rFonts w:ascii="楷体" w:eastAsia="楷体" w:hAnsi="楷体" w:hint="eastAsia"/>
          <w:b/>
          <w:sz w:val="32"/>
          <w:szCs w:val="32"/>
        </w:rPr>
        <w:t>（二）</w:t>
      </w:r>
      <w:r w:rsidR="00DF163F" w:rsidRPr="003E61E1">
        <w:rPr>
          <w:rFonts w:ascii="楷体" w:eastAsia="楷体" w:hAnsi="楷体" w:hint="eastAsia"/>
          <w:b/>
          <w:sz w:val="32"/>
          <w:szCs w:val="32"/>
        </w:rPr>
        <w:t>施工单位情况</w:t>
      </w:r>
    </w:p>
    <w:p w:rsidR="00DF163F"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福建东南设计集团建设发展有限公司（以下简称：东南建发公司）为施工单位，成立日期：2012年1月4日；住所：福建省三明市梅列区徐碧街道东乾路109号城发大厦18楼；类型：有限责任公司（法人独资）；注册资本：贰亿圆整；营业执照统一社会信用代码：91350400587539469K；营业期限：2012年1月4日至2032年1月3日；安全生产许可证情况：许可范围为建筑施工，证件编号为（闽）JZ安许证字〔2017〕SM0080-1，有效期为2020年6月18日至2023年6月17日。资质证书情况：资质类别为建筑工程施工总承包一级，证书编号为D,235037544，有效期为2021年6月23日至2026年6月22日。2021年8月1日，城投集团将三明饭店</w:t>
      </w:r>
      <w:r w:rsidRPr="00C43E88">
        <w:rPr>
          <w:rFonts w:ascii="仿宋_GB2312" w:hint="eastAsia"/>
          <w:sz w:val="32"/>
          <w:szCs w:val="32"/>
        </w:rPr>
        <w:t>•</w:t>
      </w:r>
      <w:r w:rsidRPr="00C43E88">
        <w:rPr>
          <w:rFonts w:ascii="仿宋_GB2312" w:eastAsia="仿宋_GB2312" w:hAnsi="仿宋" w:hint="eastAsia"/>
          <w:sz w:val="32"/>
          <w:szCs w:val="32"/>
        </w:rPr>
        <w:t>江滨广场等夜景提升工程（以下简称：夜景提升工程）发包给福建东南设计集团建设发展有限公司，并签订了《建设工程施工合同》。</w:t>
      </w:r>
    </w:p>
    <w:p w:rsidR="00DF163F" w:rsidRPr="003E61E1" w:rsidRDefault="003E61E1" w:rsidP="00AB6AFB">
      <w:pPr>
        <w:spacing w:line="600" w:lineRule="exact"/>
        <w:ind w:firstLineChars="200" w:firstLine="643"/>
        <w:jc w:val="left"/>
        <w:rPr>
          <w:rFonts w:ascii="楷体" w:eastAsia="楷体" w:hAnsi="楷体"/>
          <w:b/>
          <w:sz w:val="32"/>
          <w:szCs w:val="32"/>
        </w:rPr>
      </w:pPr>
      <w:r>
        <w:rPr>
          <w:rFonts w:ascii="楷体" w:eastAsia="楷体" w:hAnsi="楷体" w:hint="eastAsia"/>
          <w:b/>
          <w:sz w:val="32"/>
          <w:szCs w:val="32"/>
        </w:rPr>
        <w:t>（三）</w:t>
      </w:r>
      <w:r w:rsidR="009E3F52" w:rsidRPr="003E61E1">
        <w:rPr>
          <w:rFonts w:ascii="楷体" w:eastAsia="楷体" w:hAnsi="楷体" w:hint="eastAsia"/>
          <w:b/>
          <w:sz w:val="32"/>
          <w:szCs w:val="32"/>
        </w:rPr>
        <w:t>劳务分包</w:t>
      </w:r>
      <w:r w:rsidR="00DF163F" w:rsidRPr="003E61E1">
        <w:rPr>
          <w:rFonts w:ascii="楷体" w:eastAsia="楷体" w:hAnsi="楷体" w:hint="eastAsia"/>
          <w:b/>
          <w:sz w:val="32"/>
          <w:szCs w:val="32"/>
        </w:rPr>
        <w:t>单位情况</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福建聚友建筑劳务有限公司（以下简称：</w:t>
      </w:r>
      <w:r w:rsidR="00177F13">
        <w:rPr>
          <w:rFonts w:ascii="仿宋_GB2312" w:eastAsia="仿宋_GB2312" w:hAnsi="仿宋" w:hint="eastAsia"/>
          <w:sz w:val="32"/>
          <w:szCs w:val="32"/>
        </w:rPr>
        <w:t>聚友公司</w:t>
      </w:r>
      <w:r w:rsidRPr="00C43E88">
        <w:rPr>
          <w:rFonts w:ascii="仿宋_GB2312" w:eastAsia="仿宋_GB2312" w:hAnsi="仿宋" w:hint="eastAsia"/>
          <w:sz w:val="32"/>
          <w:szCs w:val="32"/>
        </w:rPr>
        <w:t>）为劳务派遣（分包）单位，成立日期：2017年5月23日；住所：福建省三明市梅列区乾龙新村355幢603室；类型：有限责任公司；法定代表人：</w:t>
      </w:r>
      <w:r w:rsidR="00136251">
        <w:rPr>
          <w:rFonts w:ascii="仿宋_GB2312" w:eastAsia="仿宋_GB2312" w:hAnsi="仿宋" w:hint="eastAsia"/>
          <w:sz w:val="32"/>
          <w:szCs w:val="32"/>
        </w:rPr>
        <w:t>张某鸿</w:t>
      </w:r>
      <w:r w:rsidRPr="00C43E88">
        <w:rPr>
          <w:rFonts w:ascii="仿宋_GB2312" w:eastAsia="仿宋_GB2312" w:hAnsi="仿宋" w:hint="eastAsia"/>
          <w:sz w:val="32"/>
          <w:szCs w:val="32"/>
        </w:rPr>
        <w:t>；注册资本：壹仟万圆整；营业执照统一社会信用代码：91350400MA2Y98RK8P；经营范围：建筑劳务服务，房屋建筑工程，市政公共工程，建筑装修装饰工程；营业期限：2017年5月23日至2047年5月22日。</w:t>
      </w:r>
      <w:r w:rsidR="00431C34" w:rsidRPr="00C43E88">
        <w:rPr>
          <w:rFonts w:ascii="仿宋_GB2312" w:eastAsia="仿宋_GB2312" w:hAnsi="仿宋" w:hint="eastAsia"/>
          <w:sz w:val="32"/>
          <w:szCs w:val="32"/>
        </w:rPr>
        <w:t xml:space="preserve"> </w:t>
      </w:r>
    </w:p>
    <w:p w:rsidR="005A617D"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lastRenderedPageBreak/>
        <w:t>2021年8月3日，东南建发公司将夜景提升工程的劳务分包给福建聚友建筑劳务有限公司，并签订了《建设工程施工劳务分包合同》。合同规定：①东南建发公司应对其在施工场地的工作人员进行安全教育，并对他们的安全负责；②全部工程竣工一经发包人验收合格，在质量保修期内的责任由东南建发公司承担。</w:t>
      </w:r>
    </w:p>
    <w:p w:rsidR="00DF163F" w:rsidRPr="00C43E88" w:rsidRDefault="005A617D"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调查发现，长期以来</w:t>
      </w:r>
      <w:r w:rsidR="00177F13">
        <w:rPr>
          <w:rFonts w:ascii="仿宋_GB2312" w:eastAsia="仿宋_GB2312" w:hAnsi="仿宋" w:hint="eastAsia"/>
          <w:sz w:val="32"/>
          <w:szCs w:val="32"/>
        </w:rPr>
        <w:t>聚友公司</w:t>
      </w:r>
      <w:r w:rsidRPr="00C43E88">
        <w:rPr>
          <w:rFonts w:ascii="仿宋_GB2312" w:eastAsia="仿宋_GB2312" w:hAnsi="仿宋" w:hint="eastAsia"/>
          <w:sz w:val="32"/>
          <w:szCs w:val="32"/>
        </w:rPr>
        <w:t>的实际控制人</w:t>
      </w:r>
      <w:r w:rsidR="008D19B0" w:rsidRPr="00C43E88">
        <w:rPr>
          <w:rFonts w:ascii="仿宋_GB2312" w:eastAsia="仿宋_GB2312" w:hAnsi="仿宋" w:hint="eastAsia"/>
          <w:sz w:val="32"/>
          <w:szCs w:val="32"/>
        </w:rPr>
        <w:t>及日常</w:t>
      </w:r>
      <w:r w:rsidRPr="00C43E88">
        <w:rPr>
          <w:rFonts w:ascii="仿宋_GB2312" w:eastAsia="仿宋_GB2312" w:hAnsi="仿宋" w:hint="eastAsia"/>
          <w:sz w:val="32"/>
          <w:szCs w:val="32"/>
        </w:rPr>
        <w:t>经营</w:t>
      </w:r>
      <w:r w:rsidR="008D19B0" w:rsidRPr="00C43E88">
        <w:rPr>
          <w:rFonts w:ascii="仿宋_GB2312" w:eastAsia="仿宋_GB2312" w:hAnsi="仿宋" w:hint="eastAsia"/>
          <w:sz w:val="32"/>
          <w:szCs w:val="32"/>
        </w:rPr>
        <w:t>管理负责人为</w:t>
      </w:r>
      <w:r w:rsidR="00136251">
        <w:rPr>
          <w:rFonts w:ascii="仿宋_GB2312" w:eastAsia="仿宋_GB2312" w:hAnsi="仿宋" w:hint="eastAsia"/>
          <w:sz w:val="32"/>
          <w:szCs w:val="32"/>
        </w:rPr>
        <w:t>罗某飞</w:t>
      </w:r>
      <w:r w:rsidR="008D19B0" w:rsidRPr="00C43E88">
        <w:rPr>
          <w:rFonts w:ascii="仿宋_GB2312" w:eastAsia="仿宋_GB2312" w:hAnsi="仿宋" w:hint="eastAsia"/>
          <w:sz w:val="32"/>
          <w:szCs w:val="32"/>
        </w:rPr>
        <w:t>，</w:t>
      </w:r>
      <w:r w:rsidRPr="00C43E88">
        <w:rPr>
          <w:rFonts w:ascii="仿宋_GB2312" w:eastAsia="仿宋_GB2312" w:hAnsi="仿宋" w:hint="eastAsia"/>
          <w:sz w:val="32"/>
          <w:szCs w:val="32"/>
        </w:rPr>
        <w:t>公司员工</w:t>
      </w:r>
      <w:r w:rsidR="006F2031">
        <w:rPr>
          <w:rFonts w:ascii="仿宋_GB2312" w:eastAsia="仿宋_GB2312" w:hAnsi="仿宋" w:hint="eastAsia"/>
          <w:sz w:val="32"/>
          <w:szCs w:val="32"/>
        </w:rPr>
        <w:t>林某旺</w:t>
      </w:r>
      <w:r w:rsidRPr="00C43E88">
        <w:rPr>
          <w:rFonts w:ascii="仿宋_GB2312" w:eastAsia="仿宋_GB2312" w:hAnsi="仿宋" w:hint="eastAsia"/>
          <w:sz w:val="32"/>
          <w:szCs w:val="32"/>
        </w:rPr>
        <w:t>为具体业务负责人。</w:t>
      </w:r>
    </w:p>
    <w:p w:rsidR="00DF163F" w:rsidRPr="00177F13" w:rsidRDefault="00177F13" w:rsidP="00AB6AFB">
      <w:pPr>
        <w:spacing w:line="600" w:lineRule="exact"/>
        <w:ind w:firstLineChars="200" w:firstLine="643"/>
        <w:jc w:val="left"/>
        <w:rPr>
          <w:rFonts w:ascii="楷体" w:eastAsia="楷体" w:hAnsi="楷体"/>
          <w:b/>
          <w:sz w:val="32"/>
          <w:szCs w:val="32"/>
        </w:rPr>
      </w:pPr>
      <w:r>
        <w:rPr>
          <w:rFonts w:ascii="楷体" w:eastAsia="楷体" w:hAnsi="楷体" w:hint="eastAsia"/>
          <w:b/>
          <w:sz w:val="32"/>
          <w:szCs w:val="32"/>
        </w:rPr>
        <w:t>（四）</w:t>
      </w:r>
      <w:r w:rsidR="00DF163F" w:rsidRPr="00177F13">
        <w:rPr>
          <w:rFonts w:ascii="楷体" w:eastAsia="楷体" w:hAnsi="楷体" w:hint="eastAsia"/>
          <w:b/>
          <w:sz w:val="32"/>
          <w:szCs w:val="32"/>
        </w:rPr>
        <w:t>事故现场情况</w:t>
      </w:r>
    </w:p>
    <w:p w:rsidR="00C43E88" w:rsidRPr="00C43E88" w:rsidRDefault="00C43E88"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10.3”事故发生在三元区下洋体育活动中心游泳馆顶层塑质透光板区域。游泳馆主楼共3层，二层东侧为露台，露台上面为高约10米的顶棚（与主楼顶层相连）。顶棚四围的外沿为水泥实地，中间区域每隔2米左右铺设一块塑质透光板。</w:t>
      </w:r>
    </w:p>
    <w:p w:rsidR="00DF163F" w:rsidRPr="003E61E1" w:rsidRDefault="00193332" w:rsidP="00AB6AFB">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w:t>
      </w:r>
      <w:r w:rsidR="003570AC">
        <w:rPr>
          <w:rFonts w:ascii="黑体" w:eastAsia="黑体" w:hAnsi="黑体" w:hint="eastAsia"/>
          <w:sz w:val="32"/>
          <w:szCs w:val="32"/>
        </w:rPr>
        <w:t>、事故发生经过和事故</w:t>
      </w:r>
      <w:r w:rsidR="00DF163F" w:rsidRPr="003E61E1">
        <w:rPr>
          <w:rFonts w:ascii="黑体" w:eastAsia="黑体" w:hAnsi="黑体" w:hint="eastAsia"/>
          <w:sz w:val="32"/>
          <w:szCs w:val="32"/>
        </w:rPr>
        <w:t>救援情况</w:t>
      </w:r>
    </w:p>
    <w:p w:rsidR="00DF163F" w:rsidRPr="00F67BFD" w:rsidRDefault="00DF163F" w:rsidP="00AB6AFB">
      <w:pPr>
        <w:spacing w:line="600" w:lineRule="exact"/>
        <w:ind w:firstLineChars="200" w:firstLine="643"/>
        <w:jc w:val="left"/>
        <w:rPr>
          <w:rFonts w:ascii="楷体" w:eastAsia="楷体" w:hAnsi="楷体"/>
          <w:b/>
          <w:sz w:val="32"/>
          <w:szCs w:val="32"/>
        </w:rPr>
      </w:pPr>
      <w:r w:rsidRPr="00F67BFD">
        <w:rPr>
          <w:rFonts w:ascii="楷体" w:eastAsia="楷体" w:hAnsi="楷体" w:hint="eastAsia"/>
          <w:b/>
          <w:sz w:val="32"/>
          <w:szCs w:val="32"/>
        </w:rPr>
        <w:t>(一)事故发生经过</w:t>
      </w:r>
    </w:p>
    <w:p w:rsidR="00DF163F" w:rsidRPr="00C43E88" w:rsidRDefault="00F67BFD"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10月2日，</w:t>
      </w:r>
      <w:r w:rsidR="00177F13">
        <w:rPr>
          <w:rFonts w:ascii="仿宋_GB2312" w:eastAsia="仿宋_GB2312" w:hAnsi="仿宋" w:hint="eastAsia"/>
          <w:sz w:val="32"/>
          <w:szCs w:val="32"/>
        </w:rPr>
        <w:t>聚友公司</w:t>
      </w:r>
      <w:r w:rsidRPr="00C43E88">
        <w:rPr>
          <w:rFonts w:ascii="仿宋_GB2312" w:eastAsia="仿宋_GB2312" w:hAnsi="仿宋" w:hint="eastAsia"/>
          <w:sz w:val="32"/>
          <w:szCs w:val="32"/>
        </w:rPr>
        <w:t>的现场负责人</w:t>
      </w:r>
      <w:r w:rsidR="006F2031">
        <w:rPr>
          <w:rFonts w:ascii="仿宋_GB2312" w:eastAsia="仿宋_GB2312" w:hAnsi="仿宋" w:hint="eastAsia"/>
          <w:sz w:val="32"/>
          <w:szCs w:val="32"/>
        </w:rPr>
        <w:t>林某旺</w:t>
      </w:r>
      <w:r>
        <w:rPr>
          <w:rFonts w:ascii="仿宋_GB2312" w:eastAsia="仿宋_GB2312" w:hAnsi="仿宋" w:hint="eastAsia"/>
          <w:sz w:val="32"/>
          <w:szCs w:val="32"/>
        </w:rPr>
        <w:t>发现</w:t>
      </w:r>
      <w:r w:rsidRPr="00C43E88">
        <w:rPr>
          <w:rFonts w:ascii="仿宋_GB2312" w:eastAsia="仿宋_GB2312" w:hAnsi="仿宋" w:hint="eastAsia"/>
          <w:sz w:val="32"/>
          <w:szCs w:val="32"/>
        </w:rPr>
        <w:t>下洋游泳馆段的部分灯具未正常工作，</w:t>
      </w:r>
      <w:r w:rsidRPr="004E339E">
        <w:rPr>
          <w:rFonts w:ascii="仿宋_GB2312" w:eastAsia="仿宋_GB2312" w:hAnsi="仿宋" w:hint="eastAsia"/>
          <w:sz w:val="32"/>
          <w:szCs w:val="32"/>
        </w:rPr>
        <w:t>在未</w:t>
      </w:r>
      <w:r w:rsidR="00A556F0" w:rsidRPr="004E339E">
        <w:rPr>
          <w:rFonts w:ascii="仿宋_GB2312" w:eastAsia="仿宋_GB2312" w:hAnsi="仿宋" w:hint="eastAsia"/>
          <w:sz w:val="32"/>
          <w:szCs w:val="32"/>
        </w:rPr>
        <w:t>告知建设单位的情况下，组织工人</w:t>
      </w:r>
      <w:r w:rsidR="006F2031">
        <w:rPr>
          <w:rFonts w:ascii="仿宋_GB2312" w:eastAsia="仿宋_GB2312" w:hAnsi="仿宋" w:hint="eastAsia"/>
          <w:sz w:val="32"/>
          <w:szCs w:val="32"/>
        </w:rPr>
        <w:t>杨某豪</w:t>
      </w:r>
      <w:r w:rsidR="00A556F0" w:rsidRPr="004E339E">
        <w:rPr>
          <w:rFonts w:ascii="仿宋_GB2312" w:eastAsia="仿宋_GB2312" w:hAnsi="仿宋" w:hint="eastAsia"/>
          <w:sz w:val="32"/>
          <w:szCs w:val="32"/>
        </w:rPr>
        <w:t>、</w:t>
      </w:r>
      <w:r w:rsidR="006F2031">
        <w:rPr>
          <w:rFonts w:ascii="仿宋_GB2312" w:eastAsia="仿宋_GB2312" w:hAnsi="仿宋" w:hint="eastAsia"/>
          <w:sz w:val="32"/>
          <w:szCs w:val="32"/>
        </w:rPr>
        <w:t>杨某林</w:t>
      </w:r>
      <w:r w:rsidR="00A556F0" w:rsidRPr="004E339E">
        <w:rPr>
          <w:rFonts w:ascii="仿宋_GB2312" w:eastAsia="仿宋_GB2312" w:hAnsi="仿宋" w:hint="eastAsia"/>
          <w:sz w:val="32"/>
          <w:szCs w:val="32"/>
        </w:rPr>
        <w:t>、</w:t>
      </w:r>
      <w:r w:rsidR="006F2031">
        <w:rPr>
          <w:rFonts w:ascii="仿宋_GB2312" w:eastAsia="仿宋_GB2312" w:hAnsi="仿宋" w:hint="eastAsia"/>
          <w:sz w:val="32"/>
          <w:szCs w:val="32"/>
        </w:rPr>
        <w:t>谢某华</w:t>
      </w:r>
      <w:r w:rsidRPr="00C43E88">
        <w:rPr>
          <w:rFonts w:ascii="仿宋_GB2312" w:eastAsia="仿宋_GB2312" w:hAnsi="仿宋" w:hint="eastAsia"/>
          <w:sz w:val="32"/>
          <w:szCs w:val="32"/>
        </w:rPr>
        <w:t>到下洋体育活动中心</w:t>
      </w:r>
      <w:r>
        <w:rPr>
          <w:rFonts w:ascii="仿宋_GB2312" w:eastAsia="仿宋_GB2312" w:hAnsi="仿宋" w:hint="eastAsia"/>
          <w:sz w:val="32"/>
          <w:szCs w:val="32"/>
        </w:rPr>
        <w:t>进行检测维修及布线施工作业。</w:t>
      </w:r>
      <w:r w:rsidR="00DF163F" w:rsidRPr="00C43E88">
        <w:rPr>
          <w:rFonts w:ascii="仿宋_GB2312" w:eastAsia="仿宋_GB2312" w:hAnsi="仿宋" w:hint="eastAsia"/>
          <w:sz w:val="32"/>
          <w:szCs w:val="32"/>
        </w:rPr>
        <w:t>10月3日，</w:t>
      </w:r>
      <w:r w:rsidR="00177F13">
        <w:rPr>
          <w:rFonts w:ascii="仿宋_GB2312" w:eastAsia="仿宋_GB2312" w:hAnsi="仿宋" w:hint="eastAsia"/>
          <w:sz w:val="32"/>
          <w:szCs w:val="32"/>
        </w:rPr>
        <w:t>聚友公司</w:t>
      </w:r>
      <w:r w:rsidR="00C0036D">
        <w:rPr>
          <w:rFonts w:ascii="仿宋_GB2312" w:eastAsia="仿宋_GB2312" w:hAnsi="仿宋" w:hint="eastAsia"/>
          <w:sz w:val="32"/>
          <w:szCs w:val="32"/>
        </w:rPr>
        <w:t>工人</w:t>
      </w:r>
      <w:r w:rsidR="006F2031">
        <w:rPr>
          <w:rFonts w:ascii="仿宋_GB2312" w:eastAsia="仿宋_GB2312" w:hAnsi="仿宋" w:hint="eastAsia"/>
          <w:sz w:val="32"/>
          <w:szCs w:val="32"/>
        </w:rPr>
        <w:t>杨某豪</w:t>
      </w:r>
      <w:r w:rsidR="00DF163F" w:rsidRPr="00C43E88">
        <w:rPr>
          <w:rFonts w:ascii="仿宋_GB2312" w:eastAsia="仿宋_GB2312" w:hAnsi="仿宋" w:hint="eastAsia"/>
          <w:sz w:val="32"/>
          <w:szCs w:val="32"/>
        </w:rPr>
        <w:t>、</w:t>
      </w:r>
      <w:r w:rsidR="006F2031">
        <w:rPr>
          <w:rFonts w:ascii="仿宋_GB2312" w:eastAsia="仿宋_GB2312" w:hAnsi="仿宋" w:hint="eastAsia"/>
          <w:sz w:val="32"/>
          <w:szCs w:val="32"/>
        </w:rPr>
        <w:t>杨某林</w:t>
      </w:r>
      <w:r w:rsidR="00DF163F" w:rsidRPr="00C43E88">
        <w:rPr>
          <w:rFonts w:ascii="仿宋_GB2312" w:eastAsia="仿宋_GB2312" w:hAnsi="仿宋" w:hint="eastAsia"/>
          <w:sz w:val="32"/>
          <w:szCs w:val="32"/>
        </w:rPr>
        <w:t>、</w:t>
      </w:r>
      <w:r w:rsidR="006F2031">
        <w:rPr>
          <w:rFonts w:ascii="仿宋_GB2312" w:eastAsia="仿宋_GB2312" w:hAnsi="仿宋" w:hint="eastAsia"/>
          <w:sz w:val="32"/>
          <w:szCs w:val="32"/>
        </w:rPr>
        <w:t>谢某华</w:t>
      </w:r>
      <w:r w:rsidR="00C0036D">
        <w:rPr>
          <w:rFonts w:ascii="仿宋_GB2312" w:eastAsia="仿宋_GB2312" w:hAnsi="仿宋" w:hint="eastAsia"/>
          <w:sz w:val="32"/>
          <w:szCs w:val="32"/>
        </w:rPr>
        <w:t>到下洋游泳馆馆</w:t>
      </w:r>
      <w:r w:rsidR="00DF163F" w:rsidRPr="00C43E88">
        <w:rPr>
          <w:rFonts w:ascii="仿宋_GB2312" w:eastAsia="仿宋_GB2312" w:hAnsi="仿宋" w:hint="eastAsia"/>
          <w:sz w:val="32"/>
          <w:szCs w:val="32"/>
        </w:rPr>
        <w:t>继续从事前一天未做完的</w:t>
      </w:r>
      <w:r w:rsidR="00C0036D">
        <w:rPr>
          <w:rFonts w:ascii="仿宋_GB2312" w:eastAsia="仿宋_GB2312" w:hAnsi="仿宋" w:hint="eastAsia"/>
          <w:sz w:val="32"/>
          <w:szCs w:val="32"/>
        </w:rPr>
        <w:t>布线作业</w:t>
      </w:r>
      <w:r w:rsidR="00DF163F" w:rsidRPr="00C43E88">
        <w:rPr>
          <w:rFonts w:ascii="仿宋_GB2312" w:eastAsia="仿宋_GB2312" w:hAnsi="仿宋" w:hint="eastAsia"/>
          <w:sz w:val="32"/>
          <w:szCs w:val="32"/>
        </w:rPr>
        <w:t>。</w:t>
      </w:r>
      <w:r w:rsidR="00C0036D">
        <w:rPr>
          <w:rFonts w:ascii="仿宋_GB2312" w:eastAsia="仿宋_GB2312" w:hAnsi="仿宋" w:hint="eastAsia"/>
          <w:sz w:val="32"/>
          <w:szCs w:val="32"/>
        </w:rPr>
        <w:t>当天</w:t>
      </w:r>
      <w:r w:rsidR="00DF163F" w:rsidRPr="00C43E88">
        <w:rPr>
          <w:rFonts w:ascii="仿宋_GB2312" w:eastAsia="仿宋_GB2312" w:hAnsi="仿宋" w:hint="eastAsia"/>
          <w:sz w:val="32"/>
          <w:szCs w:val="32"/>
        </w:rPr>
        <w:t>下午</w:t>
      </w:r>
      <w:r w:rsidR="00633CEC">
        <w:rPr>
          <w:rFonts w:ascii="仿宋_GB2312" w:eastAsia="仿宋_GB2312" w:hAnsi="仿宋" w:hint="eastAsia"/>
          <w:sz w:val="32"/>
          <w:szCs w:val="32"/>
        </w:rPr>
        <w:t>18时</w:t>
      </w:r>
      <w:r w:rsidR="00DF163F" w:rsidRPr="00C43E88">
        <w:rPr>
          <w:rFonts w:ascii="仿宋_GB2312" w:eastAsia="仿宋_GB2312" w:hAnsi="仿宋" w:hint="eastAsia"/>
          <w:sz w:val="32"/>
          <w:szCs w:val="32"/>
        </w:rPr>
        <w:t>左右，</w:t>
      </w:r>
      <w:r w:rsidR="006F2031">
        <w:rPr>
          <w:rFonts w:ascii="仿宋_GB2312" w:eastAsia="仿宋_GB2312" w:hAnsi="仿宋" w:hint="eastAsia"/>
          <w:sz w:val="32"/>
          <w:szCs w:val="32"/>
        </w:rPr>
        <w:t>杨某豪</w:t>
      </w:r>
      <w:r w:rsidR="00DF163F" w:rsidRPr="00C43E88">
        <w:rPr>
          <w:rFonts w:ascii="仿宋_GB2312" w:eastAsia="仿宋_GB2312" w:hAnsi="仿宋" w:hint="eastAsia"/>
          <w:sz w:val="32"/>
          <w:szCs w:val="32"/>
        </w:rPr>
        <w:t>在游泳馆顶层南部区域布设线槽时，因线槽不够，就喊</w:t>
      </w:r>
      <w:r w:rsidR="006F2031">
        <w:rPr>
          <w:rFonts w:ascii="仿宋_GB2312" w:eastAsia="仿宋_GB2312" w:hAnsi="仿宋" w:hint="eastAsia"/>
          <w:sz w:val="32"/>
          <w:szCs w:val="32"/>
        </w:rPr>
        <w:t>谢某华</w:t>
      </w:r>
      <w:r w:rsidR="00DF163F" w:rsidRPr="00C43E88">
        <w:rPr>
          <w:rFonts w:ascii="仿宋_GB2312" w:eastAsia="仿宋_GB2312" w:hAnsi="仿宋" w:hint="eastAsia"/>
          <w:sz w:val="32"/>
          <w:szCs w:val="32"/>
        </w:rPr>
        <w:t>取送线槽。</w:t>
      </w:r>
      <w:r w:rsidR="006F2031">
        <w:rPr>
          <w:rFonts w:ascii="仿宋_GB2312" w:eastAsia="仿宋_GB2312" w:hAnsi="仿宋" w:hint="eastAsia"/>
          <w:sz w:val="32"/>
          <w:szCs w:val="32"/>
        </w:rPr>
        <w:t>谢某华</w:t>
      </w:r>
      <w:r w:rsidR="00DF163F" w:rsidRPr="00C43E88">
        <w:rPr>
          <w:rFonts w:ascii="仿宋_GB2312" w:eastAsia="仿宋_GB2312" w:hAnsi="仿宋" w:hint="eastAsia"/>
          <w:sz w:val="32"/>
          <w:szCs w:val="32"/>
        </w:rPr>
        <w:t>在取送线槽穿越平台区域过程中，平台区域的</w:t>
      </w:r>
      <w:r w:rsidR="008C245C">
        <w:rPr>
          <w:rFonts w:ascii="仿宋_GB2312" w:eastAsia="仿宋_GB2312" w:hAnsi="仿宋" w:hint="eastAsia"/>
          <w:sz w:val="32"/>
          <w:szCs w:val="32"/>
        </w:rPr>
        <w:t>一块</w:t>
      </w:r>
      <w:r w:rsidR="00633CEC">
        <w:rPr>
          <w:rFonts w:ascii="仿宋_GB2312" w:eastAsia="仿宋_GB2312" w:hAnsi="仿宋" w:hint="eastAsia"/>
          <w:sz w:val="32"/>
          <w:szCs w:val="32"/>
        </w:rPr>
        <w:t>塑质透光板在</w:t>
      </w:r>
      <w:r w:rsidR="00DF163F" w:rsidRPr="00C43E88">
        <w:rPr>
          <w:rFonts w:ascii="仿宋_GB2312" w:eastAsia="仿宋_GB2312" w:hAnsi="仿宋" w:hint="eastAsia"/>
          <w:sz w:val="32"/>
          <w:szCs w:val="32"/>
        </w:rPr>
        <w:t>踩踏下突然破裂，导致</w:t>
      </w:r>
      <w:r w:rsidR="006F2031">
        <w:rPr>
          <w:rFonts w:ascii="仿宋_GB2312" w:eastAsia="仿宋_GB2312" w:hAnsi="仿宋" w:hint="eastAsia"/>
          <w:sz w:val="32"/>
          <w:szCs w:val="32"/>
        </w:rPr>
        <w:t>谢某华</w:t>
      </w:r>
      <w:r w:rsidR="00DF163F" w:rsidRPr="00C43E88">
        <w:rPr>
          <w:rFonts w:ascii="仿宋_GB2312" w:eastAsia="仿宋_GB2312" w:hAnsi="仿宋" w:hint="eastAsia"/>
          <w:sz w:val="32"/>
          <w:szCs w:val="32"/>
        </w:rPr>
        <w:t>从约10</w:t>
      </w:r>
      <w:r w:rsidR="00EA4D03" w:rsidRPr="00C43E88">
        <w:rPr>
          <w:rFonts w:ascii="仿宋_GB2312" w:eastAsia="仿宋_GB2312" w:hAnsi="仿宋" w:hint="eastAsia"/>
          <w:sz w:val="32"/>
          <w:szCs w:val="32"/>
        </w:rPr>
        <w:t>米高度的平台坠落至二楼的露台上，致使事故发生。</w:t>
      </w:r>
    </w:p>
    <w:p w:rsidR="00DF163F" w:rsidRPr="000328B2" w:rsidRDefault="00DF163F" w:rsidP="00AB6AFB">
      <w:pPr>
        <w:spacing w:line="600" w:lineRule="exact"/>
        <w:ind w:firstLineChars="200" w:firstLine="643"/>
        <w:jc w:val="left"/>
        <w:rPr>
          <w:rFonts w:ascii="楷体" w:eastAsia="楷体" w:hAnsi="楷体"/>
          <w:b/>
          <w:sz w:val="32"/>
          <w:szCs w:val="32"/>
        </w:rPr>
      </w:pPr>
      <w:r w:rsidRPr="000328B2">
        <w:rPr>
          <w:rFonts w:ascii="楷体" w:eastAsia="楷体" w:hAnsi="楷体" w:hint="eastAsia"/>
          <w:b/>
          <w:sz w:val="32"/>
          <w:szCs w:val="32"/>
        </w:rPr>
        <w:lastRenderedPageBreak/>
        <w:t>（二）事故救援情况</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事故发生后，</w:t>
      </w:r>
      <w:r w:rsidR="006F2031">
        <w:rPr>
          <w:rFonts w:ascii="仿宋_GB2312" w:eastAsia="仿宋_GB2312" w:hAnsi="仿宋" w:hint="eastAsia"/>
          <w:sz w:val="32"/>
          <w:szCs w:val="32"/>
        </w:rPr>
        <w:t>杨某豪</w:t>
      </w:r>
      <w:r w:rsidRPr="00C43E88">
        <w:rPr>
          <w:rFonts w:ascii="仿宋_GB2312" w:eastAsia="仿宋_GB2312" w:hAnsi="仿宋" w:hint="eastAsia"/>
          <w:sz w:val="32"/>
          <w:szCs w:val="32"/>
        </w:rPr>
        <w:t>和</w:t>
      </w:r>
      <w:r w:rsidR="006F2031">
        <w:rPr>
          <w:rFonts w:ascii="仿宋_GB2312" w:eastAsia="仿宋_GB2312" w:hAnsi="仿宋" w:hint="eastAsia"/>
          <w:sz w:val="32"/>
          <w:szCs w:val="32"/>
        </w:rPr>
        <w:t>杨某林</w:t>
      </w:r>
      <w:r w:rsidRPr="00C43E88">
        <w:rPr>
          <w:rFonts w:ascii="仿宋_GB2312" w:eastAsia="仿宋_GB2312" w:hAnsi="仿宋" w:hint="eastAsia"/>
          <w:sz w:val="32"/>
          <w:szCs w:val="32"/>
        </w:rPr>
        <w:t>立即跑到</w:t>
      </w:r>
      <w:r w:rsidR="006F2031">
        <w:rPr>
          <w:rFonts w:ascii="仿宋_GB2312" w:eastAsia="仿宋_GB2312" w:hAnsi="仿宋" w:hint="eastAsia"/>
          <w:sz w:val="32"/>
          <w:szCs w:val="32"/>
        </w:rPr>
        <w:t>谢某华</w:t>
      </w:r>
      <w:r w:rsidRPr="00C43E88">
        <w:rPr>
          <w:rFonts w:ascii="仿宋_GB2312" w:eastAsia="仿宋_GB2312" w:hAnsi="仿宋" w:hint="eastAsia"/>
          <w:sz w:val="32"/>
          <w:szCs w:val="32"/>
        </w:rPr>
        <w:t>坠落地点查看，发现</w:t>
      </w:r>
      <w:r w:rsidR="006F2031">
        <w:rPr>
          <w:rFonts w:ascii="仿宋_GB2312" w:eastAsia="仿宋_GB2312" w:hAnsi="仿宋" w:hint="eastAsia"/>
          <w:sz w:val="32"/>
          <w:szCs w:val="32"/>
        </w:rPr>
        <w:t>谢某华</w:t>
      </w:r>
      <w:r w:rsidRPr="00C43E88">
        <w:rPr>
          <w:rFonts w:ascii="仿宋_GB2312" w:eastAsia="仿宋_GB2312" w:hAnsi="仿宋" w:hint="eastAsia"/>
          <w:sz w:val="32"/>
          <w:szCs w:val="32"/>
        </w:rPr>
        <w:t>趴倒在地上，人已失去知觉。两人立即拨打120急救电话和110报警电话。</w:t>
      </w:r>
      <w:r w:rsidR="00633CEC">
        <w:rPr>
          <w:rFonts w:ascii="仿宋_GB2312" w:eastAsia="仿宋_GB2312" w:hAnsi="仿宋" w:hint="eastAsia"/>
          <w:sz w:val="32"/>
          <w:szCs w:val="32"/>
        </w:rPr>
        <w:t>当天下午18时</w:t>
      </w:r>
      <w:r w:rsidRPr="00C43E88">
        <w:rPr>
          <w:rFonts w:ascii="仿宋_GB2312" w:eastAsia="仿宋_GB2312" w:hAnsi="仿宋" w:hint="eastAsia"/>
          <w:sz w:val="32"/>
          <w:szCs w:val="32"/>
        </w:rPr>
        <w:t>40分左右，120急救医生到达现场，经医生检查确认</w:t>
      </w:r>
      <w:r w:rsidR="006F2031">
        <w:rPr>
          <w:rFonts w:ascii="仿宋_GB2312" w:eastAsia="仿宋_GB2312" w:hAnsi="仿宋" w:hint="eastAsia"/>
          <w:sz w:val="32"/>
          <w:szCs w:val="32"/>
        </w:rPr>
        <w:t>谢某华</w:t>
      </w:r>
      <w:r w:rsidRPr="00C43E88">
        <w:rPr>
          <w:rFonts w:ascii="仿宋_GB2312" w:eastAsia="仿宋_GB2312" w:hAnsi="仿宋" w:hint="eastAsia"/>
          <w:sz w:val="32"/>
          <w:szCs w:val="32"/>
        </w:rPr>
        <w:t>已无生命迹象。</w:t>
      </w:r>
    </w:p>
    <w:p w:rsidR="00DF163F"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接到事故报告后，区应急局、城关街道办事处人员、公安分局城关派出所民警先后赶到事故现场，查看了解事故情况，指导协调事故处置。同时把事故有关情况报告了三明市应急管理局和三元区人民政府。</w:t>
      </w:r>
    </w:p>
    <w:p w:rsidR="00DF163F" w:rsidRPr="000328B2" w:rsidRDefault="00DF163F" w:rsidP="00AB6AFB">
      <w:pPr>
        <w:spacing w:line="600" w:lineRule="exact"/>
        <w:ind w:firstLineChars="200" w:firstLine="643"/>
        <w:jc w:val="left"/>
        <w:rPr>
          <w:rFonts w:ascii="楷体" w:eastAsia="楷体" w:hAnsi="楷体"/>
          <w:b/>
          <w:sz w:val="32"/>
          <w:szCs w:val="32"/>
        </w:rPr>
      </w:pPr>
      <w:r w:rsidRPr="000328B2">
        <w:rPr>
          <w:rFonts w:ascii="楷体" w:eastAsia="楷体" w:hAnsi="楷体" w:hint="eastAsia"/>
          <w:b/>
          <w:sz w:val="32"/>
          <w:szCs w:val="32"/>
        </w:rPr>
        <w:t>（三）事故善后情况</w:t>
      </w:r>
    </w:p>
    <w:p w:rsidR="00DF163F" w:rsidRPr="00C43E88" w:rsidRDefault="00F81376"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“10.3”</w:t>
      </w:r>
      <w:r w:rsidR="000328B2">
        <w:rPr>
          <w:rFonts w:ascii="仿宋_GB2312" w:eastAsia="仿宋_GB2312" w:hAnsi="仿宋" w:hint="eastAsia"/>
          <w:sz w:val="32"/>
          <w:szCs w:val="32"/>
        </w:rPr>
        <w:t>事故发生后，</w:t>
      </w:r>
      <w:r w:rsidR="00177F13">
        <w:rPr>
          <w:rFonts w:ascii="仿宋_GB2312" w:eastAsia="仿宋_GB2312" w:hAnsi="仿宋" w:hint="eastAsia"/>
          <w:sz w:val="32"/>
          <w:szCs w:val="32"/>
        </w:rPr>
        <w:t>聚友公司</w:t>
      </w:r>
      <w:r w:rsidR="000328B2">
        <w:rPr>
          <w:rFonts w:ascii="仿宋_GB2312" w:eastAsia="仿宋_GB2312" w:hAnsi="仿宋" w:hint="eastAsia"/>
          <w:sz w:val="32"/>
          <w:szCs w:val="32"/>
        </w:rPr>
        <w:t>的</w:t>
      </w:r>
      <w:r w:rsidR="00136251">
        <w:rPr>
          <w:rFonts w:ascii="仿宋_GB2312" w:eastAsia="仿宋_GB2312" w:hAnsi="仿宋" w:hint="eastAsia"/>
          <w:sz w:val="32"/>
          <w:szCs w:val="32"/>
        </w:rPr>
        <w:t>罗某飞</w:t>
      </w:r>
      <w:r w:rsidR="00C50879" w:rsidRPr="00C43E88">
        <w:rPr>
          <w:rFonts w:ascii="仿宋_GB2312" w:eastAsia="仿宋_GB2312" w:hAnsi="仿宋" w:hint="eastAsia"/>
          <w:sz w:val="32"/>
          <w:szCs w:val="32"/>
        </w:rPr>
        <w:t>、</w:t>
      </w:r>
      <w:r w:rsidR="006F2031">
        <w:rPr>
          <w:rFonts w:ascii="仿宋_GB2312" w:eastAsia="仿宋_GB2312" w:hAnsi="仿宋" w:hint="eastAsia"/>
          <w:sz w:val="32"/>
          <w:szCs w:val="32"/>
        </w:rPr>
        <w:t>林某旺</w:t>
      </w:r>
      <w:r w:rsidR="00C50879" w:rsidRPr="00C43E88">
        <w:rPr>
          <w:rFonts w:ascii="仿宋_GB2312" w:eastAsia="仿宋_GB2312" w:hAnsi="仿宋" w:hint="eastAsia"/>
          <w:sz w:val="32"/>
          <w:szCs w:val="32"/>
        </w:rPr>
        <w:t>及时与死者家</w:t>
      </w:r>
      <w:r w:rsidR="00DF163F" w:rsidRPr="00C43E88">
        <w:rPr>
          <w:rFonts w:ascii="仿宋_GB2312" w:eastAsia="仿宋_GB2312" w:hAnsi="仿宋" w:hint="eastAsia"/>
          <w:sz w:val="32"/>
          <w:szCs w:val="32"/>
        </w:rPr>
        <w:t>协商善后事宜。经属地单位及有关部门积极协调，死者家属与</w:t>
      </w:r>
      <w:r w:rsidR="00177F13">
        <w:rPr>
          <w:rFonts w:ascii="仿宋_GB2312" w:eastAsia="仿宋_GB2312" w:hAnsi="仿宋" w:hint="eastAsia"/>
          <w:sz w:val="32"/>
          <w:szCs w:val="32"/>
        </w:rPr>
        <w:t>聚友公司</w:t>
      </w:r>
      <w:r w:rsidR="00DF163F" w:rsidRPr="00C43E88">
        <w:rPr>
          <w:rFonts w:ascii="仿宋_GB2312" w:eastAsia="仿宋_GB2312" w:hAnsi="仿宋" w:hint="eastAsia"/>
          <w:sz w:val="32"/>
          <w:szCs w:val="32"/>
        </w:rPr>
        <w:t>的</w:t>
      </w:r>
      <w:r w:rsidR="006F2031">
        <w:rPr>
          <w:rFonts w:ascii="仿宋_GB2312" w:eastAsia="仿宋_GB2312" w:hAnsi="仿宋" w:hint="eastAsia"/>
          <w:sz w:val="32"/>
          <w:szCs w:val="32"/>
        </w:rPr>
        <w:t>林某旺</w:t>
      </w:r>
      <w:r w:rsidR="00DF163F" w:rsidRPr="00C43E88">
        <w:rPr>
          <w:rFonts w:ascii="仿宋_GB2312" w:eastAsia="仿宋_GB2312" w:hAnsi="仿宋" w:hint="eastAsia"/>
          <w:sz w:val="32"/>
          <w:szCs w:val="32"/>
        </w:rPr>
        <w:t>达成赔偿协议并获得死亡赔偿金，死者家属得到安抚，事故有关善后事宜已得到妥善处理，没有产生任何不稳定因素。</w:t>
      </w:r>
    </w:p>
    <w:p w:rsidR="00DF163F" w:rsidRPr="00177F13" w:rsidRDefault="00DF163F" w:rsidP="00AB6AFB">
      <w:pPr>
        <w:spacing w:line="600" w:lineRule="exact"/>
        <w:ind w:firstLineChars="200" w:firstLine="643"/>
        <w:jc w:val="left"/>
        <w:rPr>
          <w:rFonts w:ascii="楷体" w:eastAsia="楷体" w:hAnsi="楷体"/>
          <w:b/>
          <w:sz w:val="32"/>
          <w:szCs w:val="32"/>
        </w:rPr>
      </w:pPr>
      <w:r w:rsidRPr="00177F13">
        <w:rPr>
          <w:rFonts w:ascii="楷体" w:eastAsia="楷体" w:hAnsi="楷体" w:hint="eastAsia"/>
          <w:b/>
          <w:sz w:val="32"/>
          <w:szCs w:val="32"/>
        </w:rPr>
        <w:t>（四）应急处置评估意见</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经评估，事故发生后，事故救援先期响应迅速、现场处置得当、救援行动开展有序，事故应急处置到位，未发生次生事故，符合相关法律法规及事故处理工作规范的要求。</w:t>
      </w:r>
    </w:p>
    <w:p w:rsidR="00DF163F" w:rsidRPr="00193332" w:rsidRDefault="00193332" w:rsidP="00AB6AFB">
      <w:pPr>
        <w:spacing w:line="600" w:lineRule="exact"/>
        <w:ind w:firstLineChars="200" w:firstLine="640"/>
        <w:jc w:val="left"/>
        <w:rPr>
          <w:rFonts w:ascii="黑体" w:eastAsia="黑体" w:hAnsi="黑体"/>
          <w:sz w:val="32"/>
          <w:szCs w:val="32"/>
        </w:rPr>
      </w:pPr>
      <w:r w:rsidRPr="00193332">
        <w:rPr>
          <w:rFonts w:ascii="黑体" w:eastAsia="黑体" w:hAnsi="黑体" w:hint="eastAsia"/>
          <w:sz w:val="32"/>
          <w:szCs w:val="32"/>
        </w:rPr>
        <w:t>四</w:t>
      </w:r>
      <w:r w:rsidR="00DF163F" w:rsidRPr="00193332">
        <w:rPr>
          <w:rFonts w:ascii="黑体" w:eastAsia="黑体" w:hAnsi="黑体" w:hint="eastAsia"/>
          <w:sz w:val="32"/>
          <w:szCs w:val="32"/>
        </w:rPr>
        <w:t>、事故造成的人员伤亡和直接经济损失</w:t>
      </w:r>
    </w:p>
    <w:p w:rsidR="00DF163F" w:rsidRPr="00193332" w:rsidRDefault="00193332" w:rsidP="00AB6AFB">
      <w:pPr>
        <w:spacing w:line="600" w:lineRule="exact"/>
        <w:ind w:firstLineChars="200" w:firstLine="643"/>
        <w:jc w:val="left"/>
        <w:rPr>
          <w:rFonts w:ascii="楷体" w:eastAsia="楷体" w:hAnsi="楷体"/>
          <w:b/>
          <w:sz w:val="32"/>
          <w:szCs w:val="32"/>
        </w:rPr>
      </w:pPr>
      <w:r>
        <w:rPr>
          <w:rFonts w:ascii="楷体" w:eastAsia="楷体" w:hAnsi="楷体" w:hint="eastAsia"/>
          <w:b/>
          <w:sz w:val="32"/>
          <w:szCs w:val="32"/>
        </w:rPr>
        <w:t>（一）</w:t>
      </w:r>
      <w:r w:rsidR="00DF163F" w:rsidRPr="00193332">
        <w:rPr>
          <w:rFonts w:ascii="楷体" w:eastAsia="楷体" w:hAnsi="楷体" w:hint="eastAsia"/>
          <w:b/>
          <w:sz w:val="32"/>
          <w:szCs w:val="32"/>
        </w:rPr>
        <w:t>人员</w:t>
      </w:r>
      <w:r>
        <w:rPr>
          <w:rFonts w:ascii="楷体" w:eastAsia="楷体" w:hAnsi="楷体" w:hint="eastAsia"/>
          <w:b/>
          <w:sz w:val="32"/>
          <w:szCs w:val="32"/>
        </w:rPr>
        <w:t>伤亡情况</w:t>
      </w:r>
    </w:p>
    <w:p w:rsidR="00DF163F" w:rsidRPr="00C43E88" w:rsidRDefault="00F81376"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本次</w:t>
      </w:r>
      <w:r w:rsidR="00DF163F" w:rsidRPr="00C43E88">
        <w:rPr>
          <w:rFonts w:ascii="仿宋_GB2312" w:eastAsia="仿宋_GB2312" w:hAnsi="仿宋" w:hint="eastAsia"/>
          <w:sz w:val="32"/>
          <w:szCs w:val="32"/>
        </w:rPr>
        <w:t>事故造成1人死亡。死者</w:t>
      </w:r>
      <w:r w:rsidR="006F2031">
        <w:rPr>
          <w:rFonts w:ascii="仿宋_GB2312" w:eastAsia="仿宋_GB2312" w:hAnsi="仿宋" w:hint="eastAsia"/>
          <w:sz w:val="32"/>
          <w:szCs w:val="32"/>
        </w:rPr>
        <w:t>谢某华</w:t>
      </w:r>
      <w:r w:rsidR="00DF163F" w:rsidRPr="00C43E88">
        <w:rPr>
          <w:rFonts w:ascii="仿宋_GB2312" w:eastAsia="仿宋_GB2312" w:hAnsi="仿宋" w:hint="eastAsia"/>
          <w:sz w:val="32"/>
          <w:szCs w:val="32"/>
        </w:rPr>
        <w:t>，男，</w:t>
      </w:r>
      <w:r w:rsidR="005A617D" w:rsidRPr="00C43E88">
        <w:rPr>
          <w:rFonts w:ascii="仿宋_GB2312" w:eastAsia="仿宋_GB2312" w:hAnsi="仿宋" w:hint="eastAsia"/>
          <w:sz w:val="32"/>
          <w:szCs w:val="32"/>
        </w:rPr>
        <w:t>土家</w:t>
      </w:r>
      <w:r w:rsidR="00DF163F" w:rsidRPr="00C43E88">
        <w:rPr>
          <w:rFonts w:ascii="仿宋_GB2312" w:eastAsia="仿宋_GB2312" w:hAnsi="仿宋" w:hint="eastAsia"/>
          <w:sz w:val="32"/>
          <w:szCs w:val="32"/>
        </w:rPr>
        <w:t>族， 33岁，</w:t>
      </w:r>
      <w:r w:rsidR="00D32D92" w:rsidRPr="00C43E88">
        <w:rPr>
          <w:rFonts w:ascii="仿宋_GB2312" w:eastAsia="仿宋_GB2312" w:hAnsi="仿宋" w:hint="eastAsia"/>
          <w:sz w:val="32"/>
          <w:szCs w:val="32"/>
        </w:rPr>
        <w:t>户籍地：</w:t>
      </w:r>
      <w:r w:rsidR="00DF163F" w:rsidRPr="00C43E88">
        <w:rPr>
          <w:rFonts w:ascii="仿宋_GB2312" w:eastAsia="仿宋_GB2312" w:hAnsi="仿宋" w:hint="eastAsia"/>
          <w:sz w:val="32"/>
          <w:szCs w:val="32"/>
        </w:rPr>
        <w:t>贵州省印江土家族苗族自治县</w:t>
      </w:r>
      <w:r w:rsidR="00D32D92" w:rsidRPr="00C43E88">
        <w:rPr>
          <w:rFonts w:ascii="仿宋_GB2312" w:eastAsia="仿宋_GB2312" w:hAnsi="仿宋" w:hint="eastAsia"/>
          <w:sz w:val="32"/>
          <w:szCs w:val="32"/>
        </w:rPr>
        <w:t>合水镇亚子坝村，身份证</w:t>
      </w:r>
      <w:r w:rsidR="00D32D92" w:rsidRPr="00C43E88">
        <w:rPr>
          <w:rFonts w:ascii="仿宋_GB2312" w:eastAsia="仿宋_GB2312" w:hAnsi="仿宋" w:hint="eastAsia"/>
          <w:sz w:val="32"/>
          <w:szCs w:val="32"/>
        </w:rPr>
        <w:lastRenderedPageBreak/>
        <w:t>号码：52222198910</w:t>
      </w:r>
      <w:r w:rsidR="006F2031">
        <w:rPr>
          <w:rFonts w:ascii="仿宋_GB2312" w:eastAsia="仿宋_GB2312" w:hAnsi="仿宋" w:hint="eastAsia"/>
          <w:sz w:val="32"/>
          <w:szCs w:val="32"/>
        </w:rPr>
        <w:t>******</w:t>
      </w:r>
      <w:r w:rsidR="00DF163F" w:rsidRPr="00C43E88">
        <w:rPr>
          <w:rFonts w:ascii="仿宋_GB2312" w:eastAsia="仿宋_GB2312" w:hAnsi="仿宋" w:hint="eastAsia"/>
          <w:sz w:val="32"/>
          <w:szCs w:val="32"/>
        </w:rPr>
        <w:t>。</w:t>
      </w:r>
    </w:p>
    <w:p w:rsidR="00DF163F" w:rsidRPr="00193332" w:rsidRDefault="00DF163F" w:rsidP="00AB6AFB">
      <w:pPr>
        <w:spacing w:line="600" w:lineRule="exact"/>
        <w:ind w:firstLineChars="200" w:firstLine="643"/>
        <w:jc w:val="left"/>
        <w:rPr>
          <w:rFonts w:ascii="楷体" w:eastAsia="楷体" w:hAnsi="楷体"/>
          <w:b/>
          <w:sz w:val="32"/>
          <w:szCs w:val="32"/>
        </w:rPr>
      </w:pPr>
      <w:r w:rsidRPr="00193332">
        <w:rPr>
          <w:rFonts w:ascii="楷体" w:eastAsia="楷体" w:hAnsi="楷体" w:hint="eastAsia"/>
          <w:b/>
          <w:sz w:val="32"/>
          <w:szCs w:val="32"/>
        </w:rPr>
        <w:t>（二）直接经济损失</w:t>
      </w:r>
    </w:p>
    <w:p w:rsidR="00DF163F"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依据《企业职工伤亡事故分类标准》（GB6441-86）进行统计,事故造成的直接经济损失人民币132万元。</w:t>
      </w:r>
    </w:p>
    <w:p w:rsidR="00DF163F" w:rsidRPr="0053477A" w:rsidRDefault="0053477A" w:rsidP="00AB6AFB">
      <w:pPr>
        <w:spacing w:line="600" w:lineRule="exact"/>
        <w:ind w:firstLineChars="200" w:firstLine="640"/>
        <w:jc w:val="left"/>
        <w:rPr>
          <w:rFonts w:ascii="黑体" w:eastAsia="黑体" w:hAnsi="黑体"/>
          <w:sz w:val="32"/>
          <w:szCs w:val="32"/>
        </w:rPr>
      </w:pPr>
      <w:r w:rsidRPr="0053477A">
        <w:rPr>
          <w:rFonts w:ascii="黑体" w:eastAsia="黑体" w:hAnsi="黑体" w:hint="eastAsia"/>
          <w:sz w:val="32"/>
          <w:szCs w:val="32"/>
        </w:rPr>
        <w:t>五</w:t>
      </w:r>
      <w:r w:rsidR="00DF163F" w:rsidRPr="0053477A">
        <w:rPr>
          <w:rFonts w:ascii="黑体" w:eastAsia="黑体" w:hAnsi="黑体" w:hint="eastAsia"/>
          <w:sz w:val="32"/>
          <w:szCs w:val="32"/>
        </w:rPr>
        <w:t>、事故发生的原因和事故性质</w:t>
      </w:r>
    </w:p>
    <w:p w:rsidR="00431C34" w:rsidRPr="0053477A" w:rsidRDefault="00DF163F" w:rsidP="00AB6AFB">
      <w:pPr>
        <w:spacing w:line="600" w:lineRule="exact"/>
        <w:ind w:firstLineChars="200" w:firstLine="643"/>
        <w:jc w:val="left"/>
        <w:rPr>
          <w:rFonts w:ascii="楷体" w:eastAsia="楷体" w:hAnsi="楷体"/>
          <w:b/>
          <w:sz w:val="32"/>
          <w:szCs w:val="32"/>
        </w:rPr>
      </w:pPr>
      <w:r w:rsidRPr="0053477A">
        <w:rPr>
          <w:rFonts w:ascii="楷体" w:eastAsia="楷体" w:hAnsi="楷体" w:hint="eastAsia"/>
          <w:b/>
          <w:sz w:val="32"/>
          <w:szCs w:val="32"/>
        </w:rPr>
        <w:t>（一）直接原因</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死者</w:t>
      </w:r>
      <w:r w:rsidR="006F2031">
        <w:rPr>
          <w:rFonts w:ascii="仿宋_GB2312" w:eastAsia="仿宋_GB2312" w:hAnsi="仿宋" w:hint="eastAsia"/>
          <w:sz w:val="32"/>
          <w:szCs w:val="32"/>
        </w:rPr>
        <w:t>谢某华</w:t>
      </w:r>
      <w:r w:rsidR="00F81376" w:rsidRPr="00C43E88">
        <w:rPr>
          <w:rFonts w:ascii="仿宋_GB2312" w:eastAsia="仿宋_GB2312" w:hAnsi="仿宋" w:hint="eastAsia"/>
          <w:sz w:val="32"/>
          <w:szCs w:val="32"/>
        </w:rPr>
        <w:t>，</w:t>
      </w:r>
      <w:r w:rsidRPr="00C43E88">
        <w:rPr>
          <w:rFonts w:ascii="仿宋_GB2312" w:eastAsia="仿宋_GB2312" w:hAnsi="仿宋" w:hint="eastAsia"/>
          <w:sz w:val="32"/>
          <w:szCs w:val="32"/>
        </w:rPr>
        <w:t>安全意识不足，在取送施工线槽过程中，未仔细观察确认周围安全状况，疏忽大意，</w:t>
      </w:r>
      <w:r w:rsidR="004719CC">
        <w:rPr>
          <w:rFonts w:ascii="仿宋_GB2312" w:eastAsia="仿宋_GB2312" w:hAnsi="仿宋" w:hint="eastAsia"/>
          <w:sz w:val="32"/>
          <w:szCs w:val="32"/>
        </w:rPr>
        <w:t>未沿平台四周的水泥实地开展施工作业活动而是</w:t>
      </w:r>
      <w:r w:rsidRPr="00C43E88">
        <w:rPr>
          <w:rFonts w:ascii="仿宋_GB2312" w:eastAsia="仿宋_GB2312" w:hAnsi="仿宋" w:hint="eastAsia"/>
          <w:sz w:val="32"/>
          <w:szCs w:val="32"/>
        </w:rPr>
        <w:t>冒险穿越平台中的</w:t>
      </w:r>
      <w:r w:rsidR="0053477A">
        <w:rPr>
          <w:rFonts w:ascii="仿宋_GB2312" w:eastAsia="仿宋_GB2312" w:hAnsi="仿宋" w:hint="eastAsia"/>
          <w:sz w:val="32"/>
          <w:szCs w:val="32"/>
        </w:rPr>
        <w:t>采光板区域，踩破塑质采光板，造成坠落死亡。</w:t>
      </w:r>
    </w:p>
    <w:p w:rsidR="00431C34" w:rsidRPr="0053477A" w:rsidRDefault="00DF163F" w:rsidP="00AB6AFB">
      <w:pPr>
        <w:spacing w:line="600" w:lineRule="exact"/>
        <w:ind w:firstLineChars="200" w:firstLine="643"/>
        <w:jc w:val="left"/>
        <w:rPr>
          <w:rFonts w:ascii="楷体" w:eastAsia="楷体" w:hAnsi="楷体"/>
          <w:b/>
          <w:sz w:val="32"/>
          <w:szCs w:val="32"/>
        </w:rPr>
      </w:pPr>
      <w:r w:rsidRPr="0053477A">
        <w:rPr>
          <w:rFonts w:ascii="楷体" w:eastAsia="楷体" w:hAnsi="楷体" w:hint="eastAsia"/>
          <w:b/>
          <w:sz w:val="32"/>
          <w:szCs w:val="32"/>
        </w:rPr>
        <w:t>（二）间接原因</w:t>
      </w:r>
    </w:p>
    <w:p w:rsidR="00431C34" w:rsidRDefault="007D6D38" w:rsidP="00AB6AFB">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53477A">
        <w:rPr>
          <w:rFonts w:ascii="仿宋_GB2312" w:eastAsia="仿宋_GB2312" w:hAnsi="仿宋" w:hint="eastAsia"/>
          <w:sz w:val="32"/>
          <w:szCs w:val="32"/>
        </w:rPr>
        <w:t>聚友公司</w:t>
      </w:r>
      <w:r w:rsidR="00DF163F" w:rsidRPr="00C43E88">
        <w:rPr>
          <w:rFonts w:ascii="仿宋_GB2312" w:eastAsia="仿宋_GB2312" w:hAnsi="仿宋" w:hint="eastAsia"/>
          <w:sz w:val="32"/>
          <w:szCs w:val="32"/>
        </w:rPr>
        <w:t>安全生产主体责任</w:t>
      </w:r>
      <w:r w:rsidR="0053477A">
        <w:rPr>
          <w:rFonts w:ascii="仿宋_GB2312" w:eastAsia="仿宋_GB2312" w:hAnsi="仿宋" w:hint="eastAsia"/>
          <w:sz w:val="32"/>
          <w:szCs w:val="32"/>
        </w:rPr>
        <w:t>落实</w:t>
      </w:r>
      <w:r w:rsidR="00DF163F" w:rsidRPr="00C43E88">
        <w:rPr>
          <w:rFonts w:ascii="仿宋_GB2312" w:eastAsia="仿宋_GB2312" w:hAnsi="仿宋" w:hint="eastAsia"/>
          <w:sz w:val="32"/>
          <w:szCs w:val="32"/>
        </w:rPr>
        <w:t>不到位，安全生产组织机构、安全生产规章制度不健全；公司、人员及劳动用工管理混乱，</w:t>
      </w:r>
      <w:r w:rsidR="00346F79">
        <w:rPr>
          <w:rFonts w:ascii="仿宋_GB2312" w:eastAsia="仿宋_GB2312" w:hAnsi="仿宋" w:hint="eastAsia"/>
          <w:sz w:val="32"/>
          <w:szCs w:val="32"/>
        </w:rPr>
        <w:t>在</w:t>
      </w:r>
      <w:r w:rsidR="000311E6">
        <w:rPr>
          <w:rFonts w:ascii="仿宋_GB2312" w:eastAsia="仿宋_GB2312" w:hAnsi="仿宋" w:hint="eastAsia"/>
          <w:sz w:val="32"/>
          <w:szCs w:val="32"/>
        </w:rPr>
        <w:t>已完成主体工程施工后</w:t>
      </w:r>
      <w:r w:rsidR="00346F79">
        <w:rPr>
          <w:rFonts w:ascii="仿宋_GB2312" w:eastAsia="仿宋_GB2312" w:hAnsi="仿宋" w:hint="eastAsia"/>
          <w:sz w:val="32"/>
          <w:szCs w:val="32"/>
        </w:rPr>
        <w:t>未告知建设单位</w:t>
      </w:r>
      <w:r w:rsidR="000311E6">
        <w:rPr>
          <w:rFonts w:ascii="仿宋_GB2312" w:eastAsia="仿宋_GB2312" w:hAnsi="仿宋" w:hint="eastAsia"/>
          <w:sz w:val="32"/>
          <w:szCs w:val="32"/>
        </w:rPr>
        <w:t>擅自</w:t>
      </w:r>
      <w:r w:rsidR="00DF163F" w:rsidRPr="00C43E88">
        <w:rPr>
          <w:rFonts w:ascii="仿宋_GB2312" w:eastAsia="仿宋_GB2312" w:hAnsi="仿宋" w:hint="eastAsia"/>
          <w:sz w:val="32"/>
          <w:szCs w:val="32"/>
        </w:rPr>
        <w:t>进行施工作业；安全生产培训教育不到位，从业人员安全生产意识淡薄；作业现场安全监督检查缺失，未及时排查存在的风险隐患</w:t>
      </w:r>
      <w:r w:rsidR="004719CC">
        <w:rPr>
          <w:rFonts w:ascii="仿宋_GB2312" w:eastAsia="仿宋_GB2312" w:hAnsi="仿宋" w:hint="eastAsia"/>
          <w:sz w:val="32"/>
          <w:szCs w:val="32"/>
        </w:rPr>
        <w:t>，未在平台的采光板区域设置安全警示告知牌等防范措施</w:t>
      </w:r>
      <w:r w:rsidR="00DF163F" w:rsidRPr="00C43E88">
        <w:rPr>
          <w:rFonts w:ascii="仿宋_GB2312" w:eastAsia="仿宋_GB2312" w:hAnsi="仿宋" w:hint="eastAsia"/>
          <w:sz w:val="32"/>
          <w:szCs w:val="32"/>
        </w:rPr>
        <w:t>。</w:t>
      </w:r>
    </w:p>
    <w:p w:rsidR="007D6D38" w:rsidRPr="00C43E88" w:rsidRDefault="007D6D38" w:rsidP="00AB6AFB">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Pr="00C43E88">
        <w:rPr>
          <w:rFonts w:ascii="仿宋_GB2312" w:eastAsia="仿宋_GB2312" w:hAnsi="仿宋" w:hint="eastAsia"/>
          <w:sz w:val="32"/>
          <w:szCs w:val="32"/>
        </w:rPr>
        <w:t>东南建发公司</w:t>
      </w:r>
      <w:r w:rsidR="0016451D">
        <w:rPr>
          <w:rFonts w:ascii="仿宋_GB2312" w:eastAsia="仿宋_GB2312" w:hAnsi="仿宋" w:hint="eastAsia"/>
          <w:sz w:val="32"/>
          <w:szCs w:val="32"/>
        </w:rPr>
        <w:t>在夜景工程竣工验收后，日常巡查及维护工作落实不到位，未能及时发现并制止聚友公司现场负责人</w:t>
      </w:r>
      <w:r w:rsidR="006F2031">
        <w:rPr>
          <w:rFonts w:ascii="仿宋_GB2312" w:eastAsia="仿宋_GB2312" w:hAnsi="仿宋" w:hint="eastAsia"/>
          <w:sz w:val="32"/>
          <w:szCs w:val="32"/>
        </w:rPr>
        <w:t>林某旺</w:t>
      </w:r>
      <w:r w:rsidR="0016451D">
        <w:rPr>
          <w:rFonts w:ascii="仿宋_GB2312" w:eastAsia="仿宋_GB2312" w:hAnsi="仿宋" w:hint="eastAsia"/>
          <w:sz w:val="32"/>
          <w:szCs w:val="32"/>
        </w:rPr>
        <w:t>擅自安排工人对故障灯具进行检维修作业。</w:t>
      </w:r>
    </w:p>
    <w:p w:rsidR="00431C34" w:rsidRPr="00E725F5" w:rsidRDefault="00DF163F" w:rsidP="00AB6AFB">
      <w:pPr>
        <w:spacing w:line="600" w:lineRule="exact"/>
        <w:ind w:firstLineChars="200" w:firstLine="643"/>
        <w:jc w:val="left"/>
        <w:rPr>
          <w:rFonts w:ascii="楷体" w:eastAsia="楷体" w:hAnsi="楷体"/>
          <w:b/>
          <w:sz w:val="32"/>
          <w:szCs w:val="32"/>
        </w:rPr>
      </w:pPr>
      <w:r w:rsidRPr="00E725F5">
        <w:rPr>
          <w:rFonts w:ascii="楷体" w:eastAsia="楷体" w:hAnsi="楷体" w:hint="eastAsia"/>
          <w:b/>
          <w:sz w:val="32"/>
          <w:szCs w:val="32"/>
        </w:rPr>
        <w:t>（三）事故性质</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经调查认定，“10.3”高处坠落事故是一起一般生产安全责任事故。</w:t>
      </w:r>
    </w:p>
    <w:p w:rsidR="00431C34" w:rsidRPr="00E22AC2" w:rsidRDefault="00E22AC2" w:rsidP="00AB6AFB">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六</w:t>
      </w:r>
      <w:r w:rsidR="00DF163F" w:rsidRPr="00E22AC2">
        <w:rPr>
          <w:rFonts w:ascii="黑体" w:eastAsia="黑体" w:hAnsi="黑体" w:hint="eastAsia"/>
          <w:sz w:val="32"/>
          <w:szCs w:val="32"/>
        </w:rPr>
        <w:t>、事故责任认定及对事故责任者的处理建议</w:t>
      </w:r>
    </w:p>
    <w:p w:rsidR="00431C34" w:rsidRPr="00BB190D" w:rsidRDefault="00DF163F" w:rsidP="00AB6AFB">
      <w:pPr>
        <w:spacing w:line="600" w:lineRule="exact"/>
        <w:ind w:firstLineChars="200" w:firstLine="643"/>
        <w:jc w:val="left"/>
        <w:rPr>
          <w:rFonts w:ascii="楷体" w:eastAsia="楷体" w:hAnsi="楷体"/>
          <w:b/>
          <w:sz w:val="32"/>
          <w:szCs w:val="32"/>
        </w:rPr>
      </w:pPr>
      <w:r w:rsidRPr="00BB190D">
        <w:rPr>
          <w:rFonts w:ascii="楷体" w:eastAsia="楷体" w:hAnsi="楷体" w:hint="eastAsia"/>
          <w:b/>
          <w:sz w:val="32"/>
          <w:szCs w:val="32"/>
        </w:rPr>
        <w:t>（一）责任人员</w:t>
      </w:r>
    </w:p>
    <w:p w:rsidR="00431C34"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1</w:t>
      </w:r>
      <w:r w:rsidR="00E02049">
        <w:rPr>
          <w:rFonts w:ascii="仿宋_GB2312" w:eastAsia="仿宋_GB2312" w:hAnsi="仿宋" w:hint="eastAsia"/>
          <w:sz w:val="32"/>
          <w:szCs w:val="32"/>
        </w:rPr>
        <w:t>、</w:t>
      </w:r>
      <w:r w:rsidR="006F2031">
        <w:rPr>
          <w:rFonts w:ascii="仿宋_GB2312" w:eastAsia="仿宋_GB2312" w:hAnsi="仿宋" w:hint="eastAsia"/>
          <w:sz w:val="32"/>
          <w:szCs w:val="32"/>
        </w:rPr>
        <w:t>谢某华</w:t>
      </w:r>
      <w:r w:rsidR="00E02049">
        <w:rPr>
          <w:rFonts w:ascii="仿宋_GB2312" w:eastAsia="仿宋_GB2312" w:hAnsi="仿宋" w:hint="eastAsia"/>
          <w:sz w:val="32"/>
          <w:szCs w:val="32"/>
        </w:rPr>
        <w:t>，死者，男，未经安全生产教育培训上岗作业，</w:t>
      </w:r>
      <w:r w:rsidRPr="00C43E88">
        <w:rPr>
          <w:rFonts w:ascii="仿宋_GB2312" w:eastAsia="仿宋_GB2312" w:hAnsi="仿宋" w:hint="eastAsia"/>
          <w:sz w:val="32"/>
          <w:szCs w:val="32"/>
        </w:rPr>
        <w:t>安全生产意识淡薄，</w:t>
      </w:r>
      <w:r w:rsidR="00C33888">
        <w:rPr>
          <w:rFonts w:ascii="仿宋_GB2312" w:eastAsia="仿宋_GB2312" w:hAnsi="仿宋" w:hint="eastAsia"/>
          <w:sz w:val="32"/>
          <w:szCs w:val="32"/>
        </w:rPr>
        <w:t>未确认作业过程的不安全状况，</w:t>
      </w:r>
      <w:r w:rsidR="004719CC">
        <w:rPr>
          <w:rFonts w:ascii="仿宋_GB2312" w:eastAsia="仿宋_GB2312" w:hAnsi="仿宋" w:hint="eastAsia"/>
          <w:sz w:val="32"/>
          <w:szCs w:val="32"/>
        </w:rPr>
        <w:t>未沿平台四周的水泥实地开展施工作业活动而是</w:t>
      </w:r>
      <w:r w:rsidR="00C33888">
        <w:rPr>
          <w:rFonts w:ascii="仿宋_GB2312" w:eastAsia="仿宋_GB2312" w:hAnsi="仿宋" w:hint="eastAsia"/>
          <w:sz w:val="32"/>
          <w:szCs w:val="32"/>
        </w:rPr>
        <w:t>冒险穿越平台中的采光板区域，踩破塑质</w:t>
      </w:r>
      <w:r w:rsidRPr="00C43E88">
        <w:rPr>
          <w:rFonts w:ascii="仿宋_GB2312" w:eastAsia="仿宋_GB2312" w:hAnsi="仿宋" w:hint="eastAsia"/>
          <w:sz w:val="32"/>
          <w:szCs w:val="32"/>
        </w:rPr>
        <w:t>采光板，导致坠落死亡，对事故的发生负有直接责任。鉴于其已在事故中死亡，建议免于追究其责任。</w:t>
      </w:r>
    </w:p>
    <w:p w:rsidR="00346F79" w:rsidRPr="00C43E88" w:rsidRDefault="00346F79" w:rsidP="00346F79">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6F2031">
        <w:rPr>
          <w:rFonts w:ascii="仿宋_GB2312" w:eastAsia="仿宋_GB2312" w:hAnsi="仿宋" w:hint="eastAsia"/>
          <w:sz w:val="32"/>
          <w:szCs w:val="32"/>
        </w:rPr>
        <w:t>林某旺</w:t>
      </w:r>
      <w:r>
        <w:rPr>
          <w:rFonts w:ascii="仿宋_GB2312" w:eastAsia="仿宋_GB2312" w:hAnsi="仿宋" w:hint="eastAsia"/>
          <w:sz w:val="32"/>
          <w:szCs w:val="32"/>
        </w:rPr>
        <w:t>，群众</w:t>
      </w:r>
      <w:r w:rsidR="000311E6">
        <w:rPr>
          <w:rFonts w:ascii="仿宋_GB2312" w:eastAsia="仿宋_GB2312" w:hAnsi="仿宋" w:hint="eastAsia"/>
          <w:sz w:val="32"/>
          <w:szCs w:val="32"/>
        </w:rPr>
        <w:t>，福建聚友建筑劳务有限公司具体业务负责人。擅自</w:t>
      </w:r>
      <w:r w:rsidRPr="00C43E88">
        <w:rPr>
          <w:rFonts w:ascii="仿宋_GB2312" w:eastAsia="仿宋_GB2312" w:hAnsi="仿宋" w:hint="eastAsia"/>
          <w:sz w:val="32"/>
          <w:szCs w:val="32"/>
        </w:rPr>
        <w:t>安排工人布设夜景</w:t>
      </w:r>
      <w:r>
        <w:rPr>
          <w:rFonts w:ascii="仿宋_GB2312" w:eastAsia="仿宋_GB2312" w:hAnsi="仿宋" w:hint="eastAsia"/>
          <w:sz w:val="32"/>
          <w:szCs w:val="32"/>
        </w:rPr>
        <w:t>工程线路，未履行好安全管理职责；对作业现场管理、安全检查不到位，</w:t>
      </w:r>
      <w:r w:rsidRPr="00C43E88">
        <w:rPr>
          <w:rFonts w:ascii="仿宋_GB2312" w:eastAsia="仿宋_GB2312" w:hAnsi="仿宋" w:hint="eastAsia"/>
          <w:sz w:val="32"/>
          <w:szCs w:val="32"/>
        </w:rPr>
        <w:t>对事故的发生负有主要责任。建议由福建聚友建筑劳务有限公司根据公司内部管理规定予以严肃处理。</w:t>
      </w:r>
    </w:p>
    <w:p w:rsidR="00431C34" w:rsidRDefault="00346F79" w:rsidP="00AB6AFB">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ED1130" w:rsidRPr="00C43E88">
        <w:rPr>
          <w:rFonts w:ascii="仿宋_GB2312" w:eastAsia="仿宋_GB2312" w:hAnsi="仿宋" w:hint="eastAsia"/>
          <w:sz w:val="32"/>
          <w:szCs w:val="32"/>
        </w:rPr>
        <w:t>、</w:t>
      </w:r>
      <w:r w:rsidR="00136251">
        <w:rPr>
          <w:rFonts w:ascii="仿宋_GB2312" w:eastAsia="仿宋_GB2312" w:hAnsi="仿宋" w:hint="eastAsia"/>
          <w:sz w:val="32"/>
          <w:szCs w:val="32"/>
        </w:rPr>
        <w:t>罗某飞</w:t>
      </w:r>
      <w:r w:rsidR="00941628">
        <w:rPr>
          <w:rFonts w:ascii="仿宋_GB2312" w:eastAsia="仿宋_GB2312" w:hAnsi="仿宋" w:hint="eastAsia"/>
          <w:sz w:val="32"/>
          <w:szCs w:val="32"/>
        </w:rPr>
        <w:t>，群众</w:t>
      </w:r>
      <w:r w:rsidR="00DF163F" w:rsidRPr="00C43E88">
        <w:rPr>
          <w:rFonts w:ascii="仿宋_GB2312" w:eastAsia="仿宋_GB2312" w:hAnsi="仿宋" w:hint="eastAsia"/>
          <w:sz w:val="32"/>
          <w:szCs w:val="32"/>
        </w:rPr>
        <w:t>，福</w:t>
      </w:r>
      <w:r w:rsidR="00E02049">
        <w:rPr>
          <w:rFonts w:ascii="仿宋_GB2312" w:eastAsia="仿宋_GB2312" w:hAnsi="仿宋" w:hint="eastAsia"/>
          <w:sz w:val="32"/>
          <w:szCs w:val="32"/>
        </w:rPr>
        <w:t>建聚友建筑劳务有限公司实际控制人，</w:t>
      </w:r>
      <w:r w:rsidR="00346796">
        <w:rPr>
          <w:rFonts w:ascii="仿宋_GB2312" w:eastAsia="仿宋_GB2312" w:hAnsi="仿宋" w:hint="eastAsia"/>
          <w:sz w:val="32"/>
          <w:szCs w:val="32"/>
        </w:rPr>
        <w:t>全面负责公司管理经营工作。未</w:t>
      </w:r>
      <w:r w:rsidR="00DF163F" w:rsidRPr="00C43E88">
        <w:rPr>
          <w:rFonts w:ascii="仿宋_GB2312" w:eastAsia="仿宋_GB2312" w:hAnsi="仿宋" w:hint="eastAsia"/>
          <w:sz w:val="32"/>
          <w:szCs w:val="32"/>
        </w:rPr>
        <w:t>落实好本公司的安全生产责任制；制定安全生产规章制度和操作规程不到位；实施本单位安全生产教育培训不到位；督促、检查本单位的安全生产工作</w:t>
      </w:r>
      <w:r w:rsidR="00633CEC">
        <w:rPr>
          <w:rFonts w:ascii="仿宋_GB2312" w:eastAsia="仿宋_GB2312" w:hAnsi="仿宋" w:hint="eastAsia"/>
          <w:sz w:val="32"/>
          <w:szCs w:val="32"/>
        </w:rPr>
        <w:t>及隐患排查</w:t>
      </w:r>
      <w:r w:rsidR="00DF163F" w:rsidRPr="00C43E88">
        <w:rPr>
          <w:rFonts w:ascii="仿宋_GB2312" w:eastAsia="仿宋_GB2312" w:hAnsi="仿宋" w:hint="eastAsia"/>
          <w:sz w:val="32"/>
          <w:szCs w:val="32"/>
        </w:rPr>
        <w:t>不到位。对该起事故的发生负有重要领导责任。违反了《中华人民共和国安全生产法》第二十一条第</w:t>
      </w:r>
      <w:r w:rsidR="00346796">
        <w:rPr>
          <w:rFonts w:ascii="仿宋_GB2312" w:eastAsia="仿宋_GB2312" w:hAnsi="仿宋" w:hint="eastAsia"/>
          <w:sz w:val="32"/>
          <w:szCs w:val="32"/>
        </w:rPr>
        <w:t>（一）项、（二）项、（三）项和第（五）项</w:t>
      </w:r>
      <w:r w:rsidR="00DF163F" w:rsidRPr="00C43E88">
        <w:rPr>
          <w:rFonts w:ascii="仿宋_GB2312" w:eastAsia="仿宋_GB2312" w:hAnsi="仿宋" w:hint="eastAsia"/>
          <w:sz w:val="32"/>
          <w:szCs w:val="32"/>
        </w:rPr>
        <w:t>的规定，对事故的发生负有领导责任。建议由三元区应急管理局依照《中华人民共和国安全生产法》第九十五条第</w:t>
      </w:r>
      <w:r w:rsidR="00346796">
        <w:rPr>
          <w:rFonts w:ascii="仿宋_GB2312" w:eastAsia="仿宋_GB2312" w:hAnsi="仿宋" w:hint="eastAsia"/>
          <w:sz w:val="32"/>
          <w:szCs w:val="32"/>
        </w:rPr>
        <w:t>（</w:t>
      </w:r>
      <w:r w:rsidR="00DF163F" w:rsidRPr="00C43E88">
        <w:rPr>
          <w:rFonts w:ascii="仿宋_GB2312" w:eastAsia="仿宋_GB2312" w:hAnsi="仿宋" w:hint="eastAsia"/>
          <w:sz w:val="32"/>
          <w:szCs w:val="32"/>
        </w:rPr>
        <w:t>一</w:t>
      </w:r>
      <w:r w:rsidR="00346796">
        <w:rPr>
          <w:rFonts w:ascii="仿宋_GB2312" w:eastAsia="仿宋_GB2312" w:hAnsi="仿宋" w:hint="eastAsia"/>
          <w:sz w:val="32"/>
          <w:szCs w:val="32"/>
        </w:rPr>
        <w:t>）</w:t>
      </w:r>
      <w:r w:rsidR="00DF163F" w:rsidRPr="00C43E88">
        <w:rPr>
          <w:rFonts w:ascii="仿宋_GB2312" w:eastAsia="仿宋_GB2312" w:hAnsi="仿宋" w:hint="eastAsia"/>
          <w:sz w:val="32"/>
          <w:szCs w:val="32"/>
        </w:rPr>
        <w:t>项规定，对其进行行政处罚。</w:t>
      </w:r>
    </w:p>
    <w:p w:rsidR="00C560E2" w:rsidRPr="00C43E88" w:rsidRDefault="00C560E2" w:rsidP="00AB6AFB">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136251">
        <w:rPr>
          <w:rFonts w:ascii="仿宋_GB2312" w:eastAsia="仿宋_GB2312" w:hAnsi="仿宋" w:hint="eastAsia"/>
          <w:sz w:val="32"/>
          <w:szCs w:val="32"/>
        </w:rPr>
        <w:t>张某鸿</w:t>
      </w:r>
      <w:r>
        <w:rPr>
          <w:rFonts w:ascii="仿宋_GB2312" w:eastAsia="仿宋_GB2312" w:hAnsi="仿宋" w:hint="eastAsia"/>
          <w:sz w:val="32"/>
          <w:szCs w:val="32"/>
        </w:rPr>
        <w:t>，群众，</w:t>
      </w:r>
      <w:r w:rsidRPr="00C43E88">
        <w:rPr>
          <w:rFonts w:ascii="仿宋_GB2312" w:eastAsia="仿宋_GB2312" w:hAnsi="仿宋" w:hint="eastAsia"/>
          <w:sz w:val="32"/>
          <w:szCs w:val="32"/>
        </w:rPr>
        <w:t>福</w:t>
      </w:r>
      <w:r>
        <w:rPr>
          <w:rFonts w:ascii="仿宋_GB2312" w:eastAsia="仿宋_GB2312" w:hAnsi="仿宋" w:hint="eastAsia"/>
          <w:sz w:val="32"/>
          <w:szCs w:val="32"/>
        </w:rPr>
        <w:t>建聚友建筑劳务有限公司法定代表人，安全生产法定职责落实不到位，对公司各项安全生产工作的经营、</w:t>
      </w:r>
      <w:r>
        <w:rPr>
          <w:rFonts w:ascii="仿宋_GB2312" w:eastAsia="仿宋_GB2312" w:hAnsi="仿宋" w:hint="eastAsia"/>
          <w:sz w:val="32"/>
          <w:szCs w:val="32"/>
        </w:rPr>
        <w:lastRenderedPageBreak/>
        <w:t>管理及督促等工作长期缺位，对事故的发生负有</w:t>
      </w:r>
      <w:r w:rsidRPr="00C43E88">
        <w:rPr>
          <w:rFonts w:ascii="仿宋_GB2312" w:eastAsia="仿宋_GB2312" w:hAnsi="仿宋" w:hint="eastAsia"/>
          <w:sz w:val="32"/>
          <w:szCs w:val="32"/>
        </w:rPr>
        <w:t>责任。建议由福建聚友建筑劳务有限公司根据公司内部管理规定予以严肃处理。</w:t>
      </w:r>
    </w:p>
    <w:p w:rsidR="005B667C" w:rsidRDefault="00C560E2" w:rsidP="00AB6AFB">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w:t>
      </w:r>
      <w:r w:rsidR="00DF163F" w:rsidRPr="00C43E88">
        <w:rPr>
          <w:rFonts w:ascii="仿宋_GB2312" w:eastAsia="仿宋_GB2312" w:hAnsi="仿宋" w:hint="eastAsia"/>
          <w:sz w:val="32"/>
          <w:szCs w:val="32"/>
        </w:rPr>
        <w:t>、</w:t>
      </w:r>
      <w:r w:rsidR="00136251">
        <w:rPr>
          <w:rFonts w:ascii="仿宋_GB2312" w:eastAsia="仿宋_GB2312" w:hAnsi="仿宋" w:hint="eastAsia"/>
          <w:sz w:val="32"/>
          <w:szCs w:val="32"/>
        </w:rPr>
        <w:t>吴某声</w:t>
      </w:r>
      <w:r w:rsidR="00DF163F" w:rsidRPr="00C43E88">
        <w:rPr>
          <w:rFonts w:ascii="仿宋_GB2312" w:eastAsia="仿宋_GB2312" w:hAnsi="仿宋" w:hint="eastAsia"/>
          <w:sz w:val="32"/>
          <w:szCs w:val="32"/>
        </w:rPr>
        <w:t>，群众，</w:t>
      </w:r>
      <w:r w:rsidR="00BF7540">
        <w:rPr>
          <w:rFonts w:ascii="仿宋_GB2312" w:eastAsia="仿宋_GB2312" w:hAnsi="仿宋" w:hint="eastAsia"/>
          <w:sz w:val="32"/>
          <w:szCs w:val="32"/>
        </w:rPr>
        <w:t>东南建发</w:t>
      </w:r>
      <w:r w:rsidR="00DF163F" w:rsidRPr="00C43E88">
        <w:rPr>
          <w:rFonts w:ascii="仿宋_GB2312" w:eastAsia="仿宋_GB2312" w:hAnsi="仿宋" w:hint="eastAsia"/>
          <w:sz w:val="32"/>
          <w:szCs w:val="32"/>
        </w:rPr>
        <w:t>公司质量安全管理部负责人。</w:t>
      </w:r>
    </w:p>
    <w:p w:rsidR="00431C34" w:rsidRDefault="005B667C" w:rsidP="00AB6AFB">
      <w:pPr>
        <w:spacing w:line="600" w:lineRule="exact"/>
        <w:jc w:val="left"/>
        <w:rPr>
          <w:rFonts w:ascii="仿宋_GB2312" w:eastAsia="仿宋_GB2312" w:hAnsi="仿宋"/>
          <w:sz w:val="32"/>
          <w:szCs w:val="32"/>
        </w:rPr>
      </w:pPr>
      <w:r>
        <w:rPr>
          <w:rFonts w:ascii="仿宋_GB2312" w:eastAsia="仿宋_GB2312" w:hAnsi="仿宋" w:hint="eastAsia"/>
          <w:sz w:val="32"/>
          <w:szCs w:val="32"/>
        </w:rPr>
        <w:t>在项目竣工验收后，未及时安排工作人员</w:t>
      </w:r>
      <w:r w:rsidR="003D7A6E">
        <w:rPr>
          <w:rFonts w:ascii="仿宋_GB2312" w:eastAsia="仿宋_GB2312" w:hAnsi="仿宋" w:hint="eastAsia"/>
          <w:sz w:val="32"/>
          <w:szCs w:val="32"/>
        </w:rPr>
        <w:t>对夜景工程项目</w:t>
      </w:r>
      <w:r>
        <w:rPr>
          <w:rFonts w:ascii="仿宋_GB2312" w:eastAsia="仿宋_GB2312" w:hAnsi="仿宋" w:hint="eastAsia"/>
          <w:sz w:val="32"/>
          <w:szCs w:val="32"/>
        </w:rPr>
        <w:t>开展日常的巡查与维护</w:t>
      </w:r>
      <w:r w:rsidR="003D7A6E">
        <w:rPr>
          <w:rFonts w:ascii="仿宋_GB2312" w:eastAsia="仿宋_GB2312" w:hAnsi="仿宋" w:hint="eastAsia"/>
          <w:sz w:val="32"/>
          <w:szCs w:val="32"/>
        </w:rPr>
        <w:t>工作，未能及时发现并制止聚友公司现场负责人</w:t>
      </w:r>
      <w:r w:rsidR="006F2031">
        <w:rPr>
          <w:rFonts w:ascii="仿宋_GB2312" w:eastAsia="仿宋_GB2312" w:hAnsi="仿宋" w:hint="eastAsia"/>
          <w:sz w:val="32"/>
          <w:szCs w:val="32"/>
        </w:rPr>
        <w:t>林某旺</w:t>
      </w:r>
      <w:r w:rsidR="003D7A6E">
        <w:rPr>
          <w:rFonts w:ascii="仿宋_GB2312" w:eastAsia="仿宋_GB2312" w:hAnsi="仿宋" w:hint="eastAsia"/>
          <w:sz w:val="32"/>
          <w:szCs w:val="32"/>
        </w:rPr>
        <w:t>擅自安排工人对故障灯具进行检维修作业，对事故的发生负有责任。</w:t>
      </w:r>
      <w:r w:rsidR="00DF163F" w:rsidRPr="00C43E88">
        <w:rPr>
          <w:rFonts w:ascii="仿宋_GB2312" w:eastAsia="仿宋_GB2312" w:hAnsi="仿宋" w:hint="eastAsia"/>
          <w:sz w:val="32"/>
          <w:szCs w:val="32"/>
        </w:rPr>
        <w:t>建议由东南建发公司根据内部管理规定对其予以处理。</w:t>
      </w:r>
    </w:p>
    <w:p w:rsidR="005B667C" w:rsidRPr="00C43E88" w:rsidRDefault="00C560E2" w:rsidP="00AB6AFB">
      <w:pPr>
        <w:widowControl/>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136251">
        <w:rPr>
          <w:rFonts w:ascii="仿宋_GB2312" w:eastAsia="仿宋_GB2312" w:hAnsi="仿宋" w:hint="eastAsia"/>
          <w:sz w:val="32"/>
          <w:szCs w:val="32"/>
        </w:rPr>
        <w:t>江某文</w:t>
      </w:r>
      <w:r w:rsidR="005B667C" w:rsidRPr="005B667C">
        <w:rPr>
          <w:rFonts w:ascii="仿宋_GB2312" w:eastAsia="仿宋_GB2312" w:hAnsi="仿宋" w:hint="eastAsia"/>
          <w:sz w:val="32"/>
          <w:szCs w:val="32"/>
        </w:rPr>
        <w:t>，群众，东南建发公司夜景提升工程项目实际负责人，</w:t>
      </w:r>
      <w:r w:rsidR="00903483">
        <w:rPr>
          <w:rFonts w:ascii="仿宋_GB2312" w:eastAsia="仿宋_GB2312" w:hAnsi="仿宋" w:hint="eastAsia"/>
          <w:sz w:val="32"/>
          <w:szCs w:val="32"/>
        </w:rPr>
        <w:t>在夜景工程（主体部分）正常施工期间，</w:t>
      </w:r>
      <w:r w:rsidR="001451EE">
        <w:rPr>
          <w:rFonts w:ascii="仿宋_GB2312" w:eastAsia="仿宋_GB2312" w:hAnsi="仿宋" w:hint="eastAsia"/>
          <w:sz w:val="32"/>
          <w:szCs w:val="32"/>
        </w:rPr>
        <w:t>对</w:t>
      </w:r>
      <w:r w:rsidR="006F2031">
        <w:rPr>
          <w:rFonts w:ascii="仿宋_GB2312" w:eastAsia="仿宋_GB2312" w:hAnsi="仿宋" w:hint="eastAsia"/>
          <w:sz w:val="32"/>
          <w:szCs w:val="32"/>
        </w:rPr>
        <w:t>林某旺</w:t>
      </w:r>
      <w:r w:rsidR="001451EE">
        <w:rPr>
          <w:rFonts w:ascii="仿宋_GB2312" w:eastAsia="仿宋_GB2312" w:hAnsi="仿宋" w:hint="eastAsia"/>
          <w:sz w:val="32"/>
          <w:szCs w:val="32"/>
        </w:rPr>
        <w:t>等劳务工人的日常培训教育和安全管理不到位。</w:t>
      </w:r>
      <w:r w:rsidR="00D13D86">
        <w:rPr>
          <w:rFonts w:ascii="仿宋_GB2312" w:eastAsia="仿宋_GB2312" w:hAnsi="仿宋" w:hint="eastAsia"/>
          <w:sz w:val="32"/>
          <w:szCs w:val="32"/>
        </w:rPr>
        <w:t>在竣工验收</w:t>
      </w:r>
      <w:r w:rsidR="001451EE">
        <w:rPr>
          <w:rFonts w:ascii="仿宋_GB2312" w:eastAsia="仿宋_GB2312" w:hAnsi="仿宋" w:hint="eastAsia"/>
          <w:sz w:val="32"/>
          <w:szCs w:val="32"/>
        </w:rPr>
        <w:t>后，致使</w:t>
      </w:r>
      <w:r w:rsidR="006F2031">
        <w:rPr>
          <w:rFonts w:ascii="仿宋_GB2312" w:eastAsia="仿宋_GB2312" w:hAnsi="仿宋" w:hint="eastAsia"/>
          <w:sz w:val="32"/>
          <w:szCs w:val="32"/>
        </w:rPr>
        <w:t>林某旺</w:t>
      </w:r>
      <w:r w:rsidR="001451EE">
        <w:rPr>
          <w:rFonts w:ascii="仿宋_GB2312" w:eastAsia="仿宋_GB2312" w:hAnsi="仿宋" w:hint="eastAsia"/>
          <w:sz w:val="32"/>
          <w:szCs w:val="32"/>
        </w:rPr>
        <w:t>在不具备安全生产条件且</w:t>
      </w:r>
      <w:r w:rsidR="00D13D86">
        <w:rPr>
          <w:rFonts w:ascii="仿宋_GB2312" w:eastAsia="仿宋_GB2312" w:hAnsi="仿宋" w:hint="eastAsia"/>
          <w:sz w:val="32"/>
          <w:szCs w:val="32"/>
        </w:rPr>
        <w:t>未向任何参建单位报备</w:t>
      </w:r>
      <w:r w:rsidR="001451EE">
        <w:rPr>
          <w:rFonts w:ascii="仿宋_GB2312" w:eastAsia="仿宋_GB2312" w:hAnsi="仿宋" w:hint="eastAsia"/>
          <w:sz w:val="32"/>
          <w:szCs w:val="32"/>
        </w:rPr>
        <w:t>的情况下</w:t>
      </w:r>
      <w:r w:rsidR="00D13D86">
        <w:rPr>
          <w:rFonts w:ascii="仿宋_GB2312" w:eastAsia="仿宋_GB2312" w:hAnsi="仿宋" w:hint="eastAsia"/>
          <w:sz w:val="32"/>
          <w:szCs w:val="32"/>
        </w:rPr>
        <w:t>，</w:t>
      </w:r>
      <w:r w:rsidR="001451EE">
        <w:rPr>
          <w:rFonts w:ascii="仿宋_GB2312" w:eastAsia="仿宋_GB2312" w:hAnsi="仿宋" w:hint="eastAsia"/>
          <w:sz w:val="32"/>
          <w:szCs w:val="32"/>
        </w:rPr>
        <w:t>擅自安排工人对故障灯具进行检维修作业</w:t>
      </w:r>
      <w:r w:rsidR="00D13D86">
        <w:rPr>
          <w:rFonts w:ascii="仿宋_GB2312" w:eastAsia="仿宋_GB2312" w:hAnsi="仿宋" w:hint="eastAsia"/>
          <w:sz w:val="32"/>
          <w:szCs w:val="32"/>
        </w:rPr>
        <w:t>，对事故的发生负有责任。</w:t>
      </w:r>
      <w:r w:rsidR="005B667C" w:rsidRPr="005B667C">
        <w:rPr>
          <w:rFonts w:ascii="仿宋_GB2312" w:eastAsia="仿宋_GB2312" w:hAnsi="仿宋" w:hint="eastAsia"/>
          <w:sz w:val="32"/>
          <w:szCs w:val="32"/>
        </w:rPr>
        <w:t>建议东南建发公司根据公司内部安全管理规定对其进行严肃处理。</w:t>
      </w:r>
    </w:p>
    <w:p w:rsidR="00431C34" w:rsidRPr="00D13D86" w:rsidRDefault="00DF163F" w:rsidP="00AB6AFB">
      <w:pPr>
        <w:spacing w:line="600" w:lineRule="exact"/>
        <w:ind w:firstLineChars="200" w:firstLine="643"/>
        <w:jc w:val="left"/>
        <w:rPr>
          <w:rFonts w:ascii="楷体" w:eastAsia="楷体" w:hAnsi="楷体"/>
          <w:b/>
          <w:sz w:val="32"/>
          <w:szCs w:val="32"/>
        </w:rPr>
      </w:pPr>
      <w:r w:rsidRPr="00D13D86">
        <w:rPr>
          <w:rFonts w:ascii="楷体" w:eastAsia="楷体" w:hAnsi="楷体" w:hint="eastAsia"/>
          <w:b/>
          <w:sz w:val="32"/>
          <w:szCs w:val="32"/>
        </w:rPr>
        <w:t>（二）责任单位</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1、福建聚友建</w:t>
      </w:r>
      <w:r w:rsidR="001C4FCA">
        <w:rPr>
          <w:rFonts w:ascii="仿宋_GB2312" w:eastAsia="仿宋_GB2312" w:hAnsi="仿宋" w:hint="eastAsia"/>
          <w:sz w:val="32"/>
          <w:szCs w:val="32"/>
        </w:rPr>
        <w:t>筑劳务有限公司。未落实好企业安全生产主体责任，安全生产组织机构、</w:t>
      </w:r>
      <w:r w:rsidRPr="00C43E88">
        <w:rPr>
          <w:rFonts w:ascii="仿宋_GB2312" w:eastAsia="仿宋_GB2312" w:hAnsi="仿宋" w:hint="eastAsia"/>
          <w:sz w:val="32"/>
          <w:szCs w:val="32"/>
        </w:rPr>
        <w:t>安全生产规章制度不健全；公司、人员及劳动用工管理混乱，</w:t>
      </w:r>
      <w:r w:rsidR="001C4FCA">
        <w:rPr>
          <w:rFonts w:ascii="仿宋_GB2312" w:eastAsia="仿宋_GB2312" w:hAnsi="仿宋" w:hint="eastAsia"/>
          <w:sz w:val="32"/>
          <w:szCs w:val="32"/>
        </w:rPr>
        <w:t>在</w:t>
      </w:r>
      <w:r w:rsidR="00346F79">
        <w:rPr>
          <w:rFonts w:ascii="仿宋_GB2312" w:eastAsia="仿宋_GB2312" w:hAnsi="仿宋" w:hint="eastAsia"/>
          <w:sz w:val="32"/>
          <w:szCs w:val="32"/>
        </w:rPr>
        <w:t>未告知建设单位的</w:t>
      </w:r>
      <w:r w:rsidRPr="00C43E88">
        <w:rPr>
          <w:rFonts w:ascii="仿宋_GB2312" w:eastAsia="仿宋_GB2312" w:hAnsi="仿宋" w:hint="eastAsia"/>
          <w:sz w:val="32"/>
          <w:szCs w:val="32"/>
        </w:rPr>
        <w:t>情况下，从事夜景工程施工；安全生产培训教育不到位，从业人员安全生产意识淡薄；作业现场风险管控不到位，安全监督检查缺失，未及时发现排除事故隐患</w:t>
      </w:r>
      <w:r w:rsidR="004719CC">
        <w:rPr>
          <w:rFonts w:ascii="仿宋_GB2312" w:eastAsia="仿宋_GB2312" w:hAnsi="仿宋" w:hint="eastAsia"/>
          <w:sz w:val="32"/>
          <w:szCs w:val="32"/>
        </w:rPr>
        <w:t>，未在平台的采光板区域设置安全警示告知牌等防范措施</w:t>
      </w:r>
      <w:r w:rsidRPr="00C43E88">
        <w:rPr>
          <w:rFonts w:ascii="仿宋_GB2312" w:eastAsia="仿宋_GB2312" w:hAnsi="仿宋" w:hint="eastAsia"/>
          <w:sz w:val="32"/>
          <w:szCs w:val="32"/>
        </w:rPr>
        <w:t>。违反了《中华人民共和国安全生产法》第二十二条、第二十八条、第四十一条规定，对本起事故发生负有主要责任。</w:t>
      </w:r>
      <w:r w:rsidRPr="00C43E88">
        <w:rPr>
          <w:rFonts w:ascii="仿宋_GB2312" w:eastAsia="仿宋_GB2312" w:hAnsi="仿宋" w:hint="eastAsia"/>
          <w:sz w:val="32"/>
          <w:szCs w:val="32"/>
        </w:rPr>
        <w:lastRenderedPageBreak/>
        <w:t>建议由区应急管理局根据《中华人民共和国安全生产法》第一百一十四条第</w:t>
      </w:r>
      <w:r w:rsidR="00C7710A">
        <w:rPr>
          <w:rFonts w:ascii="仿宋_GB2312" w:eastAsia="仿宋_GB2312" w:hAnsi="仿宋" w:hint="eastAsia"/>
          <w:sz w:val="32"/>
          <w:szCs w:val="32"/>
        </w:rPr>
        <w:t>（</w:t>
      </w:r>
      <w:r w:rsidRPr="00C43E88">
        <w:rPr>
          <w:rFonts w:ascii="仿宋_GB2312" w:eastAsia="仿宋_GB2312" w:hAnsi="仿宋" w:hint="eastAsia"/>
          <w:sz w:val="32"/>
          <w:szCs w:val="32"/>
        </w:rPr>
        <w:t>一</w:t>
      </w:r>
      <w:r w:rsidR="00C7710A">
        <w:rPr>
          <w:rFonts w:ascii="仿宋_GB2312" w:eastAsia="仿宋_GB2312" w:hAnsi="仿宋" w:hint="eastAsia"/>
          <w:sz w:val="32"/>
          <w:szCs w:val="32"/>
        </w:rPr>
        <w:t>）</w:t>
      </w:r>
      <w:r w:rsidRPr="00C43E88">
        <w:rPr>
          <w:rFonts w:ascii="仿宋_GB2312" w:eastAsia="仿宋_GB2312" w:hAnsi="仿宋" w:hint="eastAsia"/>
          <w:sz w:val="32"/>
          <w:szCs w:val="32"/>
        </w:rPr>
        <w:t>项规定，对其进行政处罚。</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2、福建东南设计集团建设发展有限公司。安全生产责任</w:t>
      </w:r>
      <w:r w:rsidR="00C7710A">
        <w:rPr>
          <w:rFonts w:ascii="仿宋_GB2312" w:eastAsia="仿宋_GB2312" w:hAnsi="仿宋" w:hint="eastAsia"/>
          <w:sz w:val="32"/>
          <w:szCs w:val="32"/>
        </w:rPr>
        <w:t>落实不到位</w:t>
      </w:r>
      <w:r w:rsidRPr="00C43E88">
        <w:rPr>
          <w:rFonts w:ascii="仿宋_GB2312" w:eastAsia="仿宋_GB2312" w:hAnsi="仿宋" w:hint="eastAsia"/>
          <w:sz w:val="32"/>
          <w:szCs w:val="32"/>
        </w:rPr>
        <w:t>；</w:t>
      </w:r>
      <w:r w:rsidR="00C7710A">
        <w:rPr>
          <w:rFonts w:ascii="仿宋_GB2312" w:eastAsia="仿宋_GB2312" w:hAnsi="仿宋" w:hint="eastAsia"/>
          <w:sz w:val="32"/>
          <w:szCs w:val="32"/>
        </w:rPr>
        <w:t>在夜景工程（主体部分）正常施工期间，对</w:t>
      </w:r>
      <w:r w:rsidR="006F2031">
        <w:rPr>
          <w:rFonts w:ascii="仿宋_GB2312" w:eastAsia="仿宋_GB2312" w:hAnsi="仿宋" w:hint="eastAsia"/>
          <w:sz w:val="32"/>
          <w:szCs w:val="32"/>
        </w:rPr>
        <w:t>林某旺</w:t>
      </w:r>
      <w:r w:rsidR="00C7710A">
        <w:rPr>
          <w:rFonts w:ascii="仿宋_GB2312" w:eastAsia="仿宋_GB2312" w:hAnsi="仿宋" w:hint="eastAsia"/>
          <w:sz w:val="32"/>
          <w:szCs w:val="32"/>
        </w:rPr>
        <w:t>等劳务工人的日常培训教育和安全管理不到位；在项目竣工验收后，未及时安排工作人员对夜景工程项目开展日常的巡查与维护工作，未及时发</w:t>
      </w:r>
      <w:r w:rsidR="007B7399">
        <w:rPr>
          <w:rFonts w:ascii="仿宋_GB2312" w:eastAsia="仿宋_GB2312" w:hAnsi="仿宋" w:hint="eastAsia"/>
          <w:sz w:val="32"/>
          <w:szCs w:val="32"/>
        </w:rPr>
        <w:t>现并制止</w:t>
      </w:r>
      <w:r w:rsidR="006F2031">
        <w:rPr>
          <w:rFonts w:ascii="仿宋_GB2312" w:eastAsia="仿宋_GB2312" w:hAnsi="仿宋" w:hint="eastAsia"/>
          <w:sz w:val="32"/>
          <w:szCs w:val="32"/>
        </w:rPr>
        <w:t>林某旺</w:t>
      </w:r>
      <w:r w:rsidR="007B7399">
        <w:rPr>
          <w:rFonts w:ascii="仿宋_GB2312" w:eastAsia="仿宋_GB2312" w:hAnsi="仿宋" w:hint="eastAsia"/>
          <w:sz w:val="32"/>
          <w:szCs w:val="32"/>
        </w:rPr>
        <w:t>在不具备安全生产条件下，未向任何参建单位报备，致使</w:t>
      </w:r>
      <w:r w:rsidR="006F2031">
        <w:rPr>
          <w:rFonts w:ascii="仿宋_GB2312" w:eastAsia="仿宋_GB2312" w:hAnsi="仿宋" w:hint="eastAsia"/>
          <w:sz w:val="32"/>
          <w:szCs w:val="32"/>
        </w:rPr>
        <w:t>林某旺</w:t>
      </w:r>
      <w:r w:rsidR="007B7399">
        <w:rPr>
          <w:rFonts w:ascii="仿宋_GB2312" w:eastAsia="仿宋_GB2312" w:hAnsi="仿宋" w:hint="eastAsia"/>
          <w:sz w:val="32"/>
          <w:szCs w:val="32"/>
        </w:rPr>
        <w:t>擅自</w:t>
      </w:r>
      <w:r w:rsidR="00C7710A">
        <w:rPr>
          <w:rFonts w:ascii="仿宋_GB2312" w:eastAsia="仿宋_GB2312" w:hAnsi="仿宋" w:hint="eastAsia"/>
          <w:sz w:val="32"/>
          <w:szCs w:val="32"/>
        </w:rPr>
        <w:t>安排工人开展检维修作业，</w:t>
      </w:r>
      <w:r w:rsidRPr="00C43E88">
        <w:rPr>
          <w:rFonts w:ascii="仿宋_GB2312" w:eastAsia="仿宋_GB2312" w:hAnsi="仿宋" w:hint="eastAsia"/>
          <w:sz w:val="32"/>
          <w:szCs w:val="32"/>
        </w:rPr>
        <w:t>对本起事故发生负有一定责任。建议该公司向其主管部门作出书面深刻检查。</w:t>
      </w:r>
    </w:p>
    <w:p w:rsidR="00431C34" w:rsidRPr="00A20D26" w:rsidRDefault="00A20D26" w:rsidP="00AB6AFB">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DF163F" w:rsidRPr="00A20D26">
        <w:rPr>
          <w:rFonts w:ascii="黑体" w:eastAsia="黑体" w:hAnsi="黑体" w:hint="eastAsia"/>
          <w:sz w:val="32"/>
          <w:szCs w:val="32"/>
        </w:rPr>
        <w:t>、事故防范和整改措施</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（一）福建聚友建筑劳务有限公司要深刻吸取事故教训，建立健全安全生产组织机构和各项安全生产规章制</w:t>
      </w:r>
      <w:r w:rsidR="00182259">
        <w:rPr>
          <w:rFonts w:ascii="仿宋_GB2312" w:eastAsia="仿宋_GB2312" w:hAnsi="仿宋" w:hint="eastAsia"/>
          <w:sz w:val="32"/>
          <w:szCs w:val="32"/>
        </w:rPr>
        <w:t>度、规程。加强公司管理，规范用工行为。严格依法从事生产经营活动，加强现场管理和安全风险辨识</w:t>
      </w:r>
      <w:r w:rsidR="00D32EC4">
        <w:rPr>
          <w:rFonts w:ascii="仿宋_GB2312" w:eastAsia="仿宋_GB2312" w:hAnsi="仿宋" w:hint="eastAsia"/>
          <w:sz w:val="32"/>
          <w:szCs w:val="32"/>
        </w:rPr>
        <w:t>并</w:t>
      </w:r>
      <w:r w:rsidR="00EF0EEC">
        <w:rPr>
          <w:rFonts w:ascii="仿宋_GB2312" w:eastAsia="仿宋_GB2312" w:hAnsi="仿宋" w:hint="eastAsia"/>
          <w:sz w:val="32"/>
          <w:szCs w:val="32"/>
        </w:rPr>
        <w:t>要及时制定有有效</w:t>
      </w:r>
      <w:r w:rsidR="00D32EC4">
        <w:rPr>
          <w:rFonts w:ascii="仿宋_GB2312" w:eastAsia="仿宋_GB2312" w:hAnsi="仿宋" w:hint="eastAsia"/>
          <w:sz w:val="32"/>
          <w:szCs w:val="32"/>
        </w:rPr>
        <w:t>安全防范措施</w:t>
      </w:r>
      <w:r w:rsidR="00182259">
        <w:rPr>
          <w:rFonts w:ascii="仿宋_GB2312" w:eastAsia="仿宋_GB2312" w:hAnsi="仿宋" w:hint="eastAsia"/>
          <w:sz w:val="32"/>
          <w:szCs w:val="32"/>
        </w:rPr>
        <w:t>。强化</w:t>
      </w:r>
      <w:r w:rsidRPr="00C43E88">
        <w:rPr>
          <w:rFonts w:ascii="仿宋_GB2312" w:eastAsia="仿宋_GB2312" w:hAnsi="仿宋" w:hint="eastAsia"/>
          <w:sz w:val="32"/>
          <w:szCs w:val="32"/>
        </w:rPr>
        <w:t>安全生产教育培训，强化从业人员的安全生产意识</w:t>
      </w:r>
      <w:r w:rsidR="0052520D">
        <w:rPr>
          <w:rFonts w:ascii="仿宋_GB2312" w:eastAsia="仿宋_GB2312" w:hAnsi="仿宋" w:hint="eastAsia"/>
          <w:sz w:val="32"/>
          <w:szCs w:val="32"/>
        </w:rPr>
        <w:t>，督促从业人员</w:t>
      </w:r>
      <w:r w:rsidR="0052520D" w:rsidRPr="00C43E88">
        <w:rPr>
          <w:rFonts w:ascii="仿宋_GB2312" w:eastAsia="仿宋_GB2312" w:hAnsi="仿宋" w:hint="eastAsia"/>
          <w:sz w:val="32"/>
          <w:szCs w:val="32"/>
        </w:rPr>
        <w:t>遵守安全生产规章制度和操作规程，提高事故预防和应急处置能力。</w:t>
      </w:r>
    </w:p>
    <w:p w:rsidR="00431C34" w:rsidRPr="00C43E88" w:rsidRDefault="00DF163F" w:rsidP="00AB6AFB">
      <w:pPr>
        <w:spacing w:line="600" w:lineRule="exact"/>
        <w:ind w:firstLineChars="200" w:firstLine="640"/>
        <w:jc w:val="left"/>
        <w:rPr>
          <w:rFonts w:ascii="仿宋_GB2312" w:eastAsia="仿宋_GB2312" w:hAnsi="仿宋"/>
          <w:sz w:val="32"/>
          <w:szCs w:val="32"/>
        </w:rPr>
      </w:pPr>
      <w:r w:rsidRPr="00C43E88">
        <w:rPr>
          <w:rFonts w:ascii="仿宋_GB2312" w:eastAsia="仿宋_GB2312" w:hAnsi="仿宋" w:hint="eastAsia"/>
          <w:sz w:val="32"/>
          <w:szCs w:val="32"/>
        </w:rPr>
        <w:t>（二）福建东南设计集团建</w:t>
      </w:r>
      <w:r w:rsidR="0052520D">
        <w:rPr>
          <w:rFonts w:ascii="仿宋_GB2312" w:eastAsia="仿宋_GB2312" w:hAnsi="仿宋" w:hint="eastAsia"/>
          <w:sz w:val="32"/>
          <w:szCs w:val="32"/>
        </w:rPr>
        <w:t>设发展有限公司要切实担当作为，建立健全且压实全员安全生产责任制，强化对劳务人员的日常培训教育与安全管理，</w:t>
      </w:r>
      <w:r w:rsidRPr="00C43E88">
        <w:rPr>
          <w:rFonts w:ascii="仿宋_GB2312" w:eastAsia="仿宋_GB2312" w:hAnsi="仿宋" w:hint="eastAsia"/>
          <w:sz w:val="32"/>
          <w:szCs w:val="32"/>
        </w:rPr>
        <w:t>组织、落实安全生产分级风险管控、隐患排查治理双重预防机制，</w:t>
      </w:r>
      <w:r w:rsidR="0052520D">
        <w:rPr>
          <w:rFonts w:ascii="仿宋_GB2312" w:eastAsia="仿宋_GB2312" w:hAnsi="仿宋" w:hint="eastAsia"/>
          <w:sz w:val="32"/>
          <w:szCs w:val="32"/>
        </w:rPr>
        <w:t>对已竣工的工程项目要及时安排相关人员开展日常巡查检查与维护保养等工作</w:t>
      </w:r>
      <w:r w:rsidRPr="00C43E88">
        <w:rPr>
          <w:rFonts w:ascii="仿宋_GB2312" w:eastAsia="仿宋_GB2312" w:hAnsi="仿宋" w:hint="eastAsia"/>
          <w:sz w:val="32"/>
          <w:szCs w:val="32"/>
        </w:rPr>
        <w:t>。</w:t>
      </w:r>
    </w:p>
    <w:p w:rsidR="005A617D" w:rsidRDefault="0052520D" w:rsidP="00136251">
      <w:pPr>
        <w:spacing w:line="60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lastRenderedPageBreak/>
        <w:t>（三</w:t>
      </w:r>
      <w:r w:rsidR="00DF163F" w:rsidRPr="00C43E88">
        <w:rPr>
          <w:rFonts w:ascii="仿宋_GB2312" w:eastAsia="仿宋_GB2312" w:hAnsi="仿宋" w:hint="eastAsia"/>
          <w:sz w:val="32"/>
          <w:szCs w:val="32"/>
        </w:rPr>
        <w:t>）</w:t>
      </w:r>
      <w:r>
        <w:rPr>
          <w:rFonts w:ascii="仿宋_GB2312" w:eastAsia="仿宋_GB2312" w:hAnsi="仿宋" w:hint="eastAsia"/>
          <w:sz w:val="32"/>
          <w:szCs w:val="32"/>
        </w:rPr>
        <w:t>各</w:t>
      </w:r>
      <w:r w:rsidR="00DF163F" w:rsidRPr="00C43E88">
        <w:rPr>
          <w:rFonts w:ascii="仿宋_GB2312" w:eastAsia="仿宋_GB2312" w:hAnsi="仿宋" w:hint="eastAsia"/>
          <w:sz w:val="32"/>
          <w:szCs w:val="32"/>
        </w:rPr>
        <w:t>负有安全生产监督管理职责的部门要</w:t>
      </w:r>
      <w:r>
        <w:rPr>
          <w:rFonts w:ascii="仿宋_GB2312" w:eastAsia="仿宋_GB2312" w:hAnsi="仿宋" w:hint="eastAsia"/>
          <w:sz w:val="32"/>
          <w:szCs w:val="32"/>
        </w:rPr>
        <w:t>举一反三，</w:t>
      </w:r>
      <w:r w:rsidR="00DF163F" w:rsidRPr="00C43E88">
        <w:rPr>
          <w:rFonts w:ascii="仿宋_GB2312" w:eastAsia="仿宋_GB2312" w:hAnsi="仿宋" w:hint="eastAsia"/>
          <w:sz w:val="32"/>
          <w:szCs w:val="32"/>
        </w:rPr>
        <w:t>严格落实安全生产监管责任，依法开展安全生产执法工作。按照安全生产专项整治三年行动工作要求，加强对本辖区、本行业生产经营单位安全生产状况进行监督检查，防范事故于未然，确保安全生产形势稳定向好。</w:t>
      </w:r>
    </w:p>
    <w:p w:rsidR="00136251" w:rsidRDefault="00136251" w:rsidP="00136251">
      <w:pPr>
        <w:spacing w:line="600" w:lineRule="exact"/>
        <w:ind w:firstLineChars="200" w:firstLine="640"/>
        <w:jc w:val="left"/>
        <w:rPr>
          <w:rFonts w:ascii="仿宋_GB2312" w:eastAsia="仿宋_GB2312" w:hAnsi="仿宋"/>
          <w:sz w:val="32"/>
          <w:szCs w:val="32"/>
        </w:rPr>
      </w:pPr>
    </w:p>
    <w:p w:rsidR="00A20D26" w:rsidRPr="00C43E88" w:rsidRDefault="00A20D26" w:rsidP="00AB6AFB">
      <w:pPr>
        <w:spacing w:line="600" w:lineRule="exact"/>
        <w:ind w:right="640"/>
        <w:rPr>
          <w:rFonts w:ascii="仿宋_GB2312" w:eastAsia="仿宋_GB2312" w:hAnsi="仿宋"/>
          <w:sz w:val="32"/>
          <w:szCs w:val="32"/>
        </w:rPr>
      </w:pPr>
    </w:p>
    <w:p w:rsidR="00A46D38" w:rsidRDefault="00DF163F" w:rsidP="00AB6AFB">
      <w:pPr>
        <w:spacing w:line="600" w:lineRule="exact"/>
        <w:jc w:val="right"/>
        <w:rPr>
          <w:rFonts w:ascii="仿宋_GB2312" w:eastAsia="仿宋_GB2312" w:hAnsi="仿宋"/>
          <w:sz w:val="32"/>
          <w:szCs w:val="32"/>
        </w:rPr>
      </w:pPr>
      <w:r w:rsidRPr="00C43E88">
        <w:rPr>
          <w:rFonts w:ascii="仿宋_GB2312" w:eastAsia="仿宋_GB2312" w:hAnsi="仿宋" w:hint="eastAsia"/>
          <w:sz w:val="32"/>
          <w:szCs w:val="32"/>
        </w:rPr>
        <w:t>三元区人民政府“10.3”一般</w:t>
      </w:r>
    </w:p>
    <w:p w:rsidR="00DF163F" w:rsidRPr="00C43E88" w:rsidRDefault="00A46D38" w:rsidP="00A46D38">
      <w:pPr>
        <w:spacing w:line="600" w:lineRule="exact"/>
        <w:jc w:val="right"/>
        <w:rPr>
          <w:rFonts w:ascii="仿宋_GB2312" w:eastAsia="仿宋_GB2312" w:hAnsi="仿宋"/>
          <w:sz w:val="32"/>
          <w:szCs w:val="32"/>
        </w:rPr>
      </w:pPr>
      <w:r>
        <w:rPr>
          <w:rFonts w:ascii="仿宋_GB2312" w:eastAsia="仿宋_GB2312" w:hAnsi="仿宋" w:hint="eastAsia"/>
          <w:sz w:val="32"/>
          <w:szCs w:val="32"/>
        </w:rPr>
        <w:t>工程维修</w:t>
      </w:r>
      <w:r w:rsidR="00DF163F" w:rsidRPr="00C43E88">
        <w:rPr>
          <w:rFonts w:ascii="仿宋_GB2312" w:eastAsia="仿宋_GB2312" w:hAnsi="仿宋" w:hint="eastAsia"/>
          <w:sz w:val="32"/>
          <w:szCs w:val="32"/>
        </w:rPr>
        <w:t>高处坠落事故调查组</w:t>
      </w:r>
    </w:p>
    <w:p w:rsidR="00DF163F" w:rsidRPr="00C43E88" w:rsidRDefault="00DF163F" w:rsidP="00AB6AFB">
      <w:pPr>
        <w:spacing w:line="600" w:lineRule="exact"/>
        <w:ind w:right="600"/>
        <w:jc w:val="right"/>
        <w:rPr>
          <w:rFonts w:ascii="仿宋_GB2312" w:eastAsia="仿宋_GB2312" w:hAnsi="仿宋"/>
          <w:sz w:val="32"/>
          <w:szCs w:val="32"/>
        </w:rPr>
      </w:pPr>
      <w:r w:rsidRPr="00C43E88">
        <w:rPr>
          <w:rFonts w:ascii="仿宋_GB2312" w:eastAsia="仿宋_GB2312" w:hAnsi="仿宋" w:hint="eastAsia"/>
          <w:sz w:val="32"/>
          <w:szCs w:val="32"/>
        </w:rPr>
        <w:t>2021年12月</w:t>
      </w:r>
      <w:r w:rsidR="00CE0166">
        <w:rPr>
          <w:rFonts w:ascii="仿宋_GB2312" w:eastAsia="仿宋_GB2312" w:hAnsi="仿宋" w:hint="eastAsia"/>
          <w:sz w:val="32"/>
          <w:szCs w:val="32"/>
        </w:rPr>
        <w:t>20</w:t>
      </w:r>
      <w:r w:rsidRPr="00C43E88">
        <w:rPr>
          <w:rFonts w:ascii="仿宋_GB2312" w:eastAsia="仿宋_GB2312" w:hAnsi="仿宋" w:hint="eastAsia"/>
          <w:sz w:val="32"/>
          <w:szCs w:val="32"/>
        </w:rPr>
        <w:t>日</w:t>
      </w:r>
    </w:p>
    <w:sectPr w:rsidR="00DF163F" w:rsidRPr="00C43E88" w:rsidSect="00DF163F">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5A4" w:rsidRDefault="00FA55A4" w:rsidP="00F81376">
      <w:r>
        <w:separator/>
      </w:r>
    </w:p>
  </w:endnote>
  <w:endnote w:type="continuationSeparator" w:id="0">
    <w:p w:rsidR="00FA55A4" w:rsidRDefault="00FA55A4" w:rsidP="00F81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楷体_GB2312">
    <w:altName w:val="微软雅黑"/>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424407"/>
      <w:docPartObj>
        <w:docPartGallery w:val="Page Numbers (Bottom of Page)"/>
        <w:docPartUnique/>
      </w:docPartObj>
    </w:sdtPr>
    <w:sdtContent>
      <w:p w:rsidR="00E23B7F" w:rsidRDefault="00600371">
        <w:pPr>
          <w:pStyle w:val="a9"/>
          <w:jc w:val="center"/>
        </w:pPr>
        <w:r w:rsidRPr="00E23B7F">
          <w:rPr>
            <w:sz w:val="24"/>
            <w:szCs w:val="24"/>
          </w:rPr>
          <w:fldChar w:fldCharType="begin"/>
        </w:r>
        <w:r w:rsidR="00E23B7F" w:rsidRPr="00E23B7F">
          <w:rPr>
            <w:sz w:val="24"/>
            <w:szCs w:val="24"/>
          </w:rPr>
          <w:instrText xml:space="preserve"> PAGE   \* MERGEFORMAT </w:instrText>
        </w:r>
        <w:r w:rsidRPr="00E23B7F">
          <w:rPr>
            <w:sz w:val="24"/>
            <w:szCs w:val="24"/>
          </w:rPr>
          <w:fldChar w:fldCharType="separate"/>
        </w:r>
        <w:r w:rsidR="00136251" w:rsidRPr="00136251">
          <w:rPr>
            <w:noProof/>
            <w:sz w:val="24"/>
            <w:szCs w:val="24"/>
            <w:lang w:val="zh-CN"/>
          </w:rPr>
          <w:t>10</w:t>
        </w:r>
        <w:r w:rsidRPr="00E23B7F">
          <w:rPr>
            <w:sz w:val="24"/>
            <w:szCs w:val="24"/>
          </w:rPr>
          <w:fldChar w:fldCharType="end"/>
        </w:r>
      </w:p>
    </w:sdtContent>
  </w:sdt>
  <w:p w:rsidR="00E23B7F" w:rsidRDefault="00E23B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5A4" w:rsidRDefault="00FA55A4" w:rsidP="00F81376">
      <w:r>
        <w:separator/>
      </w:r>
    </w:p>
  </w:footnote>
  <w:footnote w:type="continuationSeparator" w:id="0">
    <w:p w:rsidR="00FA55A4" w:rsidRDefault="00FA55A4" w:rsidP="00F81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36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63F"/>
    <w:rsid w:val="000311E6"/>
    <w:rsid w:val="000328B2"/>
    <w:rsid w:val="00083B39"/>
    <w:rsid w:val="000F154C"/>
    <w:rsid w:val="00101B73"/>
    <w:rsid w:val="00103B6C"/>
    <w:rsid w:val="00113D83"/>
    <w:rsid w:val="0012047C"/>
    <w:rsid w:val="00136251"/>
    <w:rsid w:val="001451EE"/>
    <w:rsid w:val="0016451D"/>
    <w:rsid w:val="00177F13"/>
    <w:rsid w:val="00182259"/>
    <w:rsid w:val="00193332"/>
    <w:rsid w:val="001A473D"/>
    <w:rsid w:val="001C34D7"/>
    <w:rsid w:val="001C4FCA"/>
    <w:rsid w:val="00281BD9"/>
    <w:rsid w:val="00295C15"/>
    <w:rsid w:val="002A6C88"/>
    <w:rsid w:val="00317C8D"/>
    <w:rsid w:val="00333132"/>
    <w:rsid w:val="00346796"/>
    <w:rsid w:val="00346F79"/>
    <w:rsid w:val="003570AC"/>
    <w:rsid w:val="00372DC9"/>
    <w:rsid w:val="003D7A6E"/>
    <w:rsid w:val="003E61E1"/>
    <w:rsid w:val="00431C34"/>
    <w:rsid w:val="00432F2D"/>
    <w:rsid w:val="0046409D"/>
    <w:rsid w:val="004719CC"/>
    <w:rsid w:val="004A0FE3"/>
    <w:rsid w:val="004D6A2E"/>
    <w:rsid w:val="004E339E"/>
    <w:rsid w:val="005060D9"/>
    <w:rsid w:val="0052520D"/>
    <w:rsid w:val="0053477A"/>
    <w:rsid w:val="005362A2"/>
    <w:rsid w:val="00552198"/>
    <w:rsid w:val="005644CA"/>
    <w:rsid w:val="005943B7"/>
    <w:rsid w:val="00596F8F"/>
    <w:rsid w:val="005A617D"/>
    <w:rsid w:val="005B667C"/>
    <w:rsid w:val="005C2B25"/>
    <w:rsid w:val="005D76A6"/>
    <w:rsid w:val="00600371"/>
    <w:rsid w:val="00614FAB"/>
    <w:rsid w:val="00633C23"/>
    <w:rsid w:val="00633CEC"/>
    <w:rsid w:val="0066564C"/>
    <w:rsid w:val="006A77A3"/>
    <w:rsid w:val="006F2031"/>
    <w:rsid w:val="006F3A9B"/>
    <w:rsid w:val="0074503D"/>
    <w:rsid w:val="0078013B"/>
    <w:rsid w:val="007B344F"/>
    <w:rsid w:val="007B7399"/>
    <w:rsid w:val="007D6D38"/>
    <w:rsid w:val="00806D47"/>
    <w:rsid w:val="0081453A"/>
    <w:rsid w:val="0088315D"/>
    <w:rsid w:val="008C245C"/>
    <w:rsid w:val="008D19B0"/>
    <w:rsid w:val="00903483"/>
    <w:rsid w:val="00941628"/>
    <w:rsid w:val="009A0F38"/>
    <w:rsid w:val="009A70A9"/>
    <w:rsid w:val="009B2819"/>
    <w:rsid w:val="009B7905"/>
    <w:rsid w:val="009E3F52"/>
    <w:rsid w:val="009E64DE"/>
    <w:rsid w:val="00A20D26"/>
    <w:rsid w:val="00A34521"/>
    <w:rsid w:val="00A347ED"/>
    <w:rsid w:val="00A42438"/>
    <w:rsid w:val="00A46D38"/>
    <w:rsid w:val="00A556F0"/>
    <w:rsid w:val="00A84E0F"/>
    <w:rsid w:val="00A932B3"/>
    <w:rsid w:val="00AB6AFB"/>
    <w:rsid w:val="00BB190D"/>
    <w:rsid w:val="00BF1734"/>
    <w:rsid w:val="00BF7540"/>
    <w:rsid w:val="00C0036D"/>
    <w:rsid w:val="00C31044"/>
    <w:rsid w:val="00C33888"/>
    <w:rsid w:val="00C43E88"/>
    <w:rsid w:val="00C50879"/>
    <w:rsid w:val="00C560E2"/>
    <w:rsid w:val="00C57787"/>
    <w:rsid w:val="00C7710A"/>
    <w:rsid w:val="00CA51D4"/>
    <w:rsid w:val="00CE0166"/>
    <w:rsid w:val="00CE6805"/>
    <w:rsid w:val="00D13D86"/>
    <w:rsid w:val="00D21109"/>
    <w:rsid w:val="00D31734"/>
    <w:rsid w:val="00D32D92"/>
    <w:rsid w:val="00D32EC4"/>
    <w:rsid w:val="00D376F6"/>
    <w:rsid w:val="00DF163F"/>
    <w:rsid w:val="00DF404B"/>
    <w:rsid w:val="00E02049"/>
    <w:rsid w:val="00E04040"/>
    <w:rsid w:val="00E21904"/>
    <w:rsid w:val="00E22AC2"/>
    <w:rsid w:val="00E237D3"/>
    <w:rsid w:val="00E23B7F"/>
    <w:rsid w:val="00E25312"/>
    <w:rsid w:val="00E33348"/>
    <w:rsid w:val="00E51852"/>
    <w:rsid w:val="00E60420"/>
    <w:rsid w:val="00E725F5"/>
    <w:rsid w:val="00EA4D03"/>
    <w:rsid w:val="00ED1130"/>
    <w:rsid w:val="00EE33D6"/>
    <w:rsid w:val="00EF0EEC"/>
    <w:rsid w:val="00F67BFD"/>
    <w:rsid w:val="00F8041C"/>
    <w:rsid w:val="00F81376"/>
    <w:rsid w:val="00FA55A4"/>
    <w:rsid w:val="00FA7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8F"/>
    <w:pPr>
      <w:widowControl w:val="0"/>
      <w:jc w:val="both"/>
    </w:pPr>
    <w:rPr>
      <w:kern w:val="2"/>
      <w:sz w:val="21"/>
      <w:szCs w:val="24"/>
    </w:rPr>
  </w:style>
  <w:style w:type="paragraph" w:styleId="1">
    <w:name w:val="heading 1"/>
    <w:basedOn w:val="a"/>
    <w:next w:val="a"/>
    <w:link w:val="1Char"/>
    <w:qFormat/>
    <w:rsid w:val="00596F8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96F8F"/>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96F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96F8F"/>
    <w:rPr>
      <w:b/>
      <w:bCs/>
      <w:kern w:val="44"/>
      <w:sz w:val="44"/>
      <w:szCs w:val="44"/>
    </w:rPr>
  </w:style>
  <w:style w:type="character" w:customStyle="1" w:styleId="2Char">
    <w:name w:val="标题 2 Char"/>
    <w:basedOn w:val="a0"/>
    <w:link w:val="2"/>
    <w:rsid w:val="00596F8F"/>
    <w:rPr>
      <w:rFonts w:ascii="Arial" w:eastAsia="黑体" w:hAnsi="Arial"/>
      <w:b/>
      <w:kern w:val="2"/>
      <w:sz w:val="32"/>
      <w:szCs w:val="24"/>
    </w:rPr>
  </w:style>
  <w:style w:type="character" w:customStyle="1" w:styleId="3Char">
    <w:name w:val="标题 3 Char"/>
    <w:basedOn w:val="a0"/>
    <w:link w:val="3"/>
    <w:rsid w:val="00596F8F"/>
    <w:rPr>
      <w:b/>
      <w:bCs/>
      <w:kern w:val="2"/>
      <w:sz w:val="32"/>
      <w:szCs w:val="32"/>
    </w:rPr>
  </w:style>
  <w:style w:type="paragraph" w:styleId="a3">
    <w:name w:val="Title"/>
    <w:basedOn w:val="a"/>
    <w:next w:val="a"/>
    <w:link w:val="Char"/>
    <w:qFormat/>
    <w:rsid w:val="00596F8F"/>
    <w:pPr>
      <w:spacing w:before="240" w:after="60"/>
      <w:jc w:val="center"/>
      <w:outlineLvl w:val="0"/>
    </w:pPr>
    <w:rPr>
      <w:rFonts w:ascii="Cambria" w:hAnsi="Cambria"/>
      <w:b/>
      <w:bCs/>
      <w:sz w:val="32"/>
      <w:szCs w:val="32"/>
    </w:rPr>
  </w:style>
  <w:style w:type="character" w:customStyle="1" w:styleId="Char">
    <w:name w:val="标题 Char"/>
    <w:basedOn w:val="a0"/>
    <w:link w:val="a3"/>
    <w:rsid w:val="00596F8F"/>
    <w:rPr>
      <w:rFonts w:ascii="Cambria" w:hAnsi="Cambria"/>
      <w:b/>
      <w:bCs/>
      <w:kern w:val="2"/>
      <w:sz w:val="32"/>
      <w:szCs w:val="32"/>
    </w:rPr>
  </w:style>
  <w:style w:type="character" w:styleId="a4">
    <w:name w:val="Strong"/>
    <w:qFormat/>
    <w:rsid w:val="00596F8F"/>
    <w:rPr>
      <w:b/>
      <w:bCs/>
      <w:szCs w:val="21"/>
    </w:rPr>
  </w:style>
  <w:style w:type="character" w:customStyle="1" w:styleId="textcontents">
    <w:name w:val="textcontents"/>
    <w:basedOn w:val="a0"/>
    <w:qFormat/>
    <w:rsid w:val="00596F8F"/>
    <w:rPr>
      <w:szCs w:val="21"/>
    </w:rPr>
  </w:style>
  <w:style w:type="character" w:customStyle="1" w:styleId="zhenwen141">
    <w:name w:val="zhenwen141"/>
    <w:qFormat/>
    <w:rsid w:val="00596F8F"/>
    <w:rPr>
      <w:rFonts w:ascii="ˎ̥" w:hAnsi="ˎ̥" w:hint="default"/>
      <w:sz w:val="21"/>
      <w:szCs w:val="21"/>
    </w:rPr>
  </w:style>
  <w:style w:type="paragraph" w:customStyle="1" w:styleId="p0">
    <w:name w:val="p0"/>
    <w:basedOn w:val="a"/>
    <w:qFormat/>
    <w:rsid w:val="00596F8F"/>
    <w:pPr>
      <w:widowControl/>
    </w:pPr>
    <w:rPr>
      <w:kern w:val="0"/>
      <w:szCs w:val="21"/>
    </w:rPr>
  </w:style>
  <w:style w:type="paragraph" w:customStyle="1" w:styleId="a5">
    <w:name w:val="段"/>
    <w:qFormat/>
    <w:rsid w:val="00596F8F"/>
    <w:pPr>
      <w:autoSpaceDE w:val="0"/>
      <w:autoSpaceDN w:val="0"/>
      <w:ind w:firstLineChars="200" w:firstLine="200"/>
      <w:jc w:val="both"/>
    </w:pPr>
    <w:rPr>
      <w:rFonts w:ascii="宋体"/>
      <w:sz w:val="21"/>
      <w:szCs w:val="22"/>
    </w:rPr>
  </w:style>
  <w:style w:type="paragraph" w:customStyle="1" w:styleId="CharChar1">
    <w:name w:val="Char Char1"/>
    <w:basedOn w:val="a"/>
    <w:qFormat/>
    <w:rsid w:val="00596F8F"/>
    <w:rPr>
      <w:szCs w:val="21"/>
    </w:rPr>
  </w:style>
  <w:style w:type="paragraph" w:customStyle="1" w:styleId="20">
    <w:name w:val="标题2"/>
    <w:basedOn w:val="2"/>
    <w:next w:val="a6"/>
    <w:qFormat/>
    <w:rsid w:val="00596F8F"/>
    <w:pPr>
      <w:spacing w:line="440" w:lineRule="exact"/>
    </w:pPr>
    <w:rPr>
      <w:rFonts w:eastAsia="楷体_GB2312"/>
      <w:color w:val="000000"/>
      <w:sz w:val="28"/>
      <w:szCs w:val="28"/>
    </w:rPr>
  </w:style>
  <w:style w:type="paragraph" w:styleId="a6">
    <w:name w:val="Body Text"/>
    <w:basedOn w:val="a"/>
    <w:link w:val="Char0"/>
    <w:uiPriority w:val="99"/>
    <w:semiHidden/>
    <w:unhideWhenUsed/>
    <w:rsid w:val="00596F8F"/>
    <w:pPr>
      <w:spacing w:after="120"/>
    </w:pPr>
  </w:style>
  <w:style w:type="character" w:customStyle="1" w:styleId="Char0">
    <w:name w:val="正文文本 Char"/>
    <w:basedOn w:val="a0"/>
    <w:link w:val="a6"/>
    <w:uiPriority w:val="99"/>
    <w:semiHidden/>
    <w:rsid w:val="00596F8F"/>
    <w:rPr>
      <w:kern w:val="2"/>
      <w:sz w:val="21"/>
      <w:szCs w:val="24"/>
    </w:rPr>
  </w:style>
  <w:style w:type="paragraph" w:customStyle="1" w:styleId="a7">
    <w:name w:val="章标题"/>
    <w:next w:val="a5"/>
    <w:qFormat/>
    <w:rsid w:val="00596F8F"/>
    <w:pPr>
      <w:spacing w:beforeLines="50" w:afterLines="50"/>
      <w:jc w:val="both"/>
      <w:outlineLvl w:val="1"/>
    </w:pPr>
    <w:rPr>
      <w:rFonts w:ascii="黑体" w:eastAsia="黑体"/>
      <w:sz w:val="21"/>
      <w:szCs w:val="22"/>
    </w:rPr>
  </w:style>
  <w:style w:type="paragraph" w:styleId="a8">
    <w:name w:val="header"/>
    <w:basedOn w:val="a"/>
    <w:link w:val="Char1"/>
    <w:uiPriority w:val="99"/>
    <w:semiHidden/>
    <w:unhideWhenUsed/>
    <w:rsid w:val="00F8137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F81376"/>
    <w:rPr>
      <w:kern w:val="2"/>
      <w:sz w:val="18"/>
      <w:szCs w:val="18"/>
    </w:rPr>
  </w:style>
  <w:style w:type="paragraph" w:styleId="a9">
    <w:name w:val="footer"/>
    <w:basedOn w:val="a"/>
    <w:link w:val="Char2"/>
    <w:uiPriority w:val="99"/>
    <w:unhideWhenUsed/>
    <w:rsid w:val="00F81376"/>
    <w:pPr>
      <w:tabs>
        <w:tab w:val="center" w:pos="4153"/>
        <w:tab w:val="right" w:pos="8306"/>
      </w:tabs>
      <w:snapToGrid w:val="0"/>
      <w:jc w:val="left"/>
    </w:pPr>
    <w:rPr>
      <w:sz w:val="18"/>
      <w:szCs w:val="18"/>
    </w:rPr>
  </w:style>
  <w:style w:type="character" w:customStyle="1" w:styleId="Char2">
    <w:name w:val="页脚 Char"/>
    <w:basedOn w:val="a0"/>
    <w:link w:val="a9"/>
    <w:uiPriority w:val="99"/>
    <w:rsid w:val="00F8137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1614-C72A-480A-A58B-F0F1A35C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10</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86</cp:revision>
  <cp:lastPrinted>2021-12-20T00:38:00Z</cp:lastPrinted>
  <dcterms:created xsi:type="dcterms:W3CDTF">2021-12-10T10:44:00Z</dcterms:created>
  <dcterms:modified xsi:type="dcterms:W3CDTF">2022-01-07T07:49:00Z</dcterms:modified>
</cp:coreProperties>
</file>