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E8" w:rsidRPr="007371E8" w:rsidRDefault="007371E8" w:rsidP="007371E8">
      <w:pPr>
        <w:rPr>
          <w:rFonts w:ascii="方正小标宋简体" w:eastAsia="方正小标宋简体" w:hAnsi="华文中宋"/>
          <w:bCs/>
          <w:color w:val="FF0000"/>
          <w:w w:val="48"/>
          <w:sz w:val="134"/>
          <w:szCs w:val="140"/>
        </w:rPr>
      </w:pPr>
      <w:r w:rsidRPr="007371E8">
        <w:rPr>
          <w:rFonts w:ascii="方正小标宋简体" w:eastAsia="方正小标宋简体" w:hAnsi="华文中宋" w:hint="eastAsia"/>
          <w:bCs/>
          <w:color w:val="FF0000"/>
          <w:w w:val="48"/>
          <w:sz w:val="134"/>
          <w:szCs w:val="140"/>
        </w:rPr>
        <w:t>三明市梅列区农业农村局文件</w:t>
      </w:r>
    </w:p>
    <w:p w:rsidR="007371E8" w:rsidRDefault="007371E8" w:rsidP="007371E8">
      <w:pPr>
        <w:spacing w:line="460" w:lineRule="exact"/>
        <w:jc w:val="center"/>
        <w:rPr>
          <w:rFonts w:ascii="仿宋_GB2312" w:eastAsia="仿宋_GB2312"/>
          <w:sz w:val="32"/>
          <w:szCs w:val="36"/>
        </w:rPr>
      </w:pPr>
      <w:r>
        <w:rPr>
          <w:rFonts w:ascii="仿宋_GB2312" w:eastAsia="仿宋_GB2312" w:hint="eastAsia"/>
          <w:sz w:val="32"/>
          <w:szCs w:val="36"/>
        </w:rPr>
        <w:t>梅农〔2020〕108号</w:t>
      </w:r>
    </w:p>
    <w:p w:rsidR="007371E8" w:rsidRDefault="007371E8" w:rsidP="007371E8">
      <w:pPr>
        <w:spacing w:line="500" w:lineRule="exact"/>
        <w:jc w:val="center"/>
        <w:rPr>
          <w:rFonts w:ascii="仿宋_GB2312" w:eastAsia="仿宋_GB2312"/>
          <w:sz w:val="32"/>
          <w:szCs w:val="36"/>
        </w:rPr>
      </w:pPr>
    </w:p>
    <w:p w:rsidR="007371E8" w:rsidRPr="000E143C" w:rsidRDefault="00286647" w:rsidP="000E143C">
      <w:pPr>
        <w:spacing w:line="500" w:lineRule="exact"/>
        <w:jc w:val="center"/>
        <w:rPr>
          <w:rFonts w:ascii="仿宋_GB2312" w:eastAsia="仿宋_GB2312"/>
          <w:sz w:val="32"/>
          <w:szCs w:val="36"/>
        </w:rPr>
      </w:pPr>
      <w:r>
        <w:rPr>
          <w:rFonts w:ascii="仿宋_GB2312" w:eastAsia="仿宋_GB2312"/>
          <w:sz w:val="32"/>
          <w:szCs w:val="36"/>
        </w:rPr>
      </w:r>
      <w:r>
        <w:rPr>
          <w:rFonts w:ascii="仿宋_GB2312" w:eastAsia="仿宋_GB2312"/>
          <w:sz w:val="32"/>
          <w:szCs w:val="36"/>
        </w:rPr>
        <w:pict>
          <v:group id="_x0000_s1026" alt="" style="width:455.95pt;height:30.6pt;mso-position-horizontal-relative:char;mso-position-vertical-relative:line" coordsize="7200,4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00;height:4212" o:preferrelative="f">
              <v:fill o:detectmouseclick="t"/>
              <o:lock v:ext="edit" aspectratio="f" text="t"/>
            </v:shape>
            <v:line id="_x0000_s1028" style="position:absolute" from="0,1149" to="7200,1149" strokecolor="red" strokeweight="4.25pt"/>
            <w10:wrap type="none"/>
            <w10:anchorlock/>
          </v:group>
        </w:pict>
      </w:r>
    </w:p>
    <w:p w:rsidR="007371E8" w:rsidRDefault="007371E8" w:rsidP="007371E8">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梅列区农业农村局关于印发梅列区2020年</w:t>
      </w:r>
    </w:p>
    <w:p w:rsidR="007371E8" w:rsidRDefault="007371E8" w:rsidP="007371E8">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动物疫病强制免疫“先打后补”试点</w:t>
      </w:r>
    </w:p>
    <w:p w:rsidR="007371E8" w:rsidRDefault="007371E8" w:rsidP="007371E8">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工作实施方案的通知</w:t>
      </w:r>
    </w:p>
    <w:p w:rsidR="007371E8" w:rsidRDefault="007371E8" w:rsidP="007371E8">
      <w:pPr>
        <w:spacing w:line="540" w:lineRule="exact"/>
        <w:rPr>
          <w:rFonts w:ascii="仿宋_GB2312" w:eastAsia="仿宋_GB2312"/>
          <w:sz w:val="32"/>
          <w:szCs w:val="32"/>
        </w:rPr>
      </w:pPr>
    </w:p>
    <w:p w:rsidR="007371E8" w:rsidRDefault="007371E8" w:rsidP="007371E8">
      <w:pPr>
        <w:spacing w:line="540" w:lineRule="exact"/>
        <w:rPr>
          <w:rFonts w:ascii="仿宋_GB2312" w:eastAsia="仿宋_GB2312"/>
          <w:sz w:val="32"/>
          <w:szCs w:val="32"/>
        </w:rPr>
      </w:pPr>
      <w:r>
        <w:rPr>
          <w:rFonts w:ascii="仿宋_GB2312" w:eastAsia="仿宋_GB2312" w:hint="eastAsia"/>
          <w:sz w:val="32"/>
          <w:szCs w:val="32"/>
        </w:rPr>
        <w:t>各镇（街道）新农村建设（农业）服务中心：</w:t>
      </w:r>
    </w:p>
    <w:p w:rsidR="007371E8" w:rsidRDefault="007371E8" w:rsidP="007371E8">
      <w:pPr>
        <w:spacing w:line="540" w:lineRule="exact"/>
        <w:ind w:firstLineChars="200" w:firstLine="640"/>
        <w:rPr>
          <w:rFonts w:ascii="仿宋_GB2312" w:eastAsia="仿宋_GB2312"/>
          <w:sz w:val="32"/>
          <w:szCs w:val="32"/>
        </w:rPr>
      </w:pPr>
      <w:r>
        <w:rPr>
          <w:rFonts w:ascii="仿宋_GB2312" w:eastAsia="仿宋_GB2312" w:hint="eastAsia"/>
          <w:sz w:val="32"/>
          <w:szCs w:val="32"/>
        </w:rPr>
        <w:t>为进一步提高强制免疫质量，强化养殖者动物防疫主体责任，落实落细我区动物疫病强制免疫“先打后补”试点工作，根据《三明市2020年动物疫病强制免疫“先打后补”试点工作实施方案》（明农</w:t>
      </w:r>
      <w:r>
        <w:rPr>
          <w:rFonts w:ascii="仿宋_GB2312" w:eastAsia="仿宋_GB2312" w:hAnsi="仿宋_GB2312" w:cs="仿宋_GB2312" w:hint="eastAsia"/>
          <w:sz w:val="32"/>
          <w:szCs w:val="32"/>
        </w:rPr>
        <w:t>〔</w:t>
      </w:r>
      <w:r>
        <w:rPr>
          <w:rFonts w:ascii="仿宋_GB2312" w:eastAsia="仿宋_GB2312" w:hint="eastAsia"/>
          <w:sz w:val="32"/>
          <w:szCs w:val="32"/>
        </w:rPr>
        <w:t>2020</w:t>
      </w:r>
      <w:r>
        <w:rPr>
          <w:rFonts w:ascii="仿宋_GB2312" w:eastAsia="仿宋_GB2312" w:hAnsi="仿宋_GB2312" w:cs="仿宋_GB2312" w:hint="eastAsia"/>
          <w:sz w:val="32"/>
          <w:szCs w:val="32"/>
        </w:rPr>
        <w:t>〕</w:t>
      </w:r>
      <w:r>
        <w:rPr>
          <w:rFonts w:ascii="仿宋_GB2312" w:eastAsia="仿宋_GB2312" w:hint="eastAsia"/>
          <w:sz w:val="32"/>
          <w:szCs w:val="32"/>
        </w:rPr>
        <w:t>48号）精神，我局制定了《梅列区2020年动物疫病强制免疫“先打后补”试点工作实施方案》，现印发给你们，请遵照执行。</w:t>
      </w:r>
    </w:p>
    <w:p w:rsidR="007371E8" w:rsidRDefault="007371E8" w:rsidP="007371E8">
      <w:pPr>
        <w:spacing w:line="540" w:lineRule="exact"/>
        <w:rPr>
          <w:rFonts w:ascii="仿宋_GB2312" w:eastAsia="仿宋_GB2312"/>
          <w:sz w:val="32"/>
          <w:szCs w:val="32"/>
        </w:rPr>
      </w:pPr>
      <w:r>
        <w:rPr>
          <w:rFonts w:ascii="仿宋_GB2312" w:eastAsia="仿宋_GB2312" w:hint="eastAsia"/>
          <w:sz w:val="32"/>
          <w:szCs w:val="32"/>
        </w:rPr>
        <w:t>(此件主动公开)</w:t>
      </w:r>
    </w:p>
    <w:p w:rsidR="007371E8" w:rsidRDefault="007371E8" w:rsidP="007371E8">
      <w:pPr>
        <w:spacing w:line="540" w:lineRule="exact"/>
        <w:ind w:firstLineChars="50" w:firstLine="160"/>
        <w:jc w:val="center"/>
        <w:rPr>
          <w:rFonts w:ascii="仿宋_GB2312" w:eastAsia="仿宋_GB2312"/>
          <w:sz w:val="32"/>
          <w:szCs w:val="32"/>
        </w:rPr>
      </w:pPr>
    </w:p>
    <w:p w:rsidR="001471C6" w:rsidRDefault="001471C6" w:rsidP="007371E8">
      <w:pPr>
        <w:spacing w:line="540" w:lineRule="exact"/>
        <w:ind w:firstLineChars="50" w:firstLine="220"/>
        <w:jc w:val="center"/>
        <w:rPr>
          <w:rFonts w:ascii="方正小标宋简体" w:eastAsia="方正小标宋简体"/>
          <w:sz w:val="44"/>
          <w:szCs w:val="44"/>
        </w:rPr>
      </w:pPr>
    </w:p>
    <w:p w:rsidR="001471C6" w:rsidRDefault="001471C6" w:rsidP="007371E8">
      <w:pPr>
        <w:spacing w:line="540" w:lineRule="exact"/>
        <w:ind w:firstLineChars="50" w:firstLine="220"/>
        <w:jc w:val="center"/>
        <w:rPr>
          <w:rFonts w:ascii="方正小标宋简体" w:eastAsia="方正小标宋简体"/>
          <w:sz w:val="44"/>
          <w:szCs w:val="44"/>
        </w:rPr>
      </w:pPr>
    </w:p>
    <w:p w:rsidR="001471C6" w:rsidRDefault="001471C6" w:rsidP="007371E8">
      <w:pPr>
        <w:spacing w:line="540" w:lineRule="exact"/>
        <w:ind w:firstLineChars="50" w:firstLine="220"/>
        <w:jc w:val="center"/>
        <w:rPr>
          <w:rFonts w:ascii="方正小标宋简体" w:eastAsia="方正小标宋简体"/>
          <w:sz w:val="44"/>
          <w:szCs w:val="44"/>
        </w:rPr>
      </w:pPr>
    </w:p>
    <w:p w:rsidR="001471C6" w:rsidRDefault="001471C6" w:rsidP="007371E8">
      <w:pPr>
        <w:spacing w:line="540" w:lineRule="exact"/>
        <w:ind w:firstLineChars="50" w:firstLine="220"/>
        <w:jc w:val="center"/>
        <w:rPr>
          <w:rFonts w:ascii="方正小标宋简体" w:eastAsia="方正小标宋简体" w:hint="eastAsia"/>
          <w:sz w:val="44"/>
          <w:szCs w:val="44"/>
        </w:rPr>
      </w:pPr>
    </w:p>
    <w:p w:rsidR="001B4DAD" w:rsidRPr="001B4DAD" w:rsidRDefault="001B4DAD" w:rsidP="007371E8">
      <w:pPr>
        <w:spacing w:line="540" w:lineRule="exact"/>
        <w:ind w:firstLineChars="50" w:firstLine="220"/>
        <w:jc w:val="center"/>
        <w:rPr>
          <w:rFonts w:ascii="方正小标宋简体" w:eastAsia="方正小标宋简体"/>
          <w:sz w:val="44"/>
          <w:szCs w:val="44"/>
        </w:rPr>
      </w:pPr>
    </w:p>
    <w:p w:rsidR="000E143C" w:rsidRDefault="000E143C" w:rsidP="007371E8">
      <w:pPr>
        <w:spacing w:line="540" w:lineRule="exact"/>
        <w:ind w:firstLineChars="50" w:firstLine="220"/>
        <w:jc w:val="center"/>
        <w:rPr>
          <w:rFonts w:ascii="方正小标宋简体" w:eastAsia="方正小标宋简体"/>
          <w:sz w:val="44"/>
          <w:szCs w:val="44"/>
        </w:rPr>
      </w:pPr>
    </w:p>
    <w:p w:rsidR="007371E8" w:rsidRDefault="007371E8" w:rsidP="007371E8">
      <w:pPr>
        <w:spacing w:line="540" w:lineRule="exact"/>
        <w:ind w:firstLineChars="50" w:firstLine="220"/>
        <w:jc w:val="center"/>
        <w:rPr>
          <w:rFonts w:ascii="方正小标宋简体" w:eastAsia="方正小标宋简体"/>
          <w:sz w:val="44"/>
          <w:szCs w:val="44"/>
        </w:rPr>
      </w:pPr>
      <w:r>
        <w:rPr>
          <w:rFonts w:ascii="方正小标宋简体" w:eastAsia="方正小标宋简体" w:hint="eastAsia"/>
          <w:sz w:val="44"/>
          <w:szCs w:val="44"/>
        </w:rPr>
        <w:lastRenderedPageBreak/>
        <w:t>梅列区2020年动物疫病强制免疫</w:t>
      </w:r>
    </w:p>
    <w:p w:rsidR="007371E8" w:rsidRDefault="007371E8" w:rsidP="007371E8">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“先打后补”试点工作实施方案</w:t>
      </w:r>
    </w:p>
    <w:p w:rsidR="007371E8" w:rsidRDefault="007371E8" w:rsidP="007371E8">
      <w:pPr>
        <w:spacing w:line="540" w:lineRule="exact"/>
        <w:rPr>
          <w:rFonts w:ascii="仿宋_GB2312" w:eastAsia="仿宋_GB2312"/>
          <w:b/>
          <w:sz w:val="32"/>
          <w:szCs w:val="32"/>
        </w:rPr>
      </w:pPr>
    </w:p>
    <w:p w:rsidR="007371E8" w:rsidRDefault="007371E8" w:rsidP="007371E8">
      <w:pPr>
        <w:spacing w:line="540" w:lineRule="exact"/>
        <w:ind w:firstLineChars="200" w:firstLine="640"/>
        <w:rPr>
          <w:rFonts w:eastAsia="仿宋_GB2312"/>
          <w:sz w:val="32"/>
          <w:szCs w:val="32"/>
        </w:rPr>
      </w:pPr>
      <w:r>
        <w:rPr>
          <w:rFonts w:ascii="仿宋_GB2312" w:eastAsia="仿宋_GB2312" w:hint="eastAsia"/>
          <w:sz w:val="32"/>
          <w:szCs w:val="32"/>
        </w:rPr>
        <w:t>为切实做好我区</w:t>
      </w:r>
      <w:r>
        <w:rPr>
          <w:rFonts w:eastAsia="仿宋_GB2312"/>
          <w:sz w:val="32"/>
          <w:szCs w:val="32"/>
        </w:rPr>
        <w:t>2020</w:t>
      </w:r>
      <w:r>
        <w:rPr>
          <w:rFonts w:eastAsia="仿宋_GB2312"/>
          <w:sz w:val="32"/>
          <w:szCs w:val="32"/>
        </w:rPr>
        <w:t>年动物疫病强制免疫</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试点工作，制定本实施方案。</w:t>
      </w:r>
    </w:p>
    <w:p w:rsidR="007371E8" w:rsidRDefault="007371E8" w:rsidP="007371E8">
      <w:pPr>
        <w:spacing w:line="540" w:lineRule="exact"/>
        <w:ind w:firstLineChars="200" w:firstLine="640"/>
        <w:rPr>
          <w:rFonts w:eastAsia="黑体"/>
          <w:sz w:val="32"/>
          <w:szCs w:val="32"/>
        </w:rPr>
      </w:pPr>
      <w:r>
        <w:rPr>
          <w:rFonts w:eastAsia="黑体"/>
          <w:sz w:val="32"/>
          <w:szCs w:val="32"/>
        </w:rPr>
        <w:t>一、试点内容</w:t>
      </w:r>
    </w:p>
    <w:p w:rsidR="007371E8" w:rsidRDefault="007371E8" w:rsidP="007371E8">
      <w:pPr>
        <w:pStyle w:val="a3"/>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对我区符合条件的规模养殖场实行动物疫病强制免疫“先打后补”试点工作。</w:t>
      </w:r>
      <w:r>
        <w:rPr>
          <w:rFonts w:ascii="Times New Roman" w:eastAsia="仿宋_GB2312" w:hAnsi="Times New Roman"/>
          <w:sz w:val="32"/>
          <w:szCs w:val="32"/>
        </w:rPr>
        <w:t>符合条件的畜禽规模养殖场通过</w:t>
      </w:r>
      <w:r>
        <w:rPr>
          <w:rFonts w:ascii="Times New Roman" w:eastAsia="仿宋_GB2312" w:hAnsi="Times New Roman" w:hint="eastAsia"/>
          <w:sz w:val="32"/>
          <w:szCs w:val="32"/>
        </w:rPr>
        <w:t>区</w:t>
      </w:r>
      <w:r>
        <w:rPr>
          <w:rFonts w:ascii="Times New Roman" w:eastAsia="仿宋_GB2312" w:hAnsi="Times New Roman"/>
          <w:sz w:val="32"/>
          <w:szCs w:val="32"/>
        </w:rPr>
        <w:t>农业农村主管部门的资格审核后，可自行采购合法的强制免疫疫苗对本场畜禽实施高致病性禽流感、口蹄疫、小反刍兽疫强制免疫，经定期免疫抗体检测，证实该场畜禽强制免疫抗体合格率达到农业农村部规定要求的，可依照本实施方案有关要求申请强制免疫</w:t>
      </w:r>
      <w:r>
        <w:rPr>
          <w:rFonts w:ascii="Times New Roman" w:eastAsia="仿宋_GB2312" w:hAnsi="Times New Roman"/>
          <w:sz w:val="32"/>
          <w:szCs w:val="32"/>
        </w:rPr>
        <w:t>“</w:t>
      </w:r>
      <w:r>
        <w:rPr>
          <w:rFonts w:ascii="Times New Roman" w:eastAsia="仿宋_GB2312" w:hAnsi="Times New Roman"/>
          <w:sz w:val="32"/>
          <w:szCs w:val="32"/>
        </w:rPr>
        <w:t>先打后补</w:t>
      </w:r>
      <w:r>
        <w:rPr>
          <w:rFonts w:ascii="Times New Roman" w:eastAsia="仿宋_GB2312" w:hAnsi="Times New Roman"/>
          <w:sz w:val="32"/>
          <w:szCs w:val="32"/>
        </w:rPr>
        <w:t>”</w:t>
      </w:r>
      <w:r>
        <w:rPr>
          <w:rFonts w:ascii="Times New Roman" w:eastAsia="仿宋_GB2312" w:hAnsi="Times New Roman"/>
          <w:sz w:val="32"/>
          <w:szCs w:val="32"/>
        </w:rPr>
        <w:t>补助经费。</w:t>
      </w:r>
    </w:p>
    <w:p w:rsidR="007371E8" w:rsidRPr="00EF7AB0" w:rsidRDefault="007371E8" w:rsidP="007371E8">
      <w:pPr>
        <w:spacing w:line="540" w:lineRule="exact"/>
        <w:ind w:firstLineChars="200" w:firstLine="640"/>
        <w:rPr>
          <w:rFonts w:ascii="黑体" w:eastAsia="黑体"/>
          <w:sz w:val="32"/>
          <w:szCs w:val="32"/>
        </w:rPr>
      </w:pPr>
      <w:r w:rsidRPr="00EF7AB0">
        <w:rPr>
          <w:rFonts w:ascii="黑体" w:eastAsia="黑体" w:hint="eastAsia"/>
          <w:sz w:val="32"/>
          <w:szCs w:val="32"/>
        </w:rPr>
        <w:t>二、规模场“先打后补”试点资格要求</w:t>
      </w:r>
    </w:p>
    <w:p w:rsidR="007371E8" w:rsidRDefault="007371E8" w:rsidP="007371E8">
      <w:pPr>
        <w:spacing w:line="540" w:lineRule="exact"/>
        <w:ind w:firstLineChars="200" w:firstLine="640"/>
        <w:rPr>
          <w:rFonts w:eastAsia="仿宋_GB2312"/>
          <w:sz w:val="32"/>
          <w:szCs w:val="32"/>
        </w:rPr>
      </w:pPr>
      <w:r w:rsidRPr="00EF7AB0">
        <w:rPr>
          <w:rFonts w:ascii="楷体_GB2312" w:eastAsia="楷体_GB2312" w:hAnsi="仿宋_GB2312" w:cs="仿宋_GB2312" w:hint="eastAsia"/>
          <w:sz w:val="32"/>
          <w:szCs w:val="32"/>
        </w:rPr>
        <w:t>(一)</w:t>
      </w:r>
      <w:r>
        <w:rPr>
          <w:rFonts w:eastAsia="仿宋_GB2312" w:hint="eastAsia"/>
          <w:sz w:val="32"/>
          <w:szCs w:val="32"/>
        </w:rPr>
        <w:t>在工商行政管理部门依法登记注册</w:t>
      </w:r>
      <w:r>
        <w:rPr>
          <w:rFonts w:eastAsia="仿宋_GB2312"/>
          <w:sz w:val="32"/>
          <w:szCs w:val="32"/>
        </w:rPr>
        <w:t>；</w:t>
      </w:r>
    </w:p>
    <w:p w:rsidR="007371E8" w:rsidRDefault="007371E8" w:rsidP="007371E8">
      <w:pPr>
        <w:spacing w:line="540" w:lineRule="exact"/>
        <w:ind w:firstLineChars="200" w:firstLine="640"/>
        <w:rPr>
          <w:rFonts w:eastAsia="仿宋_GB2312"/>
          <w:sz w:val="32"/>
          <w:szCs w:val="32"/>
        </w:rPr>
      </w:pPr>
      <w:r w:rsidRPr="00EF7AB0">
        <w:rPr>
          <w:rFonts w:ascii="楷体_GB2312" w:eastAsia="楷体_GB2312" w:hAnsi="仿宋_GB2312" w:cs="仿宋_GB2312" w:hint="eastAsia"/>
          <w:sz w:val="32"/>
          <w:szCs w:val="32"/>
        </w:rPr>
        <w:t>(二)</w:t>
      </w:r>
      <w:r>
        <w:rPr>
          <w:rFonts w:eastAsia="仿宋_GB2312"/>
          <w:sz w:val="32"/>
          <w:szCs w:val="32"/>
        </w:rPr>
        <w:t>养殖规模应符合以下其中任意一条：</w:t>
      </w:r>
    </w:p>
    <w:p w:rsidR="007371E8" w:rsidRDefault="007371E8" w:rsidP="007371E8">
      <w:pPr>
        <w:spacing w:line="540" w:lineRule="exact"/>
        <w:ind w:firstLineChars="300" w:firstLine="96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生猪年出栏量</w:t>
      </w:r>
      <w:r>
        <w:rPr>
          <w:rFonts w:eastAsia="仿宋_GB2312"/>
          <w:sz w:val="32"/>
          <w:szCs w:val="32"/>
        </w:rPr>
        <w:t>5000</w:t>
      </w:r>
      <w:r>
        <w:rPr>
          <w:rFonts w:eastAsia="仿宋_GB2312"/>
          <w:sz w:val="32"/>
          <w:szCs w:val="32"/>
        </w:rPr>
        <w:t>头以上；</w:t>
      </w:r>
    </w:p>
    <w:p w:rsidR="007371E8" w:rsidRDefault="007371E8" w:rsidP="007371E8">
      <w:pPr>
        <w:spacing w:line="540" w:lineRule="exact"/>
        <w:ind w:firstLineChars="300" w:firstLine="96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肉牛年出栏量</w:t>
      </w:r>
      <w:r>
        <w:rPr>
          <w:rFonts w:eastAsia="仿宋_GB2312"/>
          <w:sz w:val="32"/>
          <w:szCs w:val="32"/>
        </w:rPr>
        <w:t>200</w:t>
      </w:r>
      <w:r>
        <w:rPr>
          <w:rFonts w:eastAsia="仿宋_GB2312"/>
          <w:sz w:val="32"/>
          <w:szCs w:val="32"/>
        </w:rPr>
        <w:t>头以上；</w:t>
      </w:r>
    </w:p>
    <w:p w:rsidR="007371E8" w:rsidRDefault="007371E8" w:rsidP="007371E8">
      <w:pPr>
        <w:spacing w:line="540" w:lineRule="exact"/>
        <w:ind w:firstLineChars="300" w:firstLine="96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肉羊年出栏量</w:t>
      </w:r>
      <w:r>
        <w:rPr>
          <w:rFonts w:eastAsia="仿宋_GB2312"/>
          <w:sz w:val="32"/>
          <w:szCs w:val="32"/>
        </w:rPr>
        <w:t>500</w:t>
      </w:r>
      <w:r>
        <w:rPr>
          <w:rFonts w:eastAsia="仿宋_GB2312"/>
          <w:sz w:val="32"/>
          <w:szCs w:val="32"/>
        </w:rPr>
        <w:t>头以上；</w:t>
      </w:r>
    </w:p>
    <w:p w:rsidR="007371E8" w:rsidRDefault="007371E8" w:rsidP="007371E8">
      <w:pPr>
        <w:spacing w:line="540" w:lineRule="exact"/>
        <w:ind w:firstLineChars="300" w:firstLine="96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sz w:val="32"/>
          <w:szCs w:val="32"/>
        </w:rPr>
        <w:t>种鸡、蛋鸡存栏</w:t>
      </w:r>
      <w:r>
        <w:rPr>
          <w:rFonts w:eastAsia="仿宋_GB2312"/>
          <w:sz w:val="32"/>
          <w:szCs w:val="32"/>
        </w:rPr>
        <w:t>2</w:t>
      </w:r>
      <w:r>
        <w:rPr>
          <w:rFonts w:eastAsia="仿宋_GB2312"/>
          <w:sz w:val="32"/>
          <w:szCs w:val="32"/>
        </w:rPr>
        <w:t>万羽以上，肉鸡、肉鸽年出栏量</w:t>
      </w:r>
      <w:r>
        <w:rPr>
          <w:rFonts w:eastAsia="仿宋_GB2312"/>
          <w:sz w:val="32"/>
          <w:szCs w:val="32"/>
        </w:rPr>
        <w:t>10</w:t>
      </w:r>
      <w:r>
        <w:rPr>
          <w:rFonts w:eastAsia="仿宋_GB2312"/>
          <w:sz w:val="32"/>
          <w:szCs w:val="32"/>
        </w:rPr>
        <w:t>万羽以上；</w:t>
      </w:r>
    </w:p>
    <w:p w:rsidR="007371E8" w:rsidRDefault="007371E8" w:rsidP="007371E8">
      <w:pPr>
        <w:spacing w:line="540" w:lineRule="exact"/>
        <w:ind w:firstLineChars="300" w:firstLine="960"/>
        <w:rPr>
          <w:rFonts w:eastAsia="仿宋_GB2312"/>
          <w:sz w:val="32"/>
          <w:szCs w:val="32"/>
        </w:rPr>
      </w:pPr>
      <w:r>
        <w:rPr>
          <w:rFonts w:eastAsia="仿宋_GB2312" w:hint="eastAsia"/>
          <w:sz w:val="32"/>
          <w:szCs w:val="32"/>
        </w:rPr>
        <w:t>5</w:t>
      </w:r>
      <w:r>
        <w:rPr>
          <w:rFonts w:eastAsia="仿宋_GB2312" w:hint="eastAsia"/>
          <w:sz w:val="32"/>
          <w:szCs w:val="32"/>
        </w:rPr>
        <w:t>．</w:t>
      </w:r>
      <w:r>
        <w:rPr>
          <w:rFonts w:eastAsia="仿宋_GB2312"/>
          <w:sz w:val="32"/>
          <w:szCs w:val="32"/>
        </w:rPr>
        <w:t>种鸭、种鹅、蛋鸭存栏</w:t>
      </w:r>
      <w:r>
        <w:rPr>
          <w:rFonts w:eastAsia="仿宋_GB2312"/>
          <w:sz w:val="32"/>
          <w:szCs w:val="32"/>
        </w:rPr>
        <w:t>5000</w:t>
      </w:r>
      <w:r>
        <w:rPr>
          <w:rFonts w:eastAsia="仿宋_GB2312"/>
          <w:sz w:val="32"/>
          <w:szCs w:val="32"/>
        </w:rPr>
        <w:t>羽以上；商品鸭、鹅年出栏量</w:t>
      </w:r>
      <w:r>
        <w:rPr>
          <w:rFonts w:eastAsia="仿宋_GB2312"/>
          <w:sz w:val="32"/>
          <w:szCs w:val="32"/>
        </w:rPr>
        <w:t>2</w:t>
      </w:r>
      <w:r>
        <w:rPr>
          <w:rFonts w:eastAsia="仿宋_GB2312"/>
          <w:sz w:val="32"/>
          <w:szCs w:val="32"/>
        </w:rPr>
        <w:t>万羽以上；</w:t>
      </w:r>
    </w:p>
    <w:p w:rsidR="007371E8" w:rsidRDefault="007371E8" w:rsidP="007371E8">
      <w:pPr>
        <w:spacing w:line="540" w:lineRule="exact"/>
        <w:ind w:firstLineChars="300" w:firstLine="960"/>
        <w:rPr>
          <w:rFonts w:eastAsia="仿宋_GB2312"/>
          <w:sz w:val="32"/>
          <w:szCs w:val="32"/>
        </w:rPr>
      </w:pPr>
      <w:r>
        <w:rPr>
          <w:rFonts w:eastAsia="仿宋_GB2312" w:hint="eastAsia"/>
          <w:sz w:val="32"/>
          <w:szCs w:val="32"/>
        </w:rPr>
        <w:t>6</w:t>
      </w:r>
      <w:r>
        <w:rPr>
          <w:rFonts w:eastAsia="仿宋_GB2312" w:hint="eastAsia"/>
          <w:sz w:val="32"/>
          <w:szCs w:val="32"/>
        </w:rPr>
        <w:t>．</w:t>
      </w:r>
      <w:r>
        <w:rPr>
          <w:rFonts w:eastAsia="仿宋_GB2312"/>
          <w:sz w:val="32"/>
          <w:szCs w:val="32"/>
        </w:rPr>
        <w:t>奶牛存栏</w:t>
      </w:r>
      <w:r>
        <w:rPr>
          <w:rFonts w:eastAsia="仿宋_GB2312"/>
          <w:sz w:val="32"/>
          <w:szCs w:val="32"/>
        </w:rPr>
        <w:t>500</w:t>
      </w:r>
      <w:r>
        <w:rPr>
          <w:rFonts w:eastAsia="仿宋_GB2312"/>
          <w:sz w:val="32"/>
          <w:szCs w:val="32"/>
        </w:rPr>
        <w:t>头以上。</w:t>
      </w:r>
    </w:p>
    <w:p w:rsidR="007371E8" w:rsidRDefault="007371E8" w:rsidP="007371E8">
      <w:pPr>
        <w:spacing w:line="540" w:lineRule="exact"/>
        <w:ind w:firstLineChars="200" w:firstLine="640"/>
        <w:rPr>
          <w:rFonts w:eastAsia="仿宋_GB2312"/>
          <w:sz w:val="32"/>
          <w:szCs w:val="32"/>
        </w:rPr>
      </w:pPr>
      <w:r w:rsidRPr="00EF7AB0">
        <w:rPr>
          <w:rFonts w:ascii="楷体_GB2312" w:eastAsia="楷体_GB2312" w:hAnsi="仿宋_GB2312" w:cs="仿宋_GB2312" w:hint="eastAsia"/>
          <w:sz w:val="32"/>
          <w:szCs w:val="32"/>
        </w:rPr>
        <w:t>(三)</w:t>
      </w:r>
      <w:r>
        <w:rPr>
          <w:rFonts w:eastAsia="仿宋_GB2312"/>
          <w:sz w:val="32"/>
          <w:szCs w:val="32"/>
        </w:rPr>
        <w:t>依法取得《动物防疫条件合格证》。</w:t>
      </w:r>
    </w:p>
    <w:p w:rsidR="007371E8" w:rsidRDefault="007371E8" w:rsidP="007371E8">
      <w:pPr>
        <w:spacing w:line="540" w:lineRule="exact"/>
        <w:ind w:firstLineChars="200" w:firstLine="640"/>
        <w:rPr>
          <w:rFonts w:eastAsia="仿宋_GB2312"/>
          <w:sz w:val="32"/>
          <w:szCs w:val="32"/>
        </w:rPr>
      </w:pPr>
      <w:r w:rsidRPr="00EF7AB0">
        <w:rPr>
          <w:rFonts w:ascii="楷体_GB2312" w:eastAsia="楷体_GB2312" w:hAnsi="仿宋_GB2312" w:cs="仿宋_GB2312" w:hint="eastAsia"/>
          <w:sz w:val="32"/>
          <w:szCs w:val="32"/>
        </w:rPr>
        <w:lastRenderedPageBreak/>
        <w:t>(四)</w:t>
      </w:r>
      <w:r>
        <w:rPr>
          <w:rFonts w:eastAsia="仿宋_GB2312"/>
          <w:sz w:val="32"/>
          <w:szCs w:val="32"/>
        </w:rPr>
        <w:t>场内具有相应的兽医技术人员。</w:t>
      </w:r>
    </w:p>
    <w:p w:rsidR="007371E8" w:rsidRDefault="007371E8" w:rsidP="007371E8">
      <w:pPr>
        <w:spacing w:line="540" w:lineRule="exact"/>
        <w:ind w:firstLineChars="200" w:firstLine="640"/>
        <w:rPr>
          <w:rFonts w:eastAsia="仿宋_GB2312"/>
          <w:sz w:val="32"/>
          <w:szCs w:val="32"/>
        </w:rPr>
      </w:pPr>
      <w:r w:rsidRPr="00EF7AB0">
        <w:rPr>
          <w:rFonts w:ascii="楷体_GB2312" w:eastAsia="楷体_GB2312" w:hAnsi="仿宋_GB2312" w:cs="仿宋_GB2312" w:hint="eastAsia"/>
          <w:sz w:val="32"/>
          <w:szCs w:val="32"/>
        </w:rPr>
        <w:t>(五)</w:t>
      </w:r>
      <w:r>
        <w:rPr>
          <w:rFonts w:eastAsia="仿宋_GB2312"/>
          <w:sz w:val="32"/>
          <w:szCs w:val="32"/>
        </w:rPr>
        <w:t>场内配备有专用的疫苗保存、储藏设备，设备运转情况良好；建立有规范、完善的强制免疫疫苗管理台账，强制免疫疫苗采购、储存、使用档案记录清晰、完整，随时可供查询调阅。</w:t>
      </w:r>
    </w:p>
    <w:p w:rsidR="007371E8" w:rsidRDefault="007371E8" w:rsidP="007371E8">
      <w:pPr>
        <w:spacing w:line="540" w:lineRule="exact"/>
        <w:ind w:firstLineChars="200" w:firstLine="640"/>
        <w:rPr>
          <w:rFonts w:eastAsia="仿宋_GB2312"/>
          <w:sz w:val="32"/>
          <w:szCs w:val="32"/>
        </w:rPr>
      </w:pPr>
      <w:r w:rsidRPr="00EF7AB0">
        <w:rPr>
          <w:rFonts w:ascii="楷体_GB2312" w:eastAsia="楷体_GB2312" w:hAnsi="仿宋_GB2312" w:cs="仿宋_GB2312" w:hint="eastAsia"/>
          <w:sz w:val="32"/>
          <w:szCs w:val="32"/>
        </w:rPr>
        <w:t>(六)</w:t>
      </w:r>
      <w:r>
        <w:rPr>
          <w:rFonts w:eastAsia="仿宋_GB2312"/>
          <w:sz w:val="32"/>
          <w:szCs w:val="32"/>
        </w:rPr>
        <w:t>建立有规范、完善的养殖档案、强制免疫病种免疫记录、动物销售记录。</w:t>
      </w:r>
    </w:p>
    <w:p w:rsidR="007371E8" w:rsidRDefault="007371E8" w:rsidP="007371E8">
      <w:pPr>
        <w:spacing w:line="540" w:lineRule="exact"/>
        <w:ind w:firstLineChars="200" w:firstLine="640"/>
        <w:rPr>
          <w:rFonts w:eastAsia="仿宋_GB2312"/>
          <w:sz w:val="32"/>
          <w:szCs w:val="32"/>
        </w:rPr>
      </w:pPr>
      <w:r w:rsidRPr="00EF7AB0">
        <w:rPr>
          <w:rFonts w:ascii="楷体_GB2312" w:eastAsia="楷体_GB2312" w:hAnsi="仿宋_GB2312" w:cs="仿宋_GB2312" w:hint="eastAsia"/>
          <w:sz w:val="32"/>
          <w:szCs w:val="32"/>
        </w:rPr>
        <w:t>(七)</w:t>
      </w:r>
      <w:r>
        <w:rPr>
          <w:rFonts w:eastAsia="仿宋_GB2312"/>
          <w:sz w:val="32"/>
          <w:szCs w:val="32"/>
        </w:rPr>
        <w:t>近年来严格依法进行检疫申报，出栏的畜禽依法实施产地检疫，未出现</w:t>
      </w:r>
      <w:r>
        <w:rPr>
          <w:rFonts w:eastAsia="仿宋_GB2312" w:hint="eastAsia"/>
          <w:sz w:val="32"/>
          <w:szCs w:val="32"/>
        </w:rPr>
        <w:t>未经检疫、</w:t>
      </w:r>
      <w:r>
        <w:rPr>
          <w:rFonts w:eastAsia="仿宋_GB2312"/>
          <w:sz w:val="32"/>
          <w:szCs w:val="32"/>
        </w:rPr>
        <w:t>违规调运等案件。</w:t>
      </w:r>
    </w:p>
    <w:p w:rsidR="007371E8" w:rsidRPr="00EF7AB0" w:rsidRDefault="007371E8" w:rsidP="007371E8">
      <w:pPr>
        <w:spacing w:line="540" w:lineRule="exact"/>
        <w:ind w:firstLineChars="200" w:firstLine="640"/>
        <w:rPr>
          <w:rFonts w:ascii="黑体" w:eastAsia="黑体"/>
          <w:sz w:val="32"/>
          <w:szCs w:val="32"/>
        </w:rPr>
      </w:pPr>
      <w:r w:rsidRPr="00EF7AB0">
        <w:rPr>
          <w:rFonts w:ascii="黑体" w:eastAsia="黑体" w:hint="eastAsia"/>
          <w:sz w:val="32"/>
          <w:szCs w:val="32"/>
        </w:rPr>
        <w:t>三、补助方法与标准</w:t>
      </w:r>
    </w:p>
    <w:p w:rsidR="007371E8" w:rsidRPr="00EF7AB0" w:rsidRDefault="007371E8" w:rsidP="007371E8">
      <w:pPr>
        <w:spacing w:line="540" w:lineRule="exact"/>
        <w:ind w:firstLineChars="200" w:firstLine="640"/>
        <w:rPr>
          <w:rFonts w:ascii="楷体_GB2312" w:eastAsia="楷体_GB2312" w:hAnsi="楷体" w:cs="楷体"/>
          <w:sz w:val="32"/>
          <w:szCs w:val="32"/>
        </w:rPr>
      </w:pPr>
      <w:r w:rsidRPr="00EF7AB0">
        <w:rPr>
          <w:rFonts w:ascii="楷体_GB2312" w:eastAsia="楷体_GB2312" w:hAnsi="仿宋_GB2312" w:cs="仿宋_GB2312" w:hint="eastAsia"/>
          <w:sz w:val="32"/>
          <w:szCs w:val="32"/>
        </w:rPr>
        <w:t>(一)</w:t>
      </w:r>
      <w:r w:rsidRPr="00EF7AB0">
        <w:rPr>
          <w:rFonts w:ascii="楷体_GB2312" w:eastAsia="楷体_GB2312" w:hAnsi="楷体" w:cs="楷体" w:hint="eastAsia"/>
          <w:sz w:val="32"/>
          <w:szCs w:val="32"/>
        </w:rPr>
        <w:t>养殖场资格审查</w:t>
      </w:r>
    </w:p>
    <w:p w:rsidR="007371E8" w:rsidRDefault="007371E8" w:rsidP="007371E8">
      <w:pPr>
        <w:spacing w:line="540" w:lineRule="exact"/>
        <w:ind w:firstLineChars="200" w:firstLine="640"/>
        <w:rPr>
          <w:rFonts w:eastAsia="仿宋_GB2312"/>
          <w:sz w:val="32"/>
          <w:szCs w:val="32"/>
        </w:rPr>
      </w:pPr>
      <w:r>
        <w:rPr>
          <w:rFonts w:eastAsia="仿宋_GB2312"/>
          <w:sz w:val="32"/>
          <w:szCs w:val="32"/>
        </w:rPr>
        <w:t>申请开展强制免疫</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工作的规模养殖场应按照资格要求内容，向当地农业农村主管部门提供相应的资质证明材料（包括营业执照、动物防疫条件合格证复印件，以及其他相关佐证材料复印件），并加盖公章。县级农业农村主管部门应逐条进行资格审核，对申报资料要归档保存备查。必要时，应派人到养殖场现场核实相关信息。</w:t>
      </w:r>
    </w:p>
    <w:p w:rsidR="007371E8" w:rsidRPr="00EF7AB0" w:rsidRDefault="007371E8" w:rsidP="007371E8">
      <w:pPr>
        <w:spacing w:line="540" w:lineRule="exact"/>
        <w:ind w:firstLineChars="200" w:firstLine="640"/>
        <w:rPr>
          <w:rFonts w:ascii="楷体_GB2312" w:eastAsia="楷体_GB2312" w:hAnsi="楷体" w:cs="楷体"/>
          <w:sz w:val="32"/>
          <w:szCs w:val="32"/>
        </w:rPr>
      </w:pPr>
      <w:r w:rsidRPr="00EF7AB0">
        <w:rPr>
          <w:rFonts w:ascii="楷体_GB2312" w:eastAsia="楷体_GB2312" w:hAnsi="仿宋_GB2312" w:cs="仿宋_GB2312" w:hint="eastAsia"/>
          <w:sz w:val="32"/>
          <w:szCs w:val="32"/>
        </w:rPr>
        <w:t>(二)</w:t>
      </w:r>
      <w:r w:rsidRPr="00EF7AB0">
        <w:rPr>
          <w:rFonts w:ascii="楷体_GB2312" w:eastAsia="楷体_GB2312" w:hAnsi="楷体" w:cs="楷体" w:hint="eastAsia"/>
          <w:sz w:val="32"/>
          <w:szCs w:val="32"/>
        </w:rPr>
        <w:t>免疫效果监测审核</w:t>
      </w:r>
    </w:p>
    <w:p w:rsidR="007371E8" w:rsidRDefault="007371E8" w:rsidP="007371E8">
      <w:pPr>
        <w:spacing w:line="540" w:lineRule="exact"/>
        <w:ind w:firstLineChars="200" w:firstLine="640"/>
        <w:rPr>
          <w:rFonts w:eastAsia="仿宋_GB2312"/>
          <w:sz w:val="32"/>
          <w:szCs w:val="32"/>
        </w:rPr>
      </w:pPr>
      <w:r>
        <w:rPr>
          <w:rFonts w:eastAsia="仿宋_GB2312"/>
          <w:sz w:val="32"/>
          <w:szCs w:val="32"/>
        </w:rPr>
        <w:t>每个</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试点养殖场每年提供具备检测资格的兽医实验室出具的检测报告</w:t>
      </w:r>
      <w:r>
        <w:rPr>
          <w:rFonts w:eastAsia="仿宋_GB2312" w:hint="eastAsia"/>
          <w:sz w:val="32"/>
          <w:szCs w:val="32"/>
        </w:rPr>
        <w:t>2</w:t>
      </w:r>
      <w:r>
        <w:rPr>
          <w:rFonts w:eastAsia="仿宋_GB2312"/>
          <w:sz w:val="32"/>
          <w:szCs w:val="32"/>
        </w:rPr>
        <w:t>份，每次检测数量不少于</w:t>
      </w:r>
      <w:r>
        <w:rPr>
          <w:rFonts w:eastAsia="仿宋_GB2312"/>
          <w:sz w:val="32"/>
          <w:szCs w:val="32"/>
        </w:rPr>
        <w:t>30</w:t>
      </w:r>
      <w:r>
        <w:rPr>
          <w:rFonts w:eastAsia="仿宋_GB2312"/>
          <w:sz w:val="32"/>
          <w:szCs w:val="32"/>
        </w:rPr>
        <w:t>份。检测报告显示该场的畜禽强制免疫抗体合格率必须达到农业农村部规定的要求。除接受动物疫病预防控制中心监测外，可委托经省级动物疫病预防控制中心认可的非养殖企业社会中介机构实验室（名单见附件</w:t>
      </w:r>
      <w:r>
        <w:rPr>
          <w:rFonts w:eastAsia="仿宋_GB2312"/>
          <w:sz w:val="32"/>
          <w:szCs w:val="32"/>
        </w:rPr>
        <w:t>1</w:t>
      </w:r>
      <w:r>
        <w:rPr>
          <w:rFonts w:eastAsia="仿宋_GB2312"/>
          <w:sz w:val="32"/>
          <w:szCs w:val="32"/>
        </w:rPr>
        <w:t>）进行抽样监测评价，委托费用自行承担。当地县级农业农村主管部门负责对检测报</w:t>
      </w:r>
      <w:r>
        <w:rPr>
          <w:rFonts w:eastAsia="仿宋_GB2312"/>
          <w:sz w:val="32"/>
          <w:szCs w:val="32"/>
        </w:rPr>
        <w:lastRenderedPageBreak/>
        <w:t>告进行审核，并复印留档备查。</w:t>
      </w:r>
    </w:p>
    <w:p w:rsidR="007371E8" w:rsidRPr="00EF7AB0" w:rsidRDefault="007371E8" w:rsidP="007371E8">
      <w:pPr>
        <w:spacing w:line="540" w:lineRule="exact"/>
        <w:ind w:firstLineChars="200" w:firstLine="640"/>
        <w:rPr>
          <w:rFonts w:ascii="楷体_GB2312" w:eastAsia="楷体_GB2312" w:hAnsi="楷体" w:cs="楷体"/>
          <w:sz w:val="32"/>
          <w:szCs w:val="32"/>
        </w:rPr>
      </w:pPr>
      <w:r w:rsidRPr="00EF7AB0">
        <w:rPr>
          <w:rFonts w:ascii="楷体_GB2312" w:eastAsia="楷体_GB2312" w:hAnsi="仿宋_GB2312" w:cs="仿宋_GB2312" w:hint="eastAsia"/>
          <w:sz w:val="32"/>
          <w:szCs w:val="32"/>
        </w:rPr>
        <w:t>(三)</w:t>
      </w:r>
      <w:r w:rsidRPr="00EF7AB0">
        <w:rPr>
          <w:rFonts w:ascii="楷体_GB2312" w:eastAsia="楷体_GB2312" w:hAnsi="楷体" w:cs="楷体" w:hint="eastAsia"/>
          <w:sz w:val="32"/>
          <w:szCs w:val="32"/>
        </w:rPr>
        <w:t>畜禽数量的核定</w:t>
      </w:r>
    </w:p>
    <w:p w:rsidR="007371E8" w:rsidRDefault="007371E8" w:rsidP="007371E8">
      <w:pPr>
        <w:spacing w:line="540" w:lineRule="exact"/>
        <w:ind w:firstLineChars="200" w:firstLine="640"/>
        <w:rPr>
          <w:rFonts w:eastAsia="仿宋_GB2312"/>
          <w:b/>
          <w:sz w:val="32"/>
          <w:szCs w:val="32"/>
        </w:rPr>
      </w:pPr>
      <w:r>
        <w:rPr>
          <w:rFonts w:eastAsia="仿宋_GB2312"/>
          <w:sz w:val="32"/>
          <w:szCs w:val="32"/>
        </w:rPr>
        <w:t>商品畜禽以产地检疫数为准，种畜禽（含奶畜）数量以饲养量为准。</w:t>
      </w:r>
    </w:p>
    <w:p w:rsidR="007371E8" w:rsidRDefault="007371E8" w:rsidP="007371E8">
      <w:pPr>
        <w:spacing w:line="540" w:lineRule="exact"/>
        <w:ind w:firstLineChars="196" w:firstLine="630"/>
        <w:rPr>
          <w:rFonts w:eastAsia="仿宋_GB2312"/>
          <w:sz w:val="32"/>
          <w:szCs w:val="32"/>
        </w:rPr>
      </w:pPr>
      <w:r w:rsidRPr="00EF7AB0">
        <w:rPr>
          <w:rFonts w:ascii="仿宋_GB2312" w:eastAsia="仿宋_GB2312" w:hAnsi="楷体" w:cs="楷体" w:hint="eastAsia"/>
          <w:b/>
          <w:bCs/>
          <w:sz w:val="32"/>
          <w:szCs w:val="32"/>
        </w:rPr>
        <w:t>1．</w:t>
      </w:r>
      <w:r w:rsidRPr="00EF7AB0">
        <w:rPr>
          <w:rFonts w:ascii="仿宋_GB2312" w:eastAsia="仿宋_GB2312" w:hint="eastAsia"/>
          <w:b/>
          <w:bCs/>
          <w:sz w:val="32"/>
          <w:szCs w:val="32"/>
        </w:rPr>
        <w:t>家畜养殖数量的核定。</w:t>
      </w:r>
      <w:r>
        <w:rPr>
          <w:rFonts w:eastAsia="仿宋_GB2312"/>
          <w:sz w:val="32"/>
          <w:szCs w:val="32"/>
        </w:rPr>
        <w:t>按照试点养殖场出栏家畜（含仔畜）产地检疫的数量加上种公畜和种母畜的存栏数之和进行核定，死亡家畜忽略不计。</w:t>
      </w:r>
    </w:p>
    <w:p w:rsidR="007371E8" w:rsidRDefault="007371E8" w:rsidP="007371E8">
      <w:pPr>
        <w:spacing w:line="540" w:lineRule="exact"/>
        <w:ind w:firstLineChars="196" w:firstLine="630"/>
        <w:rPr>
          <w:rFonts w:eastAsia="仿宋_GB2312"/>
          <w:sz w:val="32"/>
          <w:szCs w:val="32"/>
        </w:rPr>
      </w:pPr>
      <w:r w:rsidRPr="00EF7AB0">
        <w:rPr>
          <w:rFonts w:ascii="仿宋_GB2312" w:eastAsia="仿宋_GB2312" w:hint="eastAsia"/>
          <w:b/>
          <w:bCs/>
          <w:sz w:val="32"/>
          <w:szCs w:val="32"/>
        </w:rPr>
        <w:t>2．家禽养殖数量的核定。</w:t>
      </w:r>
      <w:r>
        <w:rPr>
          <w:rFonts w:eastAsia="仿宋_GB2312"/>
          <w:sz w:val="32"/>
          <w:szCs w:val="32"/>
        </w:rPr>
        <w:t>商品肉禽按照出栏的产地检疫总数核定；种禽和蛋禽按照存栏数进行核定，死亡家禽忽略不计。</w:t>
      </w:r>
    </w:p>
    <w:p w:rsidR="007371E8" w:rsidRDefault="007371E8" w:rsidP="007371E8">
      <w:pPr>
        <w:spacing w:line="540" w:lineRule="exact"/>
        <w:ind w:firstLineChars="196" w:firstLine="627"/>
        <w:rPr>
          <w:rFonts w:eastAsia="仿宋_GB2312"/>
          <w:sz w:val="32"/>
          <w:szCs w:val="32"/>
        </w:rPr>
      </w:pPr>
      <w:r>
        <w:rPr>
          <w:rFonts w:eastAsia="仿宋_GB2312"/>
          <w:sz w:val="32"/>
          <w:szCs w:val="32"/>
        </w:rPr>
        <w:t>养殖场出栏的商品畜禽数量由</w:t>
      </w:r>
      <w:r>
        <w:rPr>
          <w:rFonts w:eastAsia="仿宋_GB2312" w:hint="eastAsia"/>
          <w:sz w:val="32"/>
          <w:szCs w:val="32"/>
        </w:rPr>
        <w:t>区</w:t>
      </w:r>
      <w:r>
        <w:rPr>
          <w:rFonts w:eastAsia="仿宋_GB2312"/>
          <w:sz w:val="32"/>
          <w:szCs w:val="32"/>
        </w:rPr>
        <w:t>农业农村主管部门依据产地检疫信息进行核定。种畜禽、蛋禽、奶畜存栏数量由</w:t>
      </w:r>
      <w:r>
        <w:rPr>
          <w:rFonts w:eastAsia="仿宋_GB2312" w:hint="eastAsia"/>
          <w:sz w:val="32"/>
          <w:szCs w:val="32"/>
        </w:rPr>
        <w:t>区</w:t>
      </w:r>
      <w:r>
        <w:rPr>
          <w:rFonts w:eastAsia="仿宋_GB2312"/>
          <w:sz w:val="32"/>
          <w:szCs w:val="32"/>
        </w:rPr>
        <w:t>农业农村主管部门两名以上（含两名）畜牧兽医工作人员进行现场核实，包括现场畜禽数量清点，以及查看生产信息、引入调出动物记录、动物死亡和无害化处理记录等辅助材料，</w:t>
      </w:r>
      <w:r>
        <w:rPr>
          <w:rFonts w:eastAsia="仿宋_GB2312" w:hint="eastAsia"/>
          <w:sz w:val="32"/>
          <w:szCs w:val="32"/>
        </w:rPr>
        <w:t>做出</w:t>
      </w:r>
      <w:r>
        <w:rPr>
          <w:rFonts w:eastAsia="仿宋_GB2312"/>
          <w:sz w:val="32"/>
          <w:szCs w:val="32"/>
        </w:rPr>
        <w:t>核实数量结论，并由核实人员和养殖企业负责人签字确认，作为</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经费补助依据。相关核查材料应复印留档备查。</w:t>
      </w:r>
    </w:p>
    <w:p w:rsidR="007371E8" w:rsidRPr="00EF7AB0" w:rsidRDefault="007371E8" w:rsidP="007371E8">
      <w:pPr>
        <w:spacing w:line="540" w:lineRule="exact"/>
        <w:ind w:firstLineChars="196" w:firstLine="630"/>
        <w:rPr>
          <w:rFonts w:ascii="仿宋_GB2312" w:eastAsia="仿宋_GB2312"/>
          <w:b/>
          <w:bCs/>
          <w:sz w:val="32"/>
          <w:szCs w:val="32"/>
        </w:rPr>
      </w:pPr>
      <w:r w:rsidRPr="00EF7AB0">
        <w:rPr>
          <w:rFonts w:ascii="仿宋_GB2312" w:eastAsia="仿宋_GB2312" w:hint="eastAsia"/>
          <w:b/>
          <w:bCs/>
          <w:sz w:val="32"/>
          <w:szCs w:val="32"/>
        </w:rPr>
        <w:t>3．数量核定的时间范围</w:t>
      </w:r>
    </w:p>
    <w:p w:rsidR="007371E8" w:rsidRDefault="007371E8" w:rsidP="007371E8">
      <w:pPr>
        <w:spacing w:line="540" w:lineRule="exact"/>
        <w:ind w:firstLineChars="200" w:firstLine="640"/>
        <w:rPr>
          <w:rFonts w:eastAsia="仿宋_GB2312"/>
          <w:sz w:val="32"/>
          <w:szCs w:val="32"/>
        </w:rPr>
      </w:pPr>
      <w:r>
        <w:rPr>
          <w:rFonts w:ascii="仿宋_GB2312" w:eastAsia="仿宋_GB2312" w:hAnsi="仿宋_GB2312" w:cs="仿宋_GB2312" w:hint="eastAsia"/>
          <w:sz w:val="32"/>
          <w:szCs w:val="32"/>
        </w:rPr>
        <w:t>(１)</w:t>
      </w:r>
      <w:r>
        <w:rPr>
          <w:rFonts w:eastAsia="仿宋_GB2312"/>
          <w:sz w:val="32"/>
          <w:szCs w:val="32"/>
        </w:rPr>
        <w:t>已完成</w:t>
      </w:r>
      <w:r>
        <w:rPr>
          <w:rFonts w:eastAsia="仿宋_GB2312"/>
          <w:sz w:val="32"/>
          <w:szCs w:val="32"/>
        </w:rPr>
        <w:t>2019</w:t>
      </w:r>
      <w:r>
        <w:rPr>
          <w:rFonts w:eastAsia="仿宋_GB2312"/>
          <w:sz w:val="32"/>
          <w:szCs w:val="32"/>
        </w:rPr>
        <w:t>年度</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试点的养殖场，</w:t>
      </w:r>
      <w:r>
        <w:rPr>
          <w:rFonts w:eastAsia="仿宋_GB2312"/>
          <w:sz w:val="32"/>
          <w:szCs w:val="32"/>
        </w:rPr>
        <w:t>2020</w:t>
      </w:r>
      <w:r>
        <w:rPr>
          <w:rFonts w:eastAsia="仿宋_GB2312"/>
          <w:sz w:val="32"/>
          <w:szCs w:val="32"/>
        </w:rPr>
        <w:t>年继续实施的，其数量核定</w:t>
      </w:r>
      <w:r>
        <w:rPr>
          <w:rFonts w:eastAsia="仿宋_GB2312" w:hint="eastAsia"/>
          <w:sz w:val="32"/>
          <w:szCs w:val="32"/>
        </w:rPr>
        <w:t>的</w:t>
      </w:r>
      <w:r>
        <w:rPr>
          <w:rFonts w:eastAsia="仿宋_GB2312"/>
          <w:sz w:val="32"/>
          <w:szCs w:val="32"/>
        </w:rPr>
        <w:t>起始时间为</w:t>
      </w:r>
      <w:r>
        <w:rPr>
          <w:rFonts w:eastAsia="仿宋_GB2312"/>
          <w:sz w:val="32"/>
          <w:szCs w:val="32"/>
        </w:rPr>
        <w:t>2019</w:t>
      </w:r>
      <w:r>
        <w:rPr>
          <w:rFonts w:eastAsia="仿宋_GB2312"/>
          <w:sz w:val="32"/>
          <w:szCs w:val="32"/>
        </w:rPr>
        <w:t>年</w:t>
      </w:r>
      <w:r>
        <w:rPr>
          <w:rFonts w:eastAsia="仿宋_GB2312"/>
          <w:sz w:val="32"/>
          <w:szCs w:val="32"/>
        </w:rPr>
        <w:t>11</w:t>
      </w:r>
      <w:r>
        <w:rPr>
          <w:rFonts w:eastAsia="仿宋_GB2312"/>
          <w:sz w:val="32"/>
          <w:szCs w:val="32"/>
        </w:rPr>
        <w:t>月</w:t>
      </w:r>
      <w:r>
        <w:rPr>
          <w:rFonts w:eastAsia="仿宋_GB2312"/>
          <w:sz w:val="32"/>
          <w:szCs w:val="32"/>
        </w:rPr>
        <w:t>1</w:t>
      </w:r>
      <w:r>
        <w:rPr>
          <w:rFonts w:eastAsia="仿宋_GB2312"/>
          <w:sz w:val="32"/>
          <w:szCs w:val="32"/>
        </w:rPr>
        <w:t>日。</w:t>
      </w:r>
    </w:p>
    <w:p w:rsidR="007371E8" w:rsidRDefault="007371E8" w:rsidP="007371E8">
      <w:pPr>
        <w:spacing w:line="540" w:lineRule="exact"/>
        <w:ind w:firstLineChars="200" w:firstLine="640"/>
        <w:rPr>
          <w:rFonts w:eastAsia="仿宋_GB2312"/>
          <w:color w:val="C00000"/>
          <w:sz w:val="32"/>
          <w:szCs w:val="32"/>
        </w:rPr>
      </w:pPr>
      <w:r>
        <w:rPr>
          <w:rFonts w:ascii="仿宋_GB2312" w:eastAsia="仿宋_GB2312" w:hAnsi="仿宋_GB2312" w:cs="仿宋_GB2312" w:hint="eastAsia"/>
          <w:sz w:val="32"/>
          <w:szCs w:val="32"/>
        </w:rPr>
        <w:t>(２)</w:t>
      </w:r>
      <w:r>
        <w:rPr>
          <w:rFonts w:eastAsia="仿宋_GB2312"/>
          <w:sz w:val="32"/>
          <w:szCs w:val="32"/>
        </w:rPr>
        <w:t>非</w:t>
      </w:r>
      <w:r>
        <w:rPr>
          <w:rFonts w:eastAsia="仿宋_GB2312"/>
          <w:sz w:val="32"/>
          <w:szCs w:val="32"/>
        </w:rPr>
        <w:t>2019</w:t>
      </w:r>
      <w:r>
        <w:rPr>
          <w:rFonts w:eastAsia="仿宋_GB2312"/>
          <w:sz w:val="32"/>
          <w:szCs w:val="32"/>
        </w:rPr>
        <w:t>年度</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试点养殖场，或曾被列为</w:t>
      </w:r>
      <w:r>
        <w:rPr>
          <w:rFonts w:eastAsia="仿宋_GB2312"/>
          <w:sz w:val="32"/>
          <w:szCs w:val="32"/>
        </w:rPr>
        <w:t>2019</w:t>
      </w:r>
      <w:r>
        <w:rPr>
          <w:rFonts w:eastAsia="仿宋_GB2312"/>
          <w:sz w:val="32"/>
          <w:szCs w:val="32"/>
        </w:rPr>
        <w:t>年</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试点场，但最终未完成</w:t>
      </w:r>
      <w:r>
        <w:rPr>
          <w:rFonts w:eastAsia="仿宋_GB2312"/>
          <w:sz w:val="32"/>
          <w:szCs w:val="32"/>
        </w:rPr>
        <w:t>2019</w:t>
      </w:r>
      <w:r>
        <w:rPr>
          <w:rFonts w:eastAsia="仿宋_GB2312"/>
          <w:sz w:val="32"/>
          <w:szCs w:val="32"/>
        </w:rPr>
        <w:t>年度</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试点工作的，其数量核定的起始时间为</w:t>
      </w:r>
      <w:r>
        <w:rPr>
          <w:rFonts w:eastAsia="仿宋_GB2312"/>
          <w:sz w:val="32"/>
          <w:szCs w:val="32"/>
        </w:rPr>
        <w:t>2020</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w:t>
      </w:r>
      <w:r>
        <w:rPr>
          <w:rFonts w:eastAsia="仿宋_GB2312"/>
          <w:color w:val="C00000"/>
          <w:sz w:val="32"/>
          <w:szCs w:val="32"/>
        </w:rPr>
        <w:t>。</w:t>
      </w:r>
    </w:p>
    <w:p w:rsidR="007371E8" w:rsidRDefault="007371E8" w:rsidP="007371E8">
      <w:pPr>
        <w:spacing w:line="540" w:lineRule="exact"/>
        <w:ind w:firstLineChars="200" w:firstLine="640"/>
        <w:rPr>
          <w:rFonts w:eastAsia="仿宋_GB2312"/>
          <w:sz w:val="32"/>
          <w:szCs w:val="32"/>
        </w:rPr>
      </w:pPr>
      <w:r>
        <w:rPr>
          <w:rFonts w:ascii="仿宋_GB2312" w:eastAsia="仿宋_GB2312" w:hAnsi="仿宋_GB2312" w:cs="仿宋_GB2312" w:hint="eastAsia"/>
          <w:sz w:val="32"/>
          <w:szCs w:val="32"/>
        </w:rPr>
        <w:t>(３)</w:t>
      </w:r>
      <w:r>
        <w:rPr>
          <w:rFonts w:eastAsia="仿宋_GB2312"/>
          <w:sz w:val="32"/>
          <w:szCs w:val="32"/>
        </w:rPr>
        <w:t>从数量核定的起始时间起，试点养殖场不得再领用</w:t>
      </w:r>
      <w:r>
        <w:rPr>
          <w:rFonts w:eastAsia="仿宋_GB2312"/>
          <w:sz w:val="32"/>
          <w:szCs w:val="32"/>
        </w:rPr>
        <w:lastRenderedPageBreak/>
        <w:t>政府采购疫苗，如有领用政府采购疫苗的，则其数量核定的起始时间调整为最后一次领取政府采购疫苗时间的下一个月</w:t>
      </w:r>
      <w:r>
        <w:rPr>
          <w:rFonts w:eastAsia="仿宋_GB2312"/>
          <w:sz w:val="32"/>
          <w:szCs w:val="32"/>
        </w:rPr>
        <w:t>1</w:t>
      </w:r>
      <w:r>
        <w:rPr>
          <w:rFonts w:eastAsia="仿宋_GB2312"/>
          <w:sz w:val="32"/>
          <w:szCs w:val="32"/>
        </w:rPr>
        <w:t>日。</w:t>
      </w:r>
    </w:p>
    <w:p w:rsidR="007371E8" w:rsidRDefault="007371E8" w:rsidP="007371E8">
      <w:pPr>
        <w:spacing w:line="540" w:lineRule="exact"/>
        <w:ind w:firstLineChars="200" w:firstLine="640"/>
        <w:rPr>
          <w:rFonts w:eastAsia="仿宋_GB2312"/>
          <w:sz w:val="32"/>
          <w:szCs w:val="32"/>
        </w:rPr>
      </w:pPr>
      <w:r>
        <w:rPr>
          <w:rFonts w:ascii="仿宋_GB2312" w:eastAsia="仿宋_GB2312" w:hAnsi="仿宋_GB2312" w:cs="仿宋_GB2312" w:hint="eastAsia"/>
          <w:sz w:val="32"/>
          <w:szCs w:val="32"/>
        </w:rPr>
        <w:t>(４</w:t>
      </w:r>
      <w:bookmarkStart w:id="0" w:name="_GoBack"/>
      <w:bookmarkEnd w:id="0"/>
      <w:r>
        <w:rPr>
          <w:rFonts w:ascii="仿宋_GB2312" w:eastAsia="仿宋_GB2312" w:hAnsi="仿宋_GB2312" w:cs="仿宋_GB2312" w:hint="eastAsia"/>
          <w:sz w:val="32"/>
          <w:szCs w:val="32"/>
        </w:rPr>
        <w:t>)</w:t>
      </w:r>
      <w:r>
        <w:rPr>
          <w:rFonts w:eastAsia="仿宋_GB2312"/>
          <w:sz w:val="32"/>
          <w:szCs w:val="32"/>
        </w:rPr>
        <w:t>2020</w:t>
      </w:r>
      <w:r>
        <w:rPr>
          <w:rFonts w:eastAsia="仿宋_GB2312"/>
          <w:sz w:val="32"/>
          <w:szCs w:val="32"/>
        </w:rPr>
        <w:t>年度</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试点工作补助畜禽数量的核定截止时间为</w:t>
      </w:r>
      <w:r>
        <w:rPr>
          <w:rFonts w:eastAsia="仿宋_GB2312"/>
          <w:sz w:val="32"/>
          <w:szCs w:val="32"/>
        </w:rPr>
        <w:t>2020</w:t>
      </w:r>
      <w:r>
        <w:rPr>
          <w:rFonts w:eastAsia="仿宋_GB2312"/>
          <w:sz w:val="32"/>
          <w:szCs w:val="32"/>
        </w:rPr>
        <w:t>年</w:t>
      </w:r>
      <w:r>
        <w:rPr>
          <w:rFonts w:eastAsia="仿宋_GB2312"/>
          <w:sz w:val="32"/>
          <w:szCs w:val="32"/>
        </w:rPr>
        <w:t>10</w:t>
      </w:r>
      <w:r>
        <w:rPr>
          <w:rFonts w:eastAsia="仿宋_GB2312"/>
          <w:sz w:val="32"/>
          <w:szCs w:val="32"/>
        </w:rPr>
        <w:t>月</w:t>
      </w:r>
      <w:r>
        <w:rPr>
          <w:rFonts w:eastAsia="仿宋_GB2312"/>
          <w:sz w:val="32"/>
          <w:szCs w:val="32"/>
        </w:rPr>
        <w:t>31</w:t>
      </w:r>
      <w:r>
        <w:rPr>
          <w:rFonts w:eastAsia="仿宋_GB2312"/>
          <w:sz w:val="32"/>
          <w:szCs w:val="32"/>
        </w:rPr>
        <w:t>日。</w:t>
      </w:r>
    </w:p>
    <w:p w:rsidR="007371E8" w:rsidRPr="00EF7AB0" w:rsidRDefault="007371E8" w:rsidP="007371E8">
      <w:pPr>
        <w:spacing w:line="540" w:lineRule="exact"/>
        <w:ind w:firstLineChars="200" w:firstLine="640"/>
        <w:rPr>
          <w:rFonts w:ascii="楷体_GB2312" w:eastAsia="楷体_GB2312" w:hAnsi="楷体" w:cs="楷体"/>
          <w:sz w:val="32"/>
          <w:szCs w:val="32"/>
        </w:rPr>
      </w:pPr>
      <w:r w:rsidRPr="00EF7AB0">
        <w:rPr>
          <w:rFonts w:ascii="楷体_GB2312" w:eastAsia="楷体_GB2312" w:hAnsi="仿宋_GB2312" w:cs="仿宋_GB2312" w:hint="eastAsia"/>
          <w:sz w:val="32"/>
          <w:szCs w:val="32"/>
        </w:rPr>
        <w:t>(四)</w:t>
      </w:r>
      <w:r w:rsidRPr="00EF7AB0">
        <w:rPr>
          <w:rFonts w:ascii="楷体_GB2312" w:eastAsia="楷体_GB2312" w:hAnsi="楷体" w:cs="楷体" w:hint="eastAsia"/>
          <w:sz w:val="32"/>
          <w:szCs w:val="32"/>
        </w:rPr>
        <w:t>补助标准</w:t>
      </w:r>
    </w:p>
    <w:p w:rsidR="007371E8" w:rsidRDefault="007371E8" w:rsidP="007371E8">
      <w:pPr>
        <w:spacing w:line="540" w:lineRule="exact"/>
        <w:ind w:firstLineChars="200" w:firstLine="640"/>
        <w:rPr>
          <w:rFonts w:eastAsia="仿宋_GB2312"/>
          <w:sz w:val="32"/>
          <w:szCs w:val="32"/>
        </w:rPr>
      </w:pPr>
      <w:r>
        <w:rPr>
          <w:rFonts w:eastAsia="仿宋_GB2312"/>
          <w:sz w:val="32"/>
          <w:szCs w:val="32"/>
        </w:rPr>
        <w:t>根据《福建省农业厅</w:t>
      </w:r>
      <w:r>
        <w:rPr>
          <w:rFonts w:eastAsia="仿宋_GB2312"/>
          <w:sz w:val="32"/>
          <w:szCs w:val="32"/>
        </w:rPr>
        <w:t xml:space="preserve"> </w:t>
      </w:r>
      <w:r>
        <w:rPr>
          <w:rFonts w:eastAsia="仿宋_GB2312"/>
          <w:sz w:val="32"/>
          <w:szCs w:val="32"/>
        </w:rPr>
        <w:t>福建省财政厅关于调整完善动物疫病防控支持政策的通知》（闽农计〔</w:t>
      </w:r>
      <w:r>
        <w:rPr>
          <w:rFonts w:eastAsia="仿宋_GB2312"/>
          <w:sz w:val="32"/>
          <w:szCs w:val="32"/>
        </w:rPr>
        <w:t>2016</w:t>
      </w:r>
      <w:r>
        <w:rPr>
          <w:rFonts w:eastAsia="仿宋_GB2312"/>
          <w:sz w:val="32"/>
          <w:szCs w:val="32"/>
        </w:rPr>
        <w:t>〕</w:t>
      </w:r>
      <w:r>
        <w:rPr>
          <w:rFonts w:eastAsia="仿宋_GB2312"/>
          <w:sz w:val="32"/>
          <w:szCs w:val="32"/>
        </w:rPr>
        <w:t>290</w:t>
      </w:r>
      <w:r>
        <w:rPr>
          <w:rFonts w:eastAsia="仿宋_GB2312"/>
          <w:sz w:val="32"/>
          <w:szCs w:val="32"/>
        </w:rPr>
        <w:t>号）规定，以及我省</w:t>
      </w:r>
      <w:r>
        <w:rPr>
          <w:rFonts w:eastAsia="仿宋_GB2312"/>
          <w:sz w:val="32"/>
          <w:szCs w:val="32"/>
        </w:rPr>
        <w:t>2019</w:t>
      </w:r>
      <w:r>
        <w:rPr>
          <w:rFonts w:eastAsia="仿宋_GB2312"/>
          <w:sz w:val="32"/>
          <w:szCs w:val="32"/>
        </w:rPr>
        <w:t>年度动物强制免疫疫苗招标结果，结合各病种各种动物的不同免疫程序确定。具体为，猪口蹄疫疫苗</w:t>
      </w:r>
      <w:r>
        <w:rPr>
          <w:rFonts w:eastAsia="仿宋_GB2312"/>
          <w:sz w:val="32"/>
          <w:szCs w:val="32"/>
        </w:rPr>
        <w:t>0.70</w:t>
      </w:r>
      <w:r>
        <w:rPr>
          <w:rFonts w:eastAsia="仿宋_GB2312"/>
          <w:sz w:val="32"/>
          <w:szCs w:val="32"/>
        </w:rPr>
        <w:t>元</w:t>
      </w:r>
      <w:r>
        <w:rPr>
          <w:rFonts w:eastAsia="仿宋_GB2312"/>
          <w:sz w:val="32"/>
          <w:szCs w:val="32"/>
        </w:rPr>
        <w:t>/ml</w:t>
      </w:r>
      <w:r>
        <w:rPr>
          <w:rFonts w:eastAsia="仿宋_GB2312"/>
          <w:sz w:val="32"/>
          <w:szCs w:val="32"/>
        </w:rPr>
        <w:t>，牛羊口蹄疫疫苗</w:t>
      </w:r>
      <w:r>
        <w:rPr>
          <w:rFonts w:eastAsia="仿宋_GB2312"/>
          <w:sz w:val="32"/>
          <w:szCs w:val="32"/>
        </w:rPr>
        <w:t>0.50</w:t>
      </w:r>
      <w:r>
        <w:rPr>
          <w:rFonts w:eastAsia="仿宋_GB2312"/>
          <w:sz w:val="32"/>
          <w:szCs w:val="32"/>
        </w:rPr>
        <w:t>元</w:t>
      </w:r>
      <w:r>
        <w:rPr>
          <w:rFonts w:eastAsia="仿宋_GB2312"/>
          <w:sz w:val="32"/>
          <w:szCs w:val="32"/>
        </w:rPr>
        <w:t>/ml</w:t>
      </w:r>
      <w:r>
        <w:rPr>
          <w:rFonts w:eastAsia="仿宋_GB2312"/>
          <w:sz w:val="32"/>
          <w:szCs w:val="32"/>
        </w:rPr>
        <w:t>，禽流感灭活类疫苗</w:t>
      </w:r>
      <w:r>
        <w:rPr>
          <w:rFonts w:eastAsia="仿宋_GB2312"/>
          <w:sz w:val="32"/>
          <w:szCs w:val="32"/>
        </w:rPr>
        <w:t>0.25</w:t>
      </w:r>
      <w:r>
        <w:rPr>
          <w:rFonts w:eastAsia="仿宋_GB2312"/>
          <w:sz w:val="32"/>
          <w:szCs w:val="32"/>
        </w:rPr>
        <w:t>元</w:t>
      </w:r>
      <w:r>
        <w:rPr>
          <w:rFonts w:eastAsia="仿宋_GB2312"/>
          <w:sz w:val="32"/>
          <w:szCs w:val="32"/>
        </w:rPr>
        <w:t>/ml,</w:t>
      </w:r>
      <w:r>
        <w:rPr>
          <w:rFonts w:eastAsia="仿宋_GB2312"/>
          <w:sz w:val="32"/>
          <w:szCs w:val="32"/>
        </w:rPr>
        <w:t>小反刍兽疫苗</w:t>
      </w:r>
      <w:r>
        <w:rPr>
          <w:rFonts w:eastAsia="仿宋_GB2312"/>
          <w:sz w:val="32"/>
          <w:szCs w:val="32"/>
        </w:rPr>
        <w:t>0.30</w:t>
      </w:r>
      <w:r>
        <w:rPr>
          <w:rFonts w:eastAsia="仿宋_GB2312"/>
          <w:sz w:val="32"/>
          <w:szCs w:val="32"/>
        </w:rPr>
        <w:t>元</w:t>
      </w:r>
      <w:r>
        <w:rPr>
          <w:rFonts w:eastAsia="仿宋_GB2312"/>
          <w:sz w:val="32"/>
          <w:szCs w:val="32"/>
        </w:rPr>
        <w:t>/</w:t>
      </w:r>
      <w:r>
        <w:rPr>
          <w:rFonts w:eastAsia="仿宋_GB2312"/>
          <w:sz w:val="32"/>
          <w:szCs w:val="32"/>
        </w:rPr>
        <w:t>头份。根据《福建省农业厅</w:t>
      </w:r>
      <w:r>
        <w:rPr>
          <w:rFonts w:eastAsia="仿宋_GB2312"/>
          <w:sz w:val="32"/>
          <w:szCs w:val="32"/>
        </w:rPr>
        <w:t xml:space="preserve"> </w:t>
      </w:r>
      <w:r>
        <w:rPr>
          <w:rFonts w:eastAsia="仿宋_GB2312"/>
          <w:sz w:val="32"/>
          <w:szCs w:val="32"/>
        </w:rPr>
        <w:t>福建省财政厅关于调整完善动物疫病防控支持政策的通知》（闽农计〔</w:t>
      </w:r>
      <w:r>
        <w:rPr>
          <w:rFonts w:eastAsia="仿宋_GB2312"/>
          <w:sz w:val="32"/>
          <w:szCs w:val="32"/>
        </w:rPr>
        <w:t>2016</w:t>
      </w:r>
      <w:r>
        <w:rPr>
          <w:rFonts w:eastAsia="仿宋_GB2312"/>
          <w:sz w:val="32"/>
          <w:szCs w:val="32"/>
        </w:rPr>
        <w:t>〕</w:t>
      </w:r>
      <w:r>
        <w:rPr>
          <w:rFonts w:eastAsia="仿宋_GB2312"/>
          <w:sz w:val="32"/>
          <w:szCs w:val="32"/>
        </w:rPr>
        <w:t>290</w:t>
      </w:r>
      <w:r>
        <w:rPr>
          <w:rFonts w:eastAsia="仿宋_GB2312"/>
          <w:sz w:val="32"/>
          <w:szCs w:val="32"/>
        </w:rPr>
        <w:t>号）规定，商品禽用的禽流感疫苗按国家规定的疫苗补助标准，即</w:t>
      </w:r>
      <w:r>
        <w:rPr>
          <w:rFonts w:eastAsia="仿宋_GB2312"/>
          <w:sz w:val="32"/>
          <w:szCs w:val="32"/>
        </w:rPr>
        <w:t>0.03</w:t>
      </w:r>
      <w:r>
        <w:rPr>
          <w:rFonts w:eastAsia="仿宋_GB2312"/>
          <w:sz w:val="32"/>
          <w:szCs w:val="32"/>
        </w:rPr>
        <w:t>元</w:t>
      </w:r>
      <w:r>
        <w:rPr>
          <w:rFonts w:eastAsia="仿宋_GB2312"/>
          <w:sz w:val="32"/>
          <w:szCs w:val="32"/>
        </w:rPr>
        <w:t>/</w:t>
      </w:r>
      <w:r>
        <w:rPr>
          <w:rFonts w:eastAsia="仿宋_GB2312"/>
          <w:sz w:val="32"/>
          <w:szCs w:val="32"/>
        </w:rPr>
        <w:t>头份进行补助。结合各病种各种动物的不同免疫程序，确定以下补助标准：</w:t>
      </w:r>
    </w:p>
    <w:p w:rsidR="007371E8" w:rsidRDefault="007371E8" w:rsidP="007371E8">
      <w:pPr>
        <w:spacing w:line="540" w:lineRule="exact"/>
        <w:ind w:firstLineChars="200" w:firstLine="640"/>
        <w:rPr>
          <w:rFonts w:eastAsia="仿宋_GB2312"/>
          <w:sz w:val="32"/>
          <w:szCs w:val="32"/>
        </w:rPr>
      </w:pPr>
      <w:r>
        <w:rPr>
          <w:rFonts w:eastAsia="仿宋_GB2312"/>
          <w:sz w:val="32"/>
          <w:szCs w:val="32"/>
        </w:rPr>
        <w:t>禽流感疫苗：商用鸡、鸽</w:t>
      </w:r>
      <w:r>
        <w:rPr>
          <w:rFonts w:eastAsia="仿宋_GB2312"/>
          <w:sz w:val="32"/>
          <w:szCs w:val="32"/>
        </w:rPr>
        <w:t>0.03</w:t>
      </w:r>
      <w:r>
        <w:rPr>
          <w:rFonts w:eastAsia="仿宋_GB2312"/>
          <w:sz w:val="32"/>
          <w:szCs w:val="32"/>
        </w:rPr>
        <w:t>元</w:t>
      </w:r>
      <w:r>
        <w:rPr>
          <w:rFonts w:eastAsia="仿宋_GB2312"/>
          <w:sz w:val="32"/>
          <w:szCs w:val="32"/>
        </w:rPr>
        <w:t>/</w:t>
      </w:r>
      <w:r>
        <w:rPr>
          <w:rFonts w:eastAsia="仿宋_GB2312"/>
          <w:sz w:val="32"/>
          <w:szCs w:val="32"/>
        </w:rPr>
        <w:t>羽，商用鸭、鹅</w:t>
      </w:r>
      <w:r>
        <w:rPr>
          <w:rFonts w:eastAsia="仿宋_GB2312"/>
          <w:sz w:val="32"/>
          <w:szCs w:val="32"/>
        </w:rPr>
        <w:t>0.06</w:t>
      </w:r>
      <w:r>
        <w:rPr>
          <w:rFonts w:eastAsia="仿宋_GB2312"/>
          <w:sz w:val="32"/>
          <w:szCs w:val="32"/>
        </w:rPr>
        <w:t>元</w:t>
      </w:r>
      <w:r>
        <w:rPr>
          <w:rFonts w:eastAsia="仿宋_GB2312"/>
          <w:sz w:val="32"/>
          <w:szCs w:val="32"/>
        </w:rPr>
        <w:t>/</w:t>
      </w:r>
      <w:r>
        <w:rPr>
          <w:rFonts w:eastAsia="仿宋_GB2312"/>
          <w:sz w:val="32"/>
          <w:szCs w:val="32"/>
        </w:rPr>
        <w:t>羽，种鸡、种鸽、蛋鸡</w:t>
      </w:r>
      <w:r>
        <w:rPr>
          <w:rFonts w:eastAsia="仿宋_GB2312"/>
          <w:sz w:val="32"/>
          <w:szCs w:val="32"/>
        </w:rPr>
        <w:t>0.50</w:t>
      </w:r>
      <w:r>
        <w:rPr>
          <w:rFonts w:eastAsia="仿宋_GB2312"/>
          <w:sz w:val="32"/>
          <w:szCs w:val="32"/>
        </w:rPr>
        <w:t>元</w:t>
      </w:r>
      <w:r>
        <w:rPr>
          <w:rFonts w:eastAsia="仿宋_GB2312"/>
          <w:sz w:val="32"/>
          <w:szCs w:val="32"/>
        </w:rPr>
        <w:t>/</w:t>
      </w:r>
      <w:r>
        <w:rPr>
          <w:rFonts w:eastAsia="仿宋_GB2312"/>
          <w:sz w:val="32"/>
          <w:szCs w:val="32"/>
        </w:rPr>
        <w:t>羽，种鸭、蛋鸭、种鹅</w:t>
      </w:r>
      <w:r>
        <w:rPr>
          <w:rFonts w:eastAsia="仿宋_GB2312"/>
          <w:sz w:val="32"/>
          <w:szCs w:val="32"/>
        </w:rPr>
        <w:t>1.00</w:t>
      </w:r>
      <w:r>
        <w:rPr>
          <w:rFonts w:eastAsia="仿宋_GB2312"/>
          <w:sz w:val="32"/>
          <w:szCs w:val="32"/>
        </w:rPr>
        <w:t>元</w:t>
      </w:r>
      <w:r>
        <w:rPr>
          <w:rFonts w:eastAsia="仿宋_GB2312"/>
          <w:sz w:val="32"/>
          <w:szCs w:val="32"/>
        </w:rPr>
        <w:t>/</w:t>
      </w:r>
      <w:r>
        <w:rPr>
          <w:rFonts w:eastAsia="仿宋_GB2312"/>
          <w:sz w:val="32"/>
          <w:szCs w:val="32"/>
        </w:rPr>
        <w:t>羽；</w:t>
      </w:r>
    </w:p>
    <w:p w:rsidR="007371E8" w:rsidRDefault="007371E8" w:rsidP="007371E8">
      <w:pPr>
        <w:spacing w:line="540" w:lineRule="exact"/>
        <w:ind w:firstLineChars="200" w:firstLine="640"/>
        <w:rPr>
          <w:rFonts w:eastAsia="仿宋_GB2312"/>
          <w:sz w:val="32"/>
          <w:szCs w:val="32"/>
        </w:rPr>
      </w:pPr>
      <w:r>
        <w:rPr>
          <w:rFonts w:eastAsia="仿宋_GB2312"/>
          <w:sz w:val="32"/>
          <w:szCs w:val="32"/>
        </w:rPr>
        <w:t>口蹄疫疫苗：猪</w:t>
      </w:r>
      <w:r>
        <w:rPr>
          <w:rFonts w:eastAsia="仿宋_GB2312"/>
          <w:sz w:val="32"/>
          <w:szCs w:val="32"/>
        </w:rPr>
        <w:t>2.8</w:t>
      </w:r>
      <w:r>
        <w:rPr>
          <w:rFonts w:eastAsia="仿宋_GB2312"/>
          <w:sz w:val="32"/>
          <w:szCs w:val="32"/>
        </w:rPr>
        <w:t>元</w:t>
      </w:r>
      <w:r>
        <w:rPr>
          <w:rFonts w:eastAsia="仿宋_GB2312"/>
          <w:sz w:val="32"/>
          <w:szCs w:val="32"/>
        </w:rPr>
        <w:t>/</w:t>
      </w:r>
      <w:r>
        <w:rPr>
          <w:rFonts w:eastAsia="仿宋_GB2312"/>
          <w:sz w:val="32"/>
          <w:szCs w:val="32"/>
        </w:rPr>
        <w:t>头，牛</w:t>
      </w:r>
      <w:r>
        <w:rPr>
          <w:rFonts w:eastAsia="仿宋_GB2312"/>
          <w:sz w:val="32"/>
          <w:szCs w:val="32"/>
        </w:rPr>
        <w:t>3.0</w:t>
      </w:r>
      <w:r>
        <w:rPr>
          <w:rFonts w:eastAsia="仿宋_GB2312"/>
          <w:sz w:val="32"/>
          <w:szCs w:val="32"/>
        </w:rPr>
        <w:t>元</w:t>
      </w:r>
      <w:r>
        <w:rPr>
          <w:rFonts w:eastAsia="仿宋_GB2312"/>
          <w:sz w:val="32"/>
          <w:szCs w:val="32"/>
        </w:rPr>
        <w:t>/</w:t>
      </w:r>
      <w:r>
        <w:rPr>
          <w:rFonts w:eastAsia="仿宋_GB2312"/>
          <w:sz w:val="32"/>
          <w:szCs w:val="32"/>
        </w:rPr>
        <w:t>头，羊</w:t>
      </w:r>
      <w:r>
        <w:rPr>
          <w:rFonts w:eastAsia="仿宋_GB2312"/>
          <w:sz w:val="32"/>
          <w:szCs w:val="32"/>
        </w:rPr>
        <w:t>1.5</w:t>
      </w:r>
      <w:r>
        <w:rPr>
          <w:rFonts w:eastAsia="仿宋_GB2312"/>
          <w:sz w:val="32"/>
          <w:szCs w:val="32"/>
        </w:rPr>
        <w:t>元</w:t>
      </w:r>
      <w:r>
        <w:rPr>
          <w:rFonts w:eastAsia="仿宋_GB2312"/>
          <w:sz w:val="32"/>
          <w:szCs w:val="32"/>
        </w:rPr>
        <w:t>/</w:t>
      </w:r>
      <w:r>
        <w:rPr>
          <w:rFonts w:eastAsia="仿宋_GB2312"/>
          <w:sz w:val="32"/>
          <w:szCs w:val="32"/>
        </w:rPr>
        <w:t>头；</w:t>
      </w:r>
    </w:p>
    <w:p w:rsidR="007371E8" w:rsidRDefault="007371E8" w:rsidP="007371E8">
      <w:pPr>
        <w:spacing w:line="540" w:lineRule="exact"/>
        <w:ind w:firstLineChars="200" w:firstLine="640"/>
        <w:rPr>
          <w:rFonts w:eastAsia="仿宋_GB2312"/>
          <w:sz w:val="32"/>
          <w:szCs w:val="32"/>
        </w:rPr>
      </w:pPr>
      <w:r>
        <w:rPr>
          <w:rFonts w:eastAsia="仿宋_GB2312"/>
          <w:sz w:val="32"/>
          <w:szCs w:val="32"/>
        </w:rPr>
        <w:t>小反刍兽疫疫苗：羊</w:t>
      </w:r>
      <w:r>
        <w:rPr>
          <w:rFonts w:eastAsia="仿宋_GB2312"/>
          <w:sz w:val="32"/>
          <w:szCs w:val="32"/>
        </w:rPr>
        <w:t>0.30</w:t>
      </w:r>
      <w:r>
        <w:rPr>
          <w:rFonts w:eastAsia="仿宋_GB2312"/>
          <w:sz w:val="32"/>
          <w:szCs w:val="32"/>
        </w:rPr>
        <w:t>元</w:t>
      </w:r>
      <w:r>
        <w:rPr>
          <w:rFonts w:eastAsia="仿宋_GB2312"/>
          <w:sz w:val="32"/>
          <w:szCs w:val="32"/>
        </w:rPr>
        <w:t>/</w:t>
      </w:r>
      <w:r>
        <w:rPr>
          <w:rFonts w:eastAsia="仿宋_GB2312"/>
          <w:sz w:val="32"/>
          <w:szCs w:val="32"/>
        </w:rPr>
        <w:t>头。</w:t>
      </w:r>
    </w:p>
    <w:p w:rsidR="007371E8" w:rsidRPr="00EF7AB0" w:rsidRDefault="007371E8" w:rsidP="007371E8">
      <w:pPr>
        <w:spacing w:line="540" w:lineRule="exact"/>
        <w:ind w:firstLineChars="200" w:firstLine="640"/>
        <w:rPr>
          <w:rFonts w:ascii="黑体" w:eastAsia="黑体"/>
          <w:sz w:val="32"/>
          <w:szCs w:val="32"/>
        </w:rPr>
      </w:pPr>
      <w:r w:rsidRPr="00EF7AB0">
        <w:rPr>
          <w:rFonts w:ascii="黑体" w:eastAsia="黑体" w:hint="eastAsia"/>
          <w:sz w:val="32"/>
          <w:szCs w:val="32"/>
        </w:rPr>
        <w:t>四、补助经费的安排</w:t>
      </w:r>
    </w:p>
    <w:p w:rsidR="007371E8" w:rsidRDefault="007371E8" w:rsidP="007371E8">
      <w:pPr>
        <w:spacing w:line="540" w:lineRule="exact"/>
        <w:ind w:firstLineChars="200" w:firstLine="640"/>
        <w:rPr>
          <w:rFonts w:eastAsia="仿宋_GB2312"/>
          <w:sz w:val="32"/>
          <w:szCs w:val="32"/>
        </w:rPr>
      </w:pPr>
      <w:r w:rsidRPr="00EF7AB0">
        <w:rPr>
          <w:rFonts w:ascii="楷体_GB2312" w:eastAsia="楷体_GB2312" w:hAnsi="仿宋_GB2312" w:cs="仿宋_GB2312" w:hint="eastAsia"/>
          <w:sz w:val="32"/>
          <w:szCs w:val="32"/>
        </w:rPr>
        <w:t>(一)</w:t>
      </w:r>
      <w:r>
        <w:rPr>
          <w:rFonts w:eastAsia="仿宋_GB2312"/>
          <w:sz w:val="32"/>
          <w:szCs w:val="32"/>
        </w:rPr>
        <w:t>根据《福建省农业厅</w:t>
      </w:r>
      <w:r>
        <w:rPr>
          <w:rFonts w:eastAsia="仿宋_GB2312"/>
          <w:sz w:val="32"/>
          <w:szCs w:val="32"/>
        </w:rPr>
        <w:t xml:space="preserve"> </w:t>
      </w:r>
      <w:r>
        <w:rPr>
          <w:rFonts w:eastAsia="仿宋_GB2312"/>
          <w:sz w:val="32"/>
          <w:szCs w:val="32"/>
        </w:rPr>
        <w:t>福建省财政厅关于印发〈动物疫病防控财政支持政策实施方案〉的通知》（闽农计〔</w:t>
      </w:r>
      <w:r>
        <w:rPr>
          <w:rFonts w:eastAsia="仿宋_GB2312"/>
          <w:sz w:val="32"/>
          <w:szCs w:val="32"/>
        </w:rPr>
        <w:t>2017</w:t>
      </w:r>
      <w:r>
        <w:rPr>
          <w:rFonts w:eastAsia="仿宋_GB2312"/>
          <w:sz w:val="32"/>
          <w:szCs w:val="32"/>
        </w:rPr>
        <w:t>〕</w:t>
      </w:r>
      <w:r>
        <w:rPr>
          <w:rFonts w:eastAsia="仿宋_GB2312"/>
          <w:sz w:val="32"/>
          <w:szCs w:val="32"/>
        </w:rPr>
        <w:t>165</w:t>
      </w:r>
      <w:r>
        <w:rPr>
          <w:rFonts w:eastAsia="仿宋_GB2312"/>
          <w:sz w:val="32"/>
          <w:szCs w:val="32"/>
        </w:rPr>
        <w:t>号）规定，福建省动物疫病强制免疫</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补助经</w:t>
      </w:r>
      <w:r>
        <w:rPr>
          <w:rFonts w:eastAsia="仿宋_GB2312"/>
          <w:sz w:val="32"/>
          <w:szCs w:val="32"/>
        </w:rPr>
        <w:lastRenderedPageBreak/>
        <w:t>费省级以上财政补助</w:t>
      </w:r>
      <w:r>
        <w:rPr>
          <w:rFonts w:eastAsia="仿宋_GB2312"/>
          <w:sz w:val="32"/>
          <w:szCs w:val="32"/>
        </w:rPr>
        <w:t>80%</w:t>
      </w:r>
      <w:r>
        <w:rPr>
          <w:rFonts w:eastAsia="仿宋_GB2312"/>
          <w:sz w:val="32"/>
          <w:szCs w:val="32"/>
        </w:rPr>
        <w:t>，市、县两级财政各承担</w:t>
      </w:r>
      <w:r>
        <w:rPr>
          <w:rFonts w:eastAsia="仿宋_GB2312"/>
          <w:sz w:val="32"/>
          <w:szCs w:val="32"/>
        </w:rPr>
        <w:t>10%</w:t>
      </w:r>
      <w:r>
        <w:rPr>
          <w:rFonts w:eastAsia="仿宋_GB2312"/>
          <w:sz w:val="32"/>
          <w:szCs w:val="32"/>
        </w:rPr>
        <w:t>。</w:t>
      </w:r>
    </w:p>
    <w:p w:rsidR="007371E8" w:rsidRDefault="007371E8" w:rsidP="007371E8">
      <w:pPr>
        <w:spacing w:line="540" w:lineRule="exact"/>
        <w:ind w:firstLineChars="200" w:firstLine="640"/>
        <w:rPr>
          <w:rFonts w:eastAsia="仿宋_GB2312"/>
          <w:sz w:val="32"/>
          <w:szCs w:val="32"/>
        </w:rPr>
      </w:pPr>
      <w:r w:rsidRPr="00EF7AB0">
        <w:rPr>
          <w:rFonts w:ascii="楷体_GB2312" w:eastAsia="楷体_GB2312" w:hAnsi="仿宋_GB2312" w:cs="仿宋_GB2312" w:hint="eastAsia"/>
          <w:sz w:val="32"/>
          <w:szCs w:val="32"/>
        </w:rPr>
        <w:t>(二)</w:t>
      </w:r>
      <w:r>
        <w:rPr>
          <w:rFonts w:eastAsia="仿宋_GB2312"/>
          <w:sz w:val="32"/>
          <w:szCs w:val="32"/>
        </w:rPr>
        <w:t>本级按比例承担的强制免疫</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补助经费列入财政预算。</w:t>
      </w:r>
    </w:p>
    <w:p w:rsidR="007371E8" w:rsidRDefault="007371E8" w:rsidP="007371E8">
      <w:pPr>
        <w:spacing w:line="540" w:lineRule="exact"/>
        <w:ind w:firstLineChars="200" w:firstLine="640"/>
        <w:rPr>
          <w:rFonts w:eastAsia="仿宋_GB2312"/>
          <w:sz w:val="32"/>
          <w:szCs w:val="32"/>
        </w:rPr>
      </w:pPr>
      <w:r w:rsidRPr="00EF7AB0">
        <w:rPr>
          <w:rFonts w:ascii="楷体_GB2312" w:eastAsia="楷体_GB2312" w:hAnsi="仿宋_GB2312" w:cs="仿宋_GB2312" w:hint="eastAsia"/>
          <w:sz w:val="32"/>
          <w:szCs w:val="32"/>
        </w:rPr>
        <w:t>(三)</w:t>
      </w:r>
      <w:r>
        <w:rPr>
          <w:rFonts w:eastAsia="仿宋_GB2312"/>
          <w:sz w:val="32"/>
          <w:szCs w:val="32"/>
        </w:rPr>
        <w:t>本年度强制免疫</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试点工作的截止时间为</w:t>
      </w:r>
      <w:r>
        <w:rPr>
          <w:rFonts w:eastAsia="仿宋_GB2312"/>
          <w:sz w:val="32"/>
          <w:szCs w:val="32"/>
        </w:rPr>
        <w:t>2020</w:t>
      </w:r>
      <w:r>
        <w:rPr>
          <w:rFonts w:eastAsia="仿宋_GB2312"/>
          <w:sz w:val="32"/>
          <w:szCs w:val="32"/>
        </w:rPr>
        <w:t>年</w:t>
      </w:r>
      <w:r>
        <w:rPr>
          <w:rFonts w:eastAsia="仿宋_GB2312"/>
          <w:sz w:val="32"/>
          <w:szCs w:val="32"/>
        </w:rPr>
        <w:t>10</w:t>
      </w:r>
      <w:r>
        <w:rPr>
          <w:rFonts w:eastAsia="仿宋_GB2312"/>
          <w:sz w:val="32"/>
          <w:szCs w:val="32"/>
        </w:rPr>
        <w:t>月</w:t>
      </w:r>
      <w:r>
        <w:rPr>
          <w:rFonts w:eastAsia="仿宋_GB2312"/>
          <w:sz w:val="32"/>
          <w:szCs w:val="32"/>
        </w:rPr>
        <w:t>31</w:t>
      </w:r>
      <w:r>
        <w:rPr>
          <w:rFonts w:eastAsia="仿宋_GB2312"/>
          <w:sz w:val="32"/>
          <w:szCs w:val="32"/>
        </w:rPr>
        <w:t>日，本级</w:t>
      </w:r>
      <w:r>
        <w:rPr>
          <w:rFonts w:eastAsia="仿宋_GB2312" w:hint="eastAsia"/>
          <w:sz w:val="32"/>
          <w:szCs w:val="32"/>
        </w:rPr>
        <w:t>将</w:t>
      </w:r>
      <w:r>
        <w:rPr>
          <w:rFonts w:eastAsia="仿宋_GB2312"/>
          <w:sz w:val="32"/>
          <w:szCs w:val="32"/>
        </w:rPr>
        <w:t>加快推进</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试点工作，及时按规定核拨补助经费，确保按时完成试点工作。</w:t>
      </w:r>
    </w:p>
    <w:p w:rsidR="007371E8" w:rsidRDefault="007371E8" w:rsidP="007371E8">
      <w:pPr>
        <w:spacing w:line="540" w:lineRule="exact"/>
        <w:ind w:firstLineChars="200" w:firstLine="640"/>
        <w:rPr>
          <w:rFonts w:eastAsia="黑体"/>
          <w:sz w:val="32"/>
          <w:szCs w:val="32"/>
        </w:rPr>
      </w:pPr>
      <w:r>
        <w:rPr>
          <w:rFonts w:eastAsia="黑体"/>
          <w:sz w:val="32"/>
          <w:szCs w:val="32"/>
        </w:rPr>
        <w:t>五、其他要求</w:t>
      </w:r>
    </w:p>
    <w:p w:rsidR="007371E8" w:rsidRDefault="007371E8" w:rsidP="007371E8">
      <w:pPr>
        <w:spacing w:line="540" w:lineRule="exact"/>
        <w:ind w:firstLineChars="200" w:firstLine="640"/>
        <w:rPr>
          <w:rFonts w:eastAsia="仿宋_GB2312"/>
          <w:sz w:val="32"/>
          <w:szCs w:val="32"/>
        </w:rPr>
      </w:pPr>
      <w:r w:rsidRPr="00EF7AB0">
        <w:rPr>
          <w:rFonts w:ascii="楷体_GB2312" w:eastAsia="楷体_GB2312" w:hAnsi="仿宋_GB2312" w:cs="仿宋_GB2312" w:hint="eastAsia"/>
          <w:sz w:val="32"/>
          <w:szCs w:val="32"/>
        </w:rPr>
        <w:t>(一)</w:t>
      </w:r>
      <w:r>
        <w:rPr>
          <w:rFonts w:ascii="仿宋_GB2312" w:eastAsia="仿宋_GB2312" w:hAnsi="仿宋_GB2312" w:cs="仿宋_GB2312" w:hint="eastAsia"/>
          <w:sz w:val="32"/>
          <w:szCs w:val="32"/>
        </w:rPr>
        <w:t xml:space="preserve"> </w:t>
      </w:r>
      <w:r>
        <w:rPr>
          <w:rFonts w:eastAsia="仿宋_GB2312"/>
          <w:sz w:val="32"/>
          <w:szCs w:val="32"/>
        </w:rPr>
        <w:t>进一步加强动物疫病强制免疫</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试点工作的政策宣传和工作指导，动员符合条件的畜禽养殖场参与开展</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试点工作，继续强化与试点养殖场的沟通交流。尽力协调解决相关问题。</w:t>
      </w:r>
    </w:p>
    <w:p w:rsidR="007371E8" w:rsidRDefault="007371E8" w:rsidP="007371E8">
      <w:pPr>
        <w:spacing w:line="540" w:lineRule="exact"/>
        <w:ind w:firstLineChars="200" w:firstLine="640"/>
        <w:rPr>
          <w:rFonts w:eastAsia="仿宋_GB2312"/>
          <w:sz w:val="32"/>
          <w:szCs w:val="32"/>
        </w:rPr>
      </w:pPr>
      <w:r w:rsidRPr="00EF7AB0">
        <w:rPr>
          <w:rFonts w:ascii="楷体_GB2312" w:eastAsia="楷体_GB2312" w:hAnsi="仿宋_GB2312" w:cs="仿宋_GB2312" w:hint="eastAsia"/>
          <w:sz w:val="32"/>
          <w:szCs w:val="32"/>
        </w:rPr>
        <w:t>(二)</w:t>
      </w:r>
      <w:r>
        <w:rPr>
          <w:rFonts w:eastAsia="仿宋_GB2312"/>
          <w:sz w:val="32"/>
          <w:szCs w:val="32"/>
        </w:rPr>
        <w:t>认真做好</w:t>
      </w:r>
      <w:r>
        <w:rPr>
          <w:rFonts w:eastAsia="仿宋_GB2312"/>
          <w:sz w:val="32"/>
          <w:szCs w:val="32"/>
        </w:rPr>
        <w:t>2020</w:t>
      </w:r>
      <w:r>
        <w:rPr>
          <w:rFonts w:eastAsia="仿宋_GB2312"/>
          <w:sz w:val="32"/>
          <w:szCs w:val="32"/>
        </w:rPr>
        <w:t>年度动物疫病强制免疫</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试点养殖场的资格审查，及时统计汇总试点场信息。</w:t>
      </w:r>
      <w:r>
        <w:rPr>
          <w:rFonts w:eastAsia="仿宋_GB2312" w:hint="eastAsia"/>
          <w:sz w:val="32"/>
          <w:szCs w:val="32"/>
        </w:rPr>
        <w:t>各养殖场</w:t>
      </w:r>
      <w:r>
        <w:rPr>
          <w:rFonts w:eastAsia="仿宋_GB2312"/>
          <w:sz w:val="32"/>
          <w:szCs w:val="32"/>
        </w:rPr>
        <w:t>于</w:t>
      </w:r>
      <w:r>
        <w:rPr>
          <w:rFonts w:eastAsia="仿宋_GB2312"/>
          <w:sz w:val="32"/>
          <w:szCs w:val="32"/>
        </w:rPr>
        <w:t>2020</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hint="eastAsia"/>
          <w:sz w:val="32"/>
          <w:szCs w:val="32"/>
        </w:rPr>
        <w:t>20</w:t>
      </w:r>
      <w:r>
        <w:rPr>
          <w:rFonts w:eastAsia="仿宋_GB2312"/>
          <w:sz w:val="32"/>
          <w:szCs w:val="32"/>
        </w:rPr>
        <w:t>日前将《</w:t>
      </w:r>
      <w:r>
        <w:rPr>
          <w:rFonts w:eastAsia="仿宋_GB2312"/>
          <w:sz w:val="32"/>
          <w:szCs w:val="32"/>
        </w:rPr>
        <w:t>2020</w:t>
      </w:r>
      <w:r>
        <w:rPr>
          <w:rFonts w:eastAsia="仿宋_GB2312"/>
          <w:sz w:val="32"/>
          <w:szCs w:val="32"/>
        </w:rPr>
        <w:t>年</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试点养殖场情况表》（详见附件</w:t>
      </w:r>
      <w:r>
        <w:rPr>
          <w:rFonts w:eastAsia="仿宋_GB2312"/>
          <w:sz w:val="32"/>
          <w:szCs w:val="32"/>
        </w:rPr>
        <w:t>2</w:t>
      </w:r>
      <w:r>
        <w:rPr>
          <w:rFonts w:eastAsia="仿宋_GB2312"/>
          <w:sz w:val="32"/>
          <w:szCs w:val="32"/>
        </w:rPr>
        <w:t>）</w:t>
      </w:r>
      <w:r>
        <w:rPr>
          <w:rFonts w:eastAsia="仿宋_GB2312" w:hint="eastAsia"/>
          <w:sz w:val="32"/>
          <w:szCs w:val="32"/>
        </w:rPr>
        <w:t>及申请材料</w:t>
      </w:r>
      <w:r>
        <w:rPr>
          <w:rFonts w:eastAsia="仿宋_GB2312"/>
          <w:sz w:val="32"/>
          <w:szCs w:val="32"/>
        </w:rPr>
        <w:t>报送</w:t>
      </w:r>
      <w:r>
        <w:rPr>
          <w:rFonts w:eastAsia="仿宋_GB2312" w:hint="eastAsia"/>
          <w:sz w:val="32"/>
          <w:szCs w:val="32"/>
        </w:rPr>
        <w:t>区</w:t>
      </w:r>
      <w:r>
        <w:rPr>
          <w:rFonts w:eastAsia="仿宋_GB2312"/>
          <w:sz w:val="32"/>
          <w:szCs w:val="32"/>
        </w:rPr>
        <w:t>动物疫病预防控制中心。联系人：</w:t>
      </w:r>
      <w:r>
        <w:rPr>
          <w:rFonts w:eastAsia="仿宋_GB2312" w:hint="eastAsia"/>
          <w:sz w:val="32"/>
          <w:szCs w:val="32"/>
        </w:rPr>
        <w:t>吴尚明，</w:t>
      </w:r>
      <w:r>
        <w:rPr>
          <w:rFonts w:eastAsia="仿宋_GB2312"/>
          <w:sz w:val="32"/>
          <w:szCs w:val="32"/>
        </w:rPr>
        <w:t>电话：</w:t>
      </w:r>
      <w:r>
        <w:rPr>
          <w:rFonts w:eastAsia="仿宋_GB2312"/>
          <w:sz w:val="32"/>
          <w:szCs w:val="32"/>
        </w:rPr>
        <w:t>822</w:t>
      </w:r>
      <w:r>
        <w:rPr>
          <w:rFonts w:eastAsia="仿宋_GB2312" w:hint="eastAsia"/>
          <w:sz w:val="32"/>
          <w:szCs w:val="32"/>
        </w:rPr>
        <w:t>1541</w:t>
      </w:r>
      <w:r>
        <w:rPr>
          <w:rFonts w:eastAsia="仿宋_GB2312"/>
          <w:sz w:val="32"/>
          <w:szCs w:val="32"/>
        </w:rPr>
        <w:t>。</w:t>
      </w:r>
    </w:p>
    <w:p w:rsidR="007371E8" w:rsidRDefault="007371E8" w:rsidP="007371E8">
      <w:pPr>
        <w:spacing w:line="500" w:lineRule="exact"/>
        <w:ind w:firstLineChars="200" w:firstLine="640"/>
        <w:rPr>
          <w:rFonts w:eastAsia="仿宋_GB2312"/>
          <w:sz w:val="32"/>
          <w:szCs w:val="32"/>
        </w:rPr>
      </w:pPr>
      <w:r w:rsidRPr="00EF7AB0">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三</w:t>
      </w:r>
      <w:r w:rsidRPr="00EF7AB0">
        <w:rPr>
          <w:rFonts w:ascii="楷体_GB2312" w:eastAsia="楷体_GB2312" w:hAnsi="仿宋_GB2312" w:cs="仿宋_GB2312" w:hint="eastAsia"/>
          <w:sz w:val="32"/>
          <w:szCs w:val="32"/>
        </w:rPr>
        <w:t>)</w:t>
      </w:r>
      <w:r>
        <w:rPr>
          <w:rFonts w:eastAsia="仿宋_GB2312"/>
          <w:sz w:val="32"/>
          <w:szCs w:val="32"/>
        </w:rPr>
        <w:t>切实加强对本辖区强制免疫</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试点养殖场的日常监管，及时掌握其畜禽饲养、强制免疫疫苗采购、强制免疫工作开展等情况，并将试点养殖场强制免疫效果监测作为日常抽查重点。</w:t>
      </w:r>
    </w:p>
    <w:p w:rsidR="007371E8" w:rsidRDefault="007371E8" w:rsidP="007371E8">
      <w:pPr>
        <w:spacing w:line="540" w:lineRule="exact"/>
        <w:rPr>
          <w:rFonts w:eastAsia="仿宋_GB2312"/>
          <w:sz w:val="32"/>
          <w:szCs w:val="32"/>
        </w:rPr>
      </w:pPr>
    </w:p>
    <w:p w:rsidR="007371E8" w:rsidRDefault="007371E8" w:rsidP="007371E8">
      <w:pPr>
        <w:spacing w:line="540" w:lineRule="exact"/>
        <w:ind w:leftChars="250" w:left="1485" w:hangingChars="300" w:hanging="960"/>
        <w:rPr>
          <w:rFonts w:eastAsia="仿宋_GB2312"/>
          <w:sz w:val="32"/>
          <w:szCs w:val="32"/>
        </w:rPr>
      </w:pPr>
      <w:r>
        <w:rPr>
          <w:rFonts w:eastAsia="仿宋_GB2312"/>
          <w:sz w:val="32"/>
          <w:szCs w:val="32"/>
        </w:rPr>
        <w:t>附件</w:t>
      </w:r>
      <w:r>
        <w:rPr>
          <w:rFonts w:eastAsia="仿宋_GB2312" w:hint="eastAsia"/>
          <w:sz w:val="32"/>
          <w:szCs w:val="32"/>
        </w:rPr>
        <w:t>：１．</w:t>
      </w:r>
      <w:r>
        <w:rPr>
          <w:rFonts w:eastAsia="仿宋_GB2312"/>
          <w:sz w:val="32"/>
          <w:szCs w:val="32"/>
        </w:rPr>
        <w:t>经省动物疫病预防控制中心认可的动物疫病检测</w:t>
      </w:r>
    </w:p>
    <w:p w:rsidR="007371E8" w:rsidRDefault="007371E8" w:rsidP="007371E8">
      <w:pPr>
        <w:spacing w:line="540" w:lineRule="exact"/>
        <w:ind w:firstLineChars="400" w:firstLine="1280"/>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r w:rsidRPr="00553647">
        <w:rPr>
          <w:rFonts w:eastAsia="仿宋_GB2312" w:hint="eastAsia"/>
          <w:sz w:val="24"/>
          <w:szCs w:val="32"/>
        </w:rPr>
        <w:t xml:space="preserve"> </w:t>
      </w:r>
      <w:r>
        <w:rPr>
          <w:rFonts w:eastAsia="仿宋_GB2312"/>
          <w:sz w:val="32"/>
          <w:szCs w:val="32"/>
        </w:rPr>
        <w:t>社会中介机构名单</w:t>
      </w:r>
    </w:p>
    <w:p w:rsidR="007371E8" w:rsidRDefault="007371E8" w:rsidP="007371E8">
      <w:pPr>
        <w:tabs>
          <w:tab w:val="left" w:pos="1560"/>
        </w:tabs>
        <w:spacing w:line="540" w:lineRule="exact"/>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r w:rsidRPr="00553647">
        <w:rPr>
          <w:rFonts w:eastAsia="仿宋_GB2312" w:hint="eastAsia"/>
          <w:szCs w:val="32"/>
        </w:rPr>
        <w:t xml:space="preserve"> </w:t>
      </w:r>
      <w:r>
        <w:rPr>
          <w:rFonts w:eastAsia="仿宋_GB2312" w:hint="eastAsia"/>
          <w:sz w:val="32"/>
          <w:szCs w:val="32"/>
        </w:rPr>
        <w:t>２．</w:t>
      </w:r>
      <w:r>
        <w:rPr>
          <w:rFonts w:eastAsia="仿宋_GB2312"/>
          <w:sz w:val="32"/>
          <w:szCs w:val="32"/>
        </w:rPr>
        <w:t>2020</w:t>
      </w:r>
      <w:r>
        <w:rPr>
          <w:rFonts w:eastAsia="仿宋_GB2312"/>
          <w:sz w:val="32"/>
          <w:szCs w:val="32"/>
        </w:rPr>
        <w:t>年</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试点养殖场</w:t>
      </w:r>
      <w:r>
        <w:rPr>
          <w:rFonts w:eastAsia="仿宋_GB2312" w:hint="eastAsia"/>
          <w:sz w:val="32"/>
          <w:szCs w:val="32"/>
        </w:rPr>
        <w:t>备案</w:t>
      </w:r>
      <w:r>
        <w:rPr>
          <w:rFonts w:eastAsia="仿宋_GB2312"/>
          <w:sz w:val="32"/>
          <w:szCs w:val="32"/>
        </w:rPr>
        <w:t>情况表</w:t>
      </w:r>
    </w:p>
    <w:p w:rsidR="007371E8" w:rsidRDefault="007371E8" w:rsidP="007371E8">
      <w:pPr>
        <w:spacing w:line="540" w:lineRule="exact"/>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r w:rsidRPr="00553647">
        <w:rPr>
          <w:rFonts w:eastAsia="仿宋_GB2312" w:hint="eastAsia"/>
          <w:sz w:val="22"/>
          <w:szCs w:val="32"/>
        </w:rPr>
        <w:t xml:space="preserve"> </w:t>
      </w:r>
      <w:r>
        <w:rPr>
          <w:rFonts w:eastAsia="仿宋_GB2312" w:hint="eastAsia"/>
          <w:sz w:val="32"/>
          <w:szCs w:val="32"/>
        </w:rPr>
        <w:t>３．</w:t>
      </w:r>
      <w:r>
        <w:rPr>
          <w:rFonts w:eastAsia="仿宋_GB2312"/>
          <w:sz w:val="32"/>
          <w:szCs w:val="32"/>
        </w:rPr>
        <w:t>2020</w:t>
      </w:r>
      <w:r>
        <w:rPr>
          <w:rFonts w:eastAsia="仿宋_GB2312"/>
          <w:sz w:val="32"/>
          <w:szCs w:val="32"/>
        </w:rPr>
        <w:t>年</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补助经费发放情况汇总表</w:t>
      </w:r>
    </w:p>
    <w:p w:rsidR="000967C0" w:rsidRPr="000E143C" w:rsidRDefault="007371E8" w:rsidP="000E143C">
      <w:pPr>
        <w:spacing w:line="540" w:lineRule="exact"/>
        <w:rPr>
          <w:rFonts w:eastAsia="仿宋_GB2312"/>
          <w:sz w:val="32"/>
          <w:szCs w:val="32"/>
        </w:rPr>
      </w:pPr>
      <w:r>
        <w:rPr>
          <w:rFonts w:eastAsia="仿宋_GB2312" w:hint="eastAsia"/>
          <w:sz w:val="32"/>
          <w:szCs w:val="32"/>
        </w:rPr>
        <w:lastRenderedPageBreak/>
        <w:t xml:space="preserve">　　　</w:t>
      </w:r>
      <w:r>
        <w:rPr>
          <w:rFonts w:eastAsia="仿宋_GB2312" w:hint="eastAsia"/>
          <w:sz w:val="32"/>
          <w:szCs w:val="32"/>
        </w:rPr>
        <w:t xml:space="preserve">   </w:t>
      </w:r>
      <w:r w:rsidRPr="00553647">
        <w:rPr>
          <w:rFonts w:eastAsia="仿宋_GB2312" w:hint="eastAsia"/>
          <w:sz w:val="22"/>
          <w:szCs w:val="32"/>
        </w:rPr>
        <w:t xml:space="preserve"> </w:t>
      </w:r>
      <w:r>
        <w:rPr>
          <w:rFonts w:eastAsia="仿宋_GB2312" w:hint="eastAsia"/>
          <w:sz w:val="32"/>
          <w:szCs w:val="32"/>
        </w:rPr>
        <w:t>４．</w:t>
      </w:r>
      <w:r>
        <w:rPr>
          <w:rFonts w:eastAsia="仿宋_GB2312"/>
          <w:sz w:val="32"/>
          <w:szCs w:val="32"/>
        </w:rPr>
        <w:t>2020</w:t>
      </w:r>
      <w:r>
        <w:rPr>
          <w:rFonts w:eastAsia="仿宋_GB2312"/>
          <w:sz w:val="32"/>
          <w:szCs w:val="32"/>
        </w:rPr>
        <w:t>年</w:t>
      </w:r>
      <w:r>
        <w:rPr>
          <w:rFonts w:eastAsia="仿宋_GB2312"/>
          <w:sz w:val="32"/>
          <w:szCs w:val="32"/>
        </w:rPr>
        <w:t>“</w:t>
      </w:r>
      <w:r>
        <w:rPr>
          <w:rFonts w:eastAsia="仿宋_GB2312"/>
          <w:sz w:val="32"/>
          <w:szCs w:val="32"/>
        </w:rPr>
        <w:t>先打后补</w:t>
      </w:r>
      <w:r>
        <w:rPr>
          <w:rFonts w:eastAsia="仿宋_GB2312"/>
          <w:sz w:val="32"/>
          <w:szCs w:val="32"/>
        </w:rPr>
        <w:t>”</w:t>
      </w:r>
      <w:r>
        <w:rPr>
          <w:rFonts w:eastAsia="仿宋_GB2312"/>
          <w:sz w:val="32"/>
          <w:szCs w:val="32"/>
        </w:rPr>
        <w:t>试点养殖场情况汇总表</w:t>
      </w:r>
    </w:p>
    <w:sectPr w:rsidR="000967C0" w:rsidRPr="000E143C" w:rsidSect="000967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BC1" w:rsidRDefault="00FC2BC1" w:rsidP="001B4DAD">
      <w:r>
        <w:separator/>
      </w:r>
    </w:p>
  </w:endnote>
  <w:endnote w:type="continuationSeparator" w:id="1">
    <w:p w:rsidR="00FC2BC1" w:rsidRDefault="00FC2BC1" w:rsidP="001B4D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BC1" w:rsidRDefault="00FC2BC1" w:rsidP="001B4DAD">
      <w:r>
        <w:separator/>
      </w:r>
    </w:p>
  </w:footnote>
  <w:footnote w:type="continuationSeparator" w:id="1">
    <w:p w:rsidR="00FC2BC1" w:rsidRDefault="00FC2BC1" w:rsidP="001B4D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1E8"/>
    <w:rsid w:val="000967C0"/>
    <w:rsid w:val="000E143C"/>
    <w:rsid w:val="001471C6"/>
    <w:rsid w:val="001B4DAD"/>
    <w:rsid w:val="00286647"/>
    <w:rsid w:val="007371E8"/>
    <w:rsid w:val="00F96F4D"/>
    <w:rsid w:val="00FC2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E8"/>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371E8"/>
    <w:pPr>
      <w:jc w:val="left"/>
    </w:pPr>
    <w:rPr>
      <w:rFonts w:ascii="Calibri" w:hAnsi="Calibri"/>
      <w:szCs w:val="22"/>
    </w:rPr>
  </w:style>
  <w:style w:type="character" w:customStyle="1" w:styleId="Char">
    <w:name w:val="批注文字 Char"/>
    <w:basedOn w:val="a0"/>
    <w:link w:val="a3"/>
    <w:uiPriority w:val="99"/>
    <w:rsid w:val="007371E8"/>
    <w:rPr>
      <w:rFonts w:ascii="Calibri" w:eastAsia="宋体" w:hAnsi="Calibri" w:cs="Times New Roman"/>
    </w:rPr>
  </w:style>
  <w:style w:type="paragraph" w:styleId="a4">
    <w:name w:val="header"/>
    <w:basedOn w:val="a"/>
    <w:link w:val="Char0"/>
    <w:uiPriority w:val="99"/>
    <w:semiHidden/>
    <w:unhideWhenUsed/>
    <w:rsid w:val="001B4D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B4DAD"/>
    <w:rPr>
      <w:rFonts w:ascii="Times New Roman" w:eastAsia="宋体" w:hAnsi="Times New Roman" w:cs="Times New Roman"/>
      <w:sz w:val="18"/>
      <w:szCs w:val="18"/>
    </w:rPr>
  </w:style>
  <w:style w:type="paragraph" w:styleId="a5">
    <w:name w:val="footer"/>
    <w:basedOn w:val="a"/>
    <w:link w:val="Char1"/>
    <w:uiPriority w:val="99"/>
    <w:semiHidden/>
    <w:unhideWhenUsed/>
    <w:rsid w:val="001B4DA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B4DA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2020-11-20T03:50:00Z</dcterms:created>
  <dcterms:modified xsi:type="dcterms:W3CDTF">2020-11-20T03:56:00Z</dcterms:modified>
</cp:coreProperties>
</file>