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B9322">
      <w:pPr>
        <w:widowControl/>
        <w:spacing w:line="560" w:lineRule="exact"/>
        <w:jc w:val="center"/>
        <w:rPr>
          <w:rFonts w:ascii="方正小标宋_GBK" w:hAnsi="方正小标宋简体" w:eastAsia="方正小标宋_GBK" w:cs="方正小标宋简体"/>
          <w:kern w:val="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  <w:lang w:eastAsia="zh-CN"/>
        </w:rPr>
        <w:t>三元区</w:t>
      </w: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</w:rPr>
        <w:t>政府信息公开目录编制说明（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试行）</w:t>
      </w:r>
    </w:p>
    <w:p w14:paraId="6BD30762">
      <w:pPr>
        <w:widowControl/>
        <w:spacing w:line="560" w:lineRule="exact"/>
        <w:jc w:val="center"/>
        <w:rPr>
          <w:rFonts w:ascii="楷体_GB2312" w:hAnsi="ˎ̥" w:eastAsia="楷体_GB2312" w:cs="MS Shell Dlg"/>
          <w:bCs/>
          <w:kern w:val="0"/>
          <w:sz w:val="30"/>
          <w:szCs w:val="30"/>
        </w:rPr>
      </w:pPr>
      <w:r>
        <w:rPr>
          <w:rFonts w:hint="eastAsia" w:ascii="楷体_GB2312" w:hAnsi="ˎ̥" w:eastAsia="楷体_GB2312" w:cs="MS Shell Dlg"/>
          <w:bCs/>
          <w:kern w:val="0"/>
          <w:sz w:val="30"/>
          <w:szCs w:val="30"/>
          <w:lang w:eastAsia="zh-CN"/>
        </w:rPr>
        <w:t>三元区</w:t>
      </w:r>
      <w:r>
        <w:rPr>
          <w:rFonts w:hint="eastAsia" w:ascii="楷体_GB2312" w:hAnsi="ˎ̥" w:eastAsia="楷体_GB2312" w:cs="MS Shell Dlg"/>
          <w:bCs/>
          <w:kern w:val="0"/>
          <w:sz w:val="30"/>
          <w:szCs w:val="30"/>
        </w:rPr>
        <w:t>人民政府办公室编制</w:t>
      </w:r>
    </w:p>
    <w:p w14:paraId="275D5705">
      <w:pPr>
        <w:widowControl/>
        <w:spacing w:line="560" w:lineRule="exact"/>
        <w:jc w:val="center"/>
        <w:rPr>
          <w:rFonts w:ascii="楷体_GB2312" w:hAnsi="ˎ̥" w:eastAsia="楷体_GB2312" w:cs="MS Shell Dlg"/>
          <w:bCs/>
          <w:kern w:val="0"/>
          <w:sz w:val="24"/>
        </w:rPr>
      </w:pPr>
    </w:p>
    <w:p w14:paraId="27E7F775">
      <w:pPr>
        <w:widowControl/>
        <w:spacing w:line="560" w:lineRule="exact"/>
        <w:outlineLvl w:val="0"/>
        <w:rPr>
          <w:rFonts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 xml:space="preserve">    本着“科学合理、系统规范、分级编制、各负其责”的原则，就编写政府信息公开目录的方法作出说明。</w:t>
      </w:r>
    </w:p>
    <w:p w14:paraId="0DC484EC">
      <w:pPr>
        <w:widowControl/>
        <w:spacing w:line="560" w:lineRule="exact"/>
        <w:ind w:firstLine="640" w:firstLineChars="200"/>
        <w:outlineLvl w:val="0"/>
        <w:rPr>
          <w:rFonts w:ascii="仿宋_GB2312" w:hAnsi="黑体" w:eastAsia="仿宋_GB2312" w:cs="黑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Cs/>
          <w:kern w:val="0"/>
          <w:sz w:val="32"/>
          <w:szCs w:val="32"/>
        </w:rPr>
        <w:t>一、入编范围</w:t>
      </w:r>
    </w:p>
    <w:p w14:paraId="334F5D51">
      <w:pPr>
        <w:widowControl/>
        <w:spacing w:line="560" w:lineRule="exact"/>
        <w:ind w:firstLine="640" w:firstLineChars="200"/>
        <w:rPr>
          <w:rFonts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入编范围是信息公开主体依据《中华人民共和国政府信息公开条例》（以下简称《条例》）规定应当主动向社会公开的政府信息。</w:t>
      </w:r>
    </w:p>
    <w:p w14:paraId="32C423CB">
      <w:pPr>
        <w:widowControl/>
        <w:spacing w:line="560" w:lineRule="exact"/>
        <w:ind w:firstLine="640" w:firstLineChars="200"/>
        <w:outlineLvl w:val="0"/>
        <w:rPr>
          <w:rFonts w:ascii="仿宋_GB2312" w:hAnsi="黑体" w:eastAsia="仿宋_GB2312" w:cs="黑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Cs/>
          <w:kern w:val="0"/>
          <w:sz w:val="32"/>
          <w:szCs w:val="32"/>
        </w:rPr>
        <w:t>二、目录格式及其释义</w:t>
      </w:r>
    </w:p>
    <w:p w14:paraId="389B15EB">
      <w:pPr>
        <w:widowControl/>
        <w:spacing w:line="560" w:lineRule="exact"/>
        <w:ind w:firstLine="640" w:firstLineChars="200"/>
        <w:rPr>
          <w:rFonts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按照《条例》的要求，编制政府公开信息目录，做为公众检索信息的索引。</w:t>
      </w:r>
    </w:p>
    <w:p w14:paraId="7A4275B8">
      <w:pPr>
        <w:widowControl/>
        <w:spacing w:line="560" w:lineRule="exact"/>
        <w:ind w:firstLine="640" w:firstLineChars="200"/>
        <w:rPr>
          <w:rFonts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目录格式：</w:t>
      </w:r>
    </w:p>
    <w:tbl>
      <w:tblPr>
        <w:tblStyle w:val="5"/>
        <w:tblW w:w="7686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68"/>
        <w:gridCol w:w="1239"/>
        <w:gridCol w:w="1240"/>
        <w:gridCol w:w="1104"/>
        <w:gridCol w:w="1096"/>
        <w:gridCol w:w="1096"/>
      </w:tblGrid>
      <w:tr w14:paraId="236491F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43" w:type="dxa"/>
            <w:vAlign w:val="center"/>
          </w:tcPr>
          <w:p w14:paraId="16489CE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索引号</w:t>
            </w:r>
          </w:p>
        </w:tc>
        <w:tc>
          <w:tcPr>
            <w:tcW w:w="968" w:type="dxa"/>
            <w:vAlign w:val="center"/>
          </w:tcPr>
          <w:p w14:paraId="692C067E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文档</w:t>
            </w:r>
          </w:p>
          <w:p w14:paraId="1F4B42D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标题</w:t>
            </w:r>
          </w:p>
        </w:tc>
        <w:tc>
          <w:tcPr>
            <w:tcW w:w="1239" w:type="dxa"/>
            <w:vAlign w:val="center"/>
          </w:tcPr>
          <w:p w14:paraId="4516254E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发布</w:t>
            </w:r>
          </w:p>
          <w:p w14:paraId="4DBFE89E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机构</w:t>
            </w:r>
          </w:p>
        </w:tc>
        <w:tc>
          <w:tcPr>
            <w:tcW w:w="1240" w:type="dxa"/>
            <w:vAlign w:val="center"/>
          </w:tcPr>
          <w:p w14:paraId="1002F2F2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发文</w:t>
            </w:r>
          </w:p>
          <w:p w14:paraId="1A34C6C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日期</w:t>
            </w:r>
          </w:p>
        </w:tc>
        <w:tc>
          <w:tcPr>
            <w:tcW w:w="1104" w:type="dxa"/>
            <w:vAlign w:val="center"/>
          </w:tcPr>
          <w:p w14:paraId="31DC4E14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正文</w:t>
            </w:r>
          </w:p>
          <w:p w14:paraId="444A3007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内容</w:t>
            </w:r>
          </w:p>
        </w:tc>
        <w:tc>
          <w:tcPr>
            <w:tcW w:w="1096" w:type="dxa"/>
          </w:tcPr>
          <w:p w14:paraId="26E2D31D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备注</w:t>
            </w:r>
          </w:p>
          <w:p w14:paraId="2C8DDC2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/文号</w:t>
            </w:r>
          </w:p>
        </w:tc>
        <w:tc>
          <w:tcPr>
            <w:tcW w:w="1096" w:type="dxa"/>
            <w:vAlign w:val="center"/>
          </w:tcPr>
          <w:p w14:paraId="4FA43382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目录</w:t>
            </w:r>
          </w:p>
          <w:p w14:paraId="5D5816EB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类别</w:t>
            </w:r>
          </w:p>
        </w:tc>
      </w:tr>
    </w:tbl>
    <w:p w14:paraId="7D001DF0">
      <w:pPr>
        <w:widowControl/>
        <w:spacing w:line="520" w:lineRule="exact"/>
        <w:ind w:firstLine="640" w:firstLineChars="200"/>
        <w:rPr>
          <w:rFonts w:ascii="仿宋_GB2312" w:hAnsi="ˎ̥" w:eastAsia="仿宋_GB2312" w:cs="MS Shell Dlg"/>
          <w:bCs/>
          <w:kern w:val="0"/>
          <w:sz w:val="32"/>
          <w:szCs w:val="32"/>
        </w:rPr>
      </w:pPr>
    </w:p>
    <w:p w14:paraId="2E707E65">
      <w:pPr>
        <w:widowControl/>
        <w:spacing w:line="520" w:lineRule="exact"/>
        <w:ind w:firstLine="640" w:firstLineChars="200"/>
        <w:rPr>
          <w:rFonts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目录的数据结构：</w:t>
      </w:r>
    </w:p>
    <w:tbl>
      <w:tblPr>
        <w:tblStyle w:val="5"/>
        <w:tblW w:w="7613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692"/>
        <w:gridCol w:w="1692"/>
        <w:gridCol w:w="2537"/>
      </w:tblGrid>
      <w:tr w14:paraId="6C2CC80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tcBorders>
              <w:top w:val="single" w:color="auto" w:sz="12" w:space="0"/>
              <w:bottom w:val="single" w:color="auto" w:sz="4" w:space="0"/>
            </w:tcBorders>
          </w:tcPr>
          <w:p w14:paraId="72A9A964">
            <w:pPr>
              <w:widowControl/>
              <w:spacing w:line="520" w:lineRule="exact"/>
              <w:jc w:val="center"/>
              <w:rPr>
                <w:rFonts w:ascii="仿宋_GB2312" w:hAnsi="ˎ̥" w:eastAsia="仿宋_GB2312" w:cs="MS Shell Dlg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32"/>
                <w:szCs w:val="32"/>
              </w:rPr>
              <w:t>数据项名</w:t>
            </w:r>
          </w:p>
        </w:tc>
        <w:tc>
          <w:tcPr>
            <w:tcW w:w="1692" w:type="dxa"/>
            <w:tcBorders>
              <w:top w:val="single" w:color="auto" w:sz="12" w:space="0"/>
              <w:bottom w:val="single" w:color="auto" w:sz="4" w:space="0"/>
            </w:tcBorders>
          </w:tcPr>
          <w:p w14:paraId="20E87500">
            <w:pPr>
              <w:widowControl/>
              <w:spacing w:line="520" w:lineRule="exact"/>
              <w:jc w:val="center"/>
              <w:rPr>
                <w:rFonts w:ascii="仿宋_GB2312" w:hAnsi="ˎ̥" w:eastAsia="仿宋_GB2312" w:cs="MS Shell Dlg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32"/>
                <w:szCs w:val="32"/>
              </w:rPr>
              <w:t>字段类型</w:t>
            </w:r>
          </w:p>
        </w:tc>
        <w:tc>
          <w:tcPr>
            <w:tcW w:w="1692" w:type="dxa"/>
            <w:tcBorders>
              <w:top w:val="single" w:color="auto" w:sz="12" w:space="0"/>
              <w:bottom w:val="single" w:color="auto" w:sz="4" w:space="0"/>
            </w:tcBorders>
          </w:tcPr>
          <w:p w14:paraId="5099AE2C">
            <w:pPr>
              <w:widowControl/>
              <w:spacing w:line="520" w:lineRule="exact"/>
              <w:jc w:val="center"/>
              <w:rPr>
                <w:rFonts w:ascii="仿宋_GB2312" w:hAnsi="ˎ̥" w:eastAsia="仿宋_GB2312" w:cs="MS Shell Dlg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32"/>
                <w:szCs w:val="32"/>
              </w:rPr>
              <w:t>文字类别</w:t>
            </w:r>
          </w:p>
        </w:tc>
        <w:tc>
          <w:tcPr>
            <w:tcW w:w="2537" w:type="dxa"/>
            <w:tcBorders>
              <w:top w:val="single" w:color="auto" w:sz="12" w:space="0"/>
              <w:bottom w:val="single" w:color="auto" w:sz="4" w:space="0"/>
            </w:tcBorders>
          </w:tcPr>
          <w:p w14:paraId="1005D52A">
            <w:pPr>
              <w:widowControl/>
              <w:spacing w:line="520" w:lineRule="exact"/>
              <w:ind w:left="-191" w:leftChars="-91" w:right="-670" w:rightChars="-319" w:firstLine="204" w:firstLineChars="64"/>
              <w:rPr>
                <w:rFonts w:ascii="仿宋_GB2312" w:hAnsi="ˎ̥" w:eastAsia="仿宋_GB2312" w:cs="MS Shell Dlg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32"/>
                <w:szCs w:val="32"/>
              </w:rPr>
              <w:t>字段长度（字节）</w:t>
            </w:r>
          </w:p>
        </w:tc>
      </w:tr>
      <w:tr w14:paraId="7FFA07D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</w:tcPr>
          <w:p w14:paraId="436AEBE3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索引号</w:t>
            </w:r>
          </w:p>
        </w:tc>
        <w:tc>
          <w:tcPr>
            <w:tcW w:w="1692" w:type="dxa"/>
            <w:tcBorders>
              <w:left w:val="single" w:color="auto" w:sz="4" w:space="0"/>
            </w:tcBorders>
          </w:tcPr>
          <w:p w14:paraId="394F6B9A">
            <w:pPr>
              <w:widowControl/>
              <w:spacing w:line="520" w:lineRule="exact"/>
              <w:jc w:val="center"/>
              <w:rPr>
                <w:rFonts w:ascii="仿宋_GB2312" w:hAnsi="ˎ̥" w:eastAsia="仿宋_GB2312" w:cs="MS Shell Dlg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32"/>
                <w:szCs w:val="32"/>
              </w:rPr>
              <w:t>VARCHAR2</w:t>
            </w:r>
          </w:p>
        </w:tc>
        <w:tc>
          <w:tcPr>
            <w:tcW w:w="1692" w:type="dxa"/>
            <w:tcBorders>
              <w:left w:val="single" w:color="auto" w:sz="4" w:space="0"/>
            </w:tcBorders>
          </w:tcPr>
          <w:p w14:paraId="03813571">
            <w:pPr>
              <w:widowControl/>
              <w:spacing w:line="520" w:lineRule="exact"/>
              <w:jc w:val="center"/>
              <w:rPr>
                <w:rFonts w:ascii="仿宋_GB2312" w:hAnsi="ˎ̥" w:eastAsia="仿宋_GB2312" w:cs="MS Shell Dlg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32"/>
                <w:szCs w:val="32"/>
              </w:rPr>
              <w:t>字符</w:t>
            </w:r>
          </w:p>
        </w:tc>
        <w:tc>
          <w:tcPr>
            <w:tcW w:w="2537" w:type="dxa"/>
            <w:tcBorders>
              <w:left w:val="single" w:color="auto" w:sz="4" w:space="0"/>
            </w:tcBorders>
          </w:tcPr>
          <w:p w14:paraId="76ADEF4B">
            <w:pPr>
              <w:widowControl/>
              <w:spacing w:line="520" w:lineRule="exact"/>
              <w:jc w:val="center"/>
              <w:rPr>
                <w:rFonts w:ascii="仿宋_GB2312" w:hAnsi="ˎ̥" w:eastAsia="仿宋_GB2312" w:cs="MS Shell Dlg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32"/>
                <w:szCs w:val="32"/>
              </w:rPr>
              <w:t>200</w:t>
            </w:r>
          </w:p>
        </w:tc>
      </w:tr>
      <w:tr w14:paraId="5EF0623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</w:tcPr>
          <w:p w14:paraId="50A1FAE8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文档标题</w:t>
            </w:r>
          </w:p>
        </w:tc>
        <w:tc>
          <w:tcPr>
            <w:tcW w:w="1692" w:type="dxa"/>
            <w:tcBorders>
              <w:left w:val="single" w:color="auto" w:sz="4" w:space="0"/>
            </w:tcBorders>
          </w:tcPr>
          <w:p w14:paraId="25862692">
            <w:pPr>
              <w:widowControl/>
              <w:spacing w:line="520" w:lineRule="exact"/>
              <w:jc w:val="center"/>
              <w:rPr>
                <w:rFonts w:ascii="仿宋_GB2312" w:hAnsi="ˎ̥" w:eastAsia="仿宋_GB2312" w:cs="MS Shell Dlg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32"/>
                <w:szCs w:val="32"/>
              </w:rPr>
              <w:t>VARCHAR2</w:t>
            </w:r>
          </w:p>
        </w:tc>
        <w:tc>
          <w:tcPr>
            <w:tcW w:w="1692" w:type="dxa"/>
            <w:tcBorders>
              <w:left w:val="single" w:color="auto" w:sz="4" w:space="0"/>
            </w:tcBorders>
          </w:tcPr>
          <w:p w14:paraId="3E3F37A5">
            <w:pPr>
              <w:widowControl/>
              <w:spacing w:line="520" w:lineRule="exact"/>
              <w:jc w:val="center"/>
              <w:rPr>
                <w:rFonts w:ascii="仿宋_GB2312" w:hAnsi="ˎ̥" w:eastAsia="仿宋_GB2312" w:cs="MS Shell Dlg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32"/>
                <w:szCs w:val="32"/>
              </w:rPr>
              <w:t>汉字</w:t>
            </w:r>
          </w:p>
        </w:tc>
        <w:tc>
          <w:tcPr>
            <w:tcW w:w="2537" w:type="dxa"/>
            <w:tcBorders>
              <w:left w:val="single" w:color="auto" w:sz="4" w:space="0"/>
            </w:tcBorders>
          </w:tcPr>
          <w:p w14:paraId="2144CFF8">
            <w:pPr>
              <w:widowControl/>
              <w:spacing w:line="520" w:lineRule="exact"/>
              <w:jc w:val="center"/>
              <w:rPr>
                <w:rFonts w:ascii="仿宋_GB2312" w:hAnsi="ˎ̥" w:eastAsia="仿宋_GB2312" w:cs="MS Shell Dlg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32"/>
                <w:szCs w:val="32"/>
              </w:rPr>
              <w:t>4000</w:t>
            </w:r>
          </w:p>
        </w:tc>
      </w:tr>
      <w:tr w14:paraId="00ABD52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</w:tcPr>
          <w:p w14:paraId="62D291AE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发布机构</w:t>
            </w:r>
          </w:p>
        </w:tc>
        <w:tc>
          <w:tcPr>
            <w:tcW w:w="1692" w:type="dxa"/>
            <w:tcBorders>
              <w:left w:val="single" w:color="auto" w:sz="4" w:space="0"/>
            </w:tcBorders>
          </w:tcPr>
          <w:p w14:paraId="6833584F">
            <w:pPr>
              <w:widowControl/>
              <w:spacing w:line="520" w:lineRule="exact"/>
              <w:jc w:val="center"/>
              <w:rPr>
                <w:rFonts w:ascii="仿宋_GB2312" w:hAnsi="ˎ̥" w:eastAsia="仿宋_GB2312" w:cs="MS Shell Dlg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32"/>
                <w:szCs w:val="32"/>
              </w:rPr>
              <w:t>VARCHAR2</w:t>
            </w:r>
          </w:p>
        </w:tc>
        <w:tc>
          <w:tcPr>
            <w:tcW w:w="1692" w:type="dxa"/>
            <w:tcBorders>
              <w:left w:val="single" w:color="auto" w:sz="4" w:space="0"/>
            </w:tcBorders>
          </w:tcPr>
          <w:p w14:paraId="30773B47">
            <w:pPr>
              <w:widowControl/>
              <w:spacing w:line="520" w:lineRule="exact"/>
              <w:jc w:val="center"/>
              <w:rPr>
                <w:rFonts w:ascii="仿宋_GB2312" w:hAnsi="ˎ̥" w:eastAsia="仿宋_GB2312" w:cs="MS Shell Dlg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32"/>
                <w:szCs w:val="32"/>
              </w:rPr>
              <w:t>汉字</w:t>
            </w:r>
          </w:p>
        </w:tc>
        <w:tc>
          <w:tcPr>
            <w:tcW w:w="2537" w:type="dxa"/>
            <w:tcBorders>
              <w:left w:val="single" w:color="auto" w:sz="4" w:space="0"/>
            </w:tcBorders>
          </w:tcPr>
          <w:p w14:paraId="4D9866F3">
            <w:pPr>
              <w:widowControl/>
              <w:spacing w:line="520" w:lineRule="exact"/>
              <w:jc w:val="center"/>
              <w:rPr>
                <w:rFonts w:ascii="仿宋_GB2312" w:hAnsi="ˎ̥" w:eastAsia="仿宋_GB2312" w:cs="MS Shell Dlg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32"/>
                <w:szCs w:val="32"/>
              </w:rPr>
              <w:t>200</w:t>
            </w:r>
          </w:p>
        </w:tc>
      </w:tr>
      <w:tr w14:paraId="3D270B0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</w:tcPr>
          <w:p w14:paraId="3F3B50D4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发文日期</w:t>
            </w:r>
          </w:p>
        </w:tc>
        <w:tc>
          <w:tcPr>
            <w:tcW w:w="1692" w:type="dxa"/>
            <w:tcBorders>
              <w:left w:val="single" w:color="auto" w:sz="4" w:space="0"/>
            </w:tcBorders>
          </w:tcPr>
          <w:p w14:paraId="57DF8779">
            <w:pPr>
              <w:widowControl/>
              <w:spacing w:line="520" w:lineRule="exact"/>
              <w:jc w:val="center"/>
              <w:rPr>
                <w:rFonts w:ascii="仿宋_GB2312" w:hAnsi="ˎ̥" w:eastAsia="仿宋_GB2312" w:cs="MS Shell Dlg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32"/>
                <w:szCs w:val="32"/>
              </w:rPr>
              <w:t>DATE</w:t>
            </w:r>
          </w:p>
        </w:tc>
        <w:tc>
          <w:tcPr>
            <w:tcW w:w="1692" w:type="dxa"/>
            <w:tcBorders>
              <w:left w:val="single" w:color="auto" w:sz="4" w:space="0"/>
            </w:tcBorders>
          </w:tcPr>
          <w:p w14:paraId="5AC1E380">
            <w:pPr>
              <w:widowControl/>
              <w:spacing w:line="520" w:lineRule="exact"/>
              <w:jc w:val="center"/>
              <w:rPr>
                <w:rFonts w:ascii="仿宋_GB2312" w:hAnsi="ˎ̥" w:eastAsia="仿宋_GB2312" w:cs="MS Shell Dlg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32"/>
                <w:szCs w:val="32"/>
              </w:rPr>
              <w:t>日期</w:t>
            </w:r>
          </w:p>
        </w:tc>
        <w:tc>
          <w:tcPr>
            <w:tcW w:w="2537" w:type="dxa"/>
            <w:tcBorders>
              <w:left w:val="single" w:color="auto" w:sz="4" w:space="0"/>
            </w:tcBorders>
          </w:tcPr>
          <w:p w14:paraId="7BC0D70C">
            <w:pPr>
              <w:widowControl/>
              <w:spacing w:line="520" w:lineRule="exact"/>
              <w:jc w:val="center"/>
              <w:rPr>
                <w:rFonts w:ascii="仿宋_GB2312" w:hAnsi="ˎ̥" w:eastAsia="仿宋_GB2312" w:cs="MS Shell Dlg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32"/>
                <w:szCs w:val="32"/>
              </w:rPr>
              <w:t>未限制</w:t>
            </w:r>
          </w:p>
        </w:tc>
      </w:tr>
      <w:tr w14:paraId="48C6421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</w:tcPr>
          <w:p w14:paraId="7D2E5B97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正文内容</w:t>
            </w:r>
          </w:p>
        </w:tc>
        <w:tc>
          <w:tcPr>
            <w:tcW w:w="1692" w:type="dxa"/>
            <w:tcBorders>
              <w:left w:val="single" w:color="auto" w:sz="4" w:space="0"/>
            </w:tcBorders>
          </w:tcPr>
          <w:p w14:paraId="13221B17">
            <w:pPr>
              <w:widowControl/>
              <w:spacing w:line="520" w:lineRule="exact"/>
              <w:jc w:val="center"/>
              <w:rPr>
                <w:rFonts w:ascii="仿宋_GB2312" w:hAnsi="ˎ̥" w:eastAsia="仿宋_GB2312" w:cs="MS Shell Dlg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32"/>
                <w:szCs w:val="32"/>
              </w:rPr>
              <w:t>CLOB</w:t>
            </w:r>
          </w:p>
        </w:tc>
        <w:tc>
          <w:tcPr>
            <w:tcW w:w="1692" w:type="dxa"/>
            <w:tcBorders>
              <w:left w:val="single" w:color="auto" w:sz="4" w:space="0"/>
            </w:tcBorders>
          </w:tcPr>
          <w:p w14:paraId="268577B9">
            <w:pPr>
              <w:widowControl/>
              <w:spacing w:line="520" w:lineRule="exact"/>
              <w:jc w:val="center"/>
              <w:rPr>
                <w:rFonts w:ascii="仿宋_GB2312" w:hAnsi="ˎ̥" w:eastAsia="仿宋_GB2312" w:cs="MS Shell Dlg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32"/>
                <w:szCs w:val="32"/>
              </w:rPr>
              <w:t>汉字</w:t>
            </w:r>
          </w:p>
        </w:tc>
        <w:tc>
          <w:tcPr>
            <w:tcW w:w="2537" w:type="dxa"/>
            <w:tcBorders>
              <w:left w:val="single" w:color="auto" w:sz="4" w:space="0"/>
            </w:tcBorders>
          </w:tcPr>
          <w:p w14:paraId="7830115C">
            <w:pPr>
              <w:widowControl/>
              <w:spacing w:line="520" w:lineRule="exact"/>
              <w:jc w:val="center"/>
              <w:rPr>
                <w:rFonts w:ascii="仿宋_GB2312" w:hAnsi="ˎ̥" w:eastAsia="仿宋_GB2312" w:cs="MS Shell Dlg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32"/>
                <w:szCs w:val="32"/>
              </w:rPr>
              <w:t>未限制</w:t>
            </w:r>
          </w:p>
        </w:tc>
      </w:tr>
      <w:tr w14:paraId="6E3CEB6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</w:tcPr>
          <w:p w14:paraId="574AF0ED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目录类别</w:t>
            </w:r>
          </w:p>
        </w:tc>
        <w:tc>
          <w:tcPr>
            <w:tcW w:w="1692" w:type="dxa"/>
            <w:tcBorders>
              <w:left w:val="single" w:color="auto" w:sz="4" w:space="0"/>
            </w:tcBorders>
          </w:tcPr>
          <w:p w14:paraId="017877ED">
            <w:pPr>
              <w:widowControl/>
              <w:spacing w:line="520" w:lineRule="exact"/>
              <w:jc w:val="center"/>
              <w:rPr>
                <w:rFonts w:ascii="仿宋_GB2312" w:hAnsi="ˎ̥" w:eastAsia="仿宋_GB2312" w:cs="MS Shell Dlg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32"/>
                <w:szCs w:val="32"/>
              </w:rPr>
              <w:t>VARCHAR2</w:t>
            </w:r>
          </w:p>
        </w:tc>
        <w:tc>
          <w:tcPr>
            <w:tcW w:w="1692" w:type="dxa"/>
            <w:tcBorders>
              <w:left w:val="single" w:color="auto" w:sz="4" w:space="0"/>
            </w:tcBorders>
          </w:tcPr>
          <w:p w14:paraId="64BA4E28">
            <w:pPr>
              <w:widowControl/>
              <w:spacing w:line="520" w:lineRule="exact"/>
              <w:jc w:val="center"/>
              <w:rPr>
                <w:rFonts w:ascii="仿宋_GB2312" w:hAnsi="ˎ̥" w:eastAsia="仿宋_GB2312" w:cs="MS Shell Dlg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32"/>
                <w:szCs w:val="32"/>
              </w:rPr>
              <w:t>字符</w:t>
            </w:r>
          </w:p>
        </w:tc>
        <w:tc>
          <w:tcPr>
            <w:tcW w:w="2537" w:type="dxa"/>
            <w:tcBorders>
              <w:left w:val="single" w:color="auto" w:sz="4" w:space="0"/>
            </w:tcBorders>
          </w:tcPr>
          <w:p w14:paraId="51A4A67F">
            <w:pPr>
              <w:widowControl/>
              <w:spacing w:line="520" w:lineRule="exact"/>
              <w:jc w:val="center"/>
              <w:rPr>
                <w:rFonts w:ascii="仿宋_GB2312" w:hAnsi="ˎ̥" w:eastAsia="仿宋_GB2312" w:cs="MS Shell Dlg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32"/>
                <w:szCs w:val="32"/>
              </w:rPr>
              <w:t>200</w:t>
            </w:r>
          </w:p>
        </w:tc>
      </w:tr>
      <w:tr w14:paraId="3480538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tcBorders>
              <w:bottom w:val="single" w:color="auto" w:sz="12" w:space="0"/>
            </w:tcBorders>
          </w:tcPr>
          <w:p w14:paraId="24B56B17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备注/文号</w:t>
            </w:r>
          </w:p>
        </w:tc>
        <w:tc>
          <w:tcPr>
            <w:tcW w:w="1692" w:type="dxa"/>
            <w:tcBorders>
              <w:left w:val="single" w:color="auto" w:sz="4" w:space="0"/>
              <w:bottom w:val="single" w:color="auto" w:sz="12" w:space="0"/>
            </w:tcBorders>
          </w:tcPr>
          <w:p w14:paraId="55126955">
            <w:pPr>
              <w:widowControl/>
              <w:spacing w:line="520" w:lineRule="exact"/>
              <w:jc w:val="center"/>
              <w:rPr>
                <w:rFonts w:ascii="仿宋_GB2312" w:hAnsi="ˎ̥" w:eastAsia="仿宋_GB2312" w:cs="MS Shell Dlg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32"/>
                <w:szCs w:val="32"/>
              </w:rPr>
              <w:t>VARCHAR2</w:t>
            </w:r>
          </w:p>
        </w:tc>
        <w:tc>
          <w:tcPr>
            <w:tcW w:w="1692" w:type="dxa"/>
            <w:tcBorders>
              <w:left w:val="single" w:color="auto" w:sz="4" w:space="0"/>
              <w:bottom w:val="single" w:color="auto" w:sz="12" w:space="0"/>
            </w:tcBorders>
          </w:tcPr>
          <w:p w14:paraId="04237D19">
            <w:pPr>
              <w:widowControl/>
              <w:spacing w:line="520" w:lineRule="exact"/>
              <w:jc w:val="center"/>
              <w:rPr>
                <w:rFonts w:ascii="仿宋_GB2312" w:hAnsi="ˎ̥" w:eastAsia="仿宋_GB2312" w:cs="MS Shell Dlg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32"/>
                <w:szCs w:val="32"/>
              </w:rPr>
              <w:t>字符</w:t>
            </w:r>
          </w:p>
        </w:tc>
        <w:tc>
          <w:tcPr>
            <w:tcW w:w="2537" w:type="dxa"/>
            <w:tcBorders>
              <w:left w:val="single" w:color="auto" w:sz="4" w:space="0"/>
              <w:bottom w:val="single" w:color="auto" w:sz="12" w:space="0"/>
            </w:tcBorders>
          </w:tcPr>
          <w:p w14:paraId="34F78649">
            <w:pPr>
              <w:widowControl/>
              <w:spacing w:line="520" w:lineRule="exact"/>
              <w:jc w:val="center"/>
              <w:rPr>
                <w:rFonts w:ascii="仿宋_GB2312" w:hAnsi="ˎ̥" w:eastAsia="仿宋_GB2312" w:cs="MS Shell Dlg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32"/>
                <w:szCs w:val="32"/>
              </w:rPr>
              <w:t>200</w:t>
            </w:r>
          </w:p>
        </w:tc>
      </w:tr>
    </w:tbl>
    <w:p w14:paraId="6787F4C5">
      <w:pPr>
        <w:widowControl/>
        <w:spacing w:line="520" w:lineRule="exact"/>
        <w:ind w:firstLine="640" w:firstLineChars="200"/>
        <w:rPr>
          <w:rFonts w:ascii="仿宋_GB2312" w:hAnsi="ˎ̥" w:eastAsia="仿宋_GB2312" w:cs="MS Shell Dlg"/>
          <w:bCs/>
          <w:kern w:val="0"/>
          <w:sz w:val="32"/>
          <w:szCs w:val="32"/>
        </w:rPr>
      </w:pPr>
    </w:p>
    <w:p w14:paraId="4E17A2FE">
      <w:pPr>
        <w:widowControl/>
        <w:adjustRightInd w:val="0"/>
        <w:snapToGrid w:val="0"/>
        <w:spacing w:line="520" w:lineRule="exact"/>
        <w:ind w:firstLine="640" w:firstLineChars="200"/>
        <w:rPr>
          <w:rFonts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（一）索引号</w:t>
      </w:r>
    </w:p>
    <w:p w14:paraId="6DF35A86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索引号是一组23位代码，是每条政府公开信息的唯一识别代码。索引号由信息生成机构代码、信息类别、信息生成年度、流水号组成。其间以“-”连接。索引号具体编码方法见附件1。</w:t>
      </w:r>
    </w:p>
    <w:p w14:paraId="54E8026B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（二）文档标题</w:t>
      </w:r>
    </w:p>
    <w:p w14:paraId="57B570CB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文档标题是指信息文件的标题。</w:t>
      </w:r>
    </w:p>
    <w:p w14:paraId="451FCBB7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发布机构</w:t>
      </w:r>
    </w:p>
    <w:p w14:paraId="5E5A7DB0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发布机构是指信息文件发布主体名称。</w:t>
      </w:r>
    </w:p>
    <w:p w14:paraId="7A8A87CF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（四）发文日期</w:t>
      </w:r>
    </w:p>
    <w:p w14:paraId="23FB89D3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发文日期是指信息文件生成或落款的时间。</w:t>
      </w:r>
    </w:p>
    <w:p w14:paraId="24AC0F03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（五）正文内容</w:t>
      </w:r>
    </w:p>
    <w:p w14:paraId="7ACD4A74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正文内容是指系信息文件的正文完整内容</w:t>
      </w:r>
    </w:p>
    <w:p w14:paraId="0AD50800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（六）备注/文号</w:t>
      </w:r>
    </w:p>
    <w:p w14:paraId="0ACB9348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备注/文号是用于填写文号或信息相关的说明。</w:t>
      </w:r>
    </w:p>
    <w:p w14:paraId="62FBB0C7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（七）目录类别</w:t>
      </w:r>
    </w:p>
    <w:p w14:paraId="7E82FFBF">
      <w:pPr>
        <w:widowControl/>
        <w:spacing w:line="560" w:lineRule="exact"/>
        <w:ind w:firstLine="640" w:firstLineChars="200"/>
        <w:rPr>
          <w:rFonts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目录类别是文件信息所属的栏目类别。</w:t>
      </w:r>
    </w:p>
    <w:p w14:paraId="0870FC82">
      <w:pPr>
        <w:widowControl/>
        <w:spacing w:line="560" w:lineRule="exact"/>
        <w:ind w:firstLine="640" w:firstLineChars="200"/>
        <w:outlineLvl w:val="0"/>
        <w:rPr>
          <w:rFonts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附件：索引号编码说明</w:t>
      </w:r>
    </w:p>
    <w:p w14:paraId="18633434">
      <w:pPr>
        <w:spacing w:line="560" w:lineRule="exact"/>
        <w:rPr>
          <w:rFonts w:ascii="仿宋_GB2312" w:hAnsi="ˎ̥" w:eastAsia="仿宋_GB2312" w:cs="MS Shell Dlg"/>
          <w:bCs/>
          <w:kern w:val="0"/>
          <w:sz w:val="32"/>
          <w:szCs w:val="32"/>
        </w:rPr>
      </w:pPr>
    </w:p>
    <w:p w14:paraId="5F24CEB3">
      <w:pPr>
        <w:spacing w:line="520" w:lineRule="exact"/>
        <w:rPr>
          <w:rFonts w:ascii="仿宋_GB2312" w:hAnsi="ˎ̥" w:eastAsia="仿宋_GB2312" w:cs="MS Shell Dlg"/>
          <w:bCs/>
          <w:kern w:val="0"/>
          <w:sz w:val="32"/>
          <w:szCs w:val="32"/>
        </w:rPr>
      </w:pPr>
    </w:p>
    <w:p w14:paraId="7B89FA68">
      <w:pPr>
        <w:spacing w:line="520" w:lineRule="exact"/>
        <w:rPr>
          <w:rFonts w:ascii="仿宋_GB2312" w:hAnsi="ˎ̥" w:eastAsia="仿宋_GB2312" w:cs="MS Shell Dlg"/>
          <w:bCs/>
          <w:kern w:val="0"/>
          <w:sz w:val="32"/>
          <w:szCs w:val="32"/>
        </w:rPr>
      </w:pPr>
    </w:p>
    <w:p w14:paraId="3E6650A7">
      <w:pPr>
        <w:spacing w:line="520" w:lineRule="exact"/>
        <w:rPr>
          <w:rFonts w:ascii="仿宋_GB2312" w:hAnsi="ˎ̥" w:eastAsia="仿宋_GB2312" w:cs="MS Shell Dlg"/>
          <w:bCs/>
          <w:kern w:val="0"/>
          <w:sz w:val="32"/>
          <w:szCs w:val="32"/>
        </w:rPr>
      </w:pPr>
    </w:p>
    <w:p w14:paraId="7CF217DC">
      <w:pPr>
        <w:spacing w:line="520" w:lineRule="exact"/>
        <w:rPr>
          <w:rFonts w:ascii="仿宋_GB2312" w:hAnsi="ˎ̥" w:eastAsia="仿宋_GB2312" w:cs="MS Shell Dlg"/>
          <w:bCs/>
          <w:kern w:val="0"/>
          <w:sz w:val="32"/>
          <w:szCs w:val="32"/>
        </w:rPr>
      </w:pPr>
    </w:p>
    <w:p w14:paraId="62A9ADCD">
      <w:pPr>
        <w:spacing w:line="520" w:lineRule="exact"/>
        <w:rPr>
          <w:rFonts w:ascii="仿宋_GB2312" w:hAnsi="ˎ̥" w:eastAsia="仿宋_GB2312" w:cs="MS Shell Dlg"/>
          <w:bCs/>
          <w:kern w:val="0"/>
          <w:sz w:val="32"/>
          <w:szCs w:val="32"/>
        </w:rPr>
      </w:pPr>
    </w:p>
    <w:p w14:paraId="0360CDE6">
      <w:pPr>
        <w:spacing w:line="520" w:lineRule="exact"/>
        <w:rPr>
          <w:rFonts w:ascii="仿宋_GB2312" w:hAnsi="ˎ̥" w:eastAsia="仿宋_GB2312" w:cs="MS Shell Dlg"/>
          <w:bCs/>
          <w:kern w:val="0"/>
          <w:sz w:val="32"/>
          <w:szCs w:val="32"/>
        </w:rPr>
      </w:pPr>
    </w:p>
    <w:p w14:paraId="1CE497D9">
      <w:pPr>
        <w:spacing w:line="52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附件1</w:t>
      </w:r>
    </w:p>
    <w:p w14:paraId="2C1DA966">
      <w:pPr>
        <w:widowControl/>
        <w:spacing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索引号编码说明</w:t>
      </w:r>
    </w:p>
    <w:p w14:paraId="147FF16C">
      <w:pPr>
        <w:widowControl/>
        <w:spacing w:line="520" w:lineRule="exact"/>
        <w:jc w:val="center"/>
        <w:outlineLvl w:val="0"/>
        <w:rPr>
          <w:rFonts w:ascii="仿宋_GB2312" w:hAnsi="ˎ̥" w:eastAsia="仿宋_GB2312" w:cs="MS Shell Dlg"/>
          <w:b/>
          <w:bCs/>
          <w:kern w:val="0"/>
          <w:sz w:val="32"/>
          <w:szCs w:val="32"/>
        </w:rPr>
      </w:pPr>
    </w:p>
    <w:p w14:paraId="021D4497">
      <w:pPr>
        <w:spacing w:line="520" w:lineRule="exact"/>
        <w:ind w:firstLine="482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索引号由机构代码、信息类别、信息生成年度、流水号等4组共20位数字字符组成，其间以“-”连接，长度为23个字符，格式为：</w:t>
      </w:r>
    </w:p>
    <w:p w14:paraId="08FDE3EF">
      <w:pPr>
        <w:widowControl/>
        <w:spacing w:line="520" w:lineRule="exact"/>
        <w:ind w:firstLine="400" w:firstLineChars="100"/>
        <w:rPr>
          <w:rFonts w:ascii="仿宋_GB2312" w:hAnsi="ˎ̥" w:eastAsia="仿宋_GB2312" w:cs="MS Shell Dlg"/>
          <w:bCs/>
          <w:spacing w:val="40"/>
          <w:kern w:val="32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spacing w:val="40"/>
          <w:kern w:val="32"/>
          <w:sz w:val="32"/>
          <w:szCs w:val="32"/>
        </w:rPr>
        <w:t>XXXXXXX</w:t>
      </w:r>
      <w:r>
        <w:rPr>
          <w:rFonts w:hint="eastAsia" w:ascii="仿宋_GB2312" w:hAnsi="ˎ̥" w:eastAsia="仿宋_GB2312" w:cs="MS Shell Dlg"/>
          <w:bCs/>
          <w:spacing w:val="40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ˎ̥" w:eastAsia="仿宋_GB2312" w:cs="MS Shell Dlg"/>
          <w:bCs/>
          <w:spacing w:val="40"/>
          <w:kern w:val="32"/>
          <w:sz w:val="32"/>
          <w:szCs w:val="32"/>
        </w:rPr>
        <w:t>-XXXX</w:t>
      </w:r>
      <w:r>
        <w:rPr>
          <w:rFonts w:hint="eastAsia" w:ascii="仿宋_GB2312" w:hAnsi="ˎ̥" w:eastAsia="仿宋_GB2312" w:cs="MS Shell Dlg"/>
          <w:bCs/>
          <w:spacing w:val="40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ˎ̥" w:eastAsia="仿宋_GB2312" w:cs="MS Shell Dlg"/>
          <w:bCs/>
          <w:spacing w:val="40"/>
          <w:kern w:val="32"/>
          <w:sz w:val="32"/>
          <w:szCs w:val="32"/>
        </w:rPr>
        <w:t>-</w:t>
      </w:r>
      <w:r>
        <w:rPr>
          <w:rFonts w:hint="eastAsia" w:ascii="仿宋_GB2312" w:hAnsi="ˎ̥" w:eastAsia="仿宋_GB2312" w:cs="MS Shell Dlg"/>
          <w:bCs/>
          <w:spacing w:val="40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ˎ̥" w:eastAsia="仿宋_GB2312" w:cs="MS Shell Dlg"/>
          <w:bCs/>
          <w:spacing w:val="40"/>
          <w:kern w:val="32"/>
          <w:sz w:val="32"/>
          <w:szCs w:val="32"/>
        </w:rPr>
        <w:t>XXXX</w:t>
      </w:r>
      <w:r>
        <w:rPr>
          <w:rFonts w:hint="eastAsia" w:ascii="仿宋_GB2312" w:hAnsi="ˎ̥" w:eastAsia="仿宋_GB2312" w:cs="MS Shell Dlg"/>
          <w:bCs/>
          <w:spacing w:val="40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ˎ̥" w:eastAsia="仿宋_GB2312" w:cs="MS Shell Dlg"/>
          <w:bCs/>
          <w:spacing w:val="40"/>
          <w:kern w:val="32"/>
          <w:sz w:val="32"/>
          <w:szCs w:val="32"/>
        </w:rPr>
        <w:t>-XXXXX</w:t>
      </w:r>
    </w:p>
    <w:p w14:paraId="726C43CC">
      <w:pPr>
        <w:widowControl/>
        <w:spacing w:line="520" w:lineRule="exact"/>
        <w:ind w:firstLine="482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hAnsi="ˎ̥" w:eastAsia="仿宋_GB2312" w:cs="MS Shell Dlg"/>
          <w:b/>
          <w:bCs/>
          <w:kern w:val="0"/>
          <w:sz w:val="32"/>
          <w:szCs w:val="32"/>
        </w:rPr>
        <w:pict>
          <v:line id="_x0000_s1030" o:spid="_x0000_s1030" o:spt="20" style="position:absolute;left:0pt;margin-left:261.75pt;margin-top:2.6pt;height:28.6pt;width:0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hAnsi="ˎ̥" w:eastAsia="仿宋_GB2312" w:cs="MS Shell Dlg"/>
          <w:b/>
          <w:bCs/>
          <w:kern w:val="0"/>
          <w:sz w:val="32"/>
          <w:szCs w:val="32"/>
        </w:rPr>
        <w:pict>
          <v:line id="_x0000_s1033" o:spid="_x0000_s1033" o:spt="20" style="position:absolute;left:0pt;margin-left:198pt;margin-top:2.6pt;height:28.6pt;width:0pt;z-index:2516664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hAnsi="ˎ̥" w:eastAsia="仿宋_GB2312" w:cs="MS Shell Dlg"/>
          <w:b/>
          <w:bCs/>
          <w:kern w:val="0"/>
          <w:sz w:val="32"/>
          <w:szCs w:val="32"/>
        </w:rPr>
        <w:pict>
          <v:line id="_x0000_s1029" o:spid="_x0000_s1029" o:spt="20" style="position:absolute;left:0pt;margin-left:126pt;margin-top:0pt;height:31.2pt;width:0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hAnsi="ˎ̥" w:eastAsia="仿宋_GB2312" w:cs="MS Shell Dlg"/>
          <w:b/>
          <w:kern w:val="0"/>
          <w:sz w:val="32"/>
          <w:szCs w:val="32"/>
        </w:rPr>
        <w:pict>
          <v:line id="_x0000_s1031" o:spid="_x0000_s1031" o:spt="20" style="position:absolute;left:0pt;margin-left:45pt;margin-top:0pt;height:31.2pt;width:0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hAnsi="ˎ̥" w:eastAsia="仿宋_GB2312" w:cs="MS Shell Dlg"/>
          <w:b/>
          <w:bCs/>
          <w:kern w:val="0"/>
          <w:sz w:val="32"/>
          <w:szCs w:val="32"/>
        </w:rPr>
        <w:pict>
          <v:line id="_x0000_s1028" o:spid="_x0000_s1028" o:spt="20" style="position:absolute;left:0pt;margin-left:234pt;margin-top:2.6pt;height:0pt;width:63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hAnsi="ˎ̥" w:eastAsia="仿宋_GB2312" w:cs="MS Shell Dlg"/>
          <w:b/>
          <w:bCs/>
          <w:kern w:val="0"/>
          <w:sz w:val="32"/>
          <w:szCs w:val="32"/>
        </w:rPr>
        <w:pict>
          <v:line id="_x0000_s1032" o:spid="_x0000_s1032" o:spt="20" style="position:absolute;left:0pt;margin-left:171pt;margin-top:2.6pt;height:0pt;width:54pt;z-index:2516654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kern w:val="0"/>
          <w:sz w:val="32"/>
          <w:szCs w:val="32"/>
        </w:rPr>
        <w:pict>
          <v:line id="_x0000_s1026" o:spid="_x0000_s1026" o:spt="20" style="position:absolute;left:0pt;flip:y;margin-left:99pt;margin-top:0pt;height:0pt;width:54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hAnsi="ˎ̥" w:eastAsia="仿宋_GB2312" w:cs="MS Shell Dlg"/>
          <w:b/>
          <w:bCs/>
          <w:kern w:val="0"/>
          <w:sz w:val="32"/>
          <w:szCs w:val="32"/>
        </w:rPr>
        <w:pict>
          <v:line id="_x0000_s1027" o:spid="_x0000_s1027" o:spt="20" style="position:absolute;left:0pt;margin-left:0pt;margin-top:2.6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                           </w:t>
      </w:r>
    </w:p>
    <w:p w14:paraId="77FE1B03">
      <w:pPr>
        <w:widowControl/>
        <w:spacing w:line="520" w:lineRule="exact"/>
        <w:ind w:right="-693" w:rightChars="-330" w:firstLine="315" w:firstLineChars="98"/>
        <w:jc w:val="left"/>
        <w:rPr>
          <w:rFonts w:ascii="仿宋_GB2312" w:hAnsi="ˎ̥" w:eastAsia="仿宋_GB2312" w:cs="MS Shell Dlg"/>
          <w:b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/>
          <w:kern w:val="0"/>
          <w:sz w:val="32"/>
          <w:szCs w:val="32"/>
        </w:rPr>
        <w:t>机构代码     信息类别  生成年度  流水号</w:t>
      </w:r>
    </w:p>
    <w:p w14:paraId="755E2459">
      <w:pPr>
        <w:widowControl/>
        <w:numPr>
          <w:ilvl w:val="0"/>
          <w:numId w:val="0"/>
        </w:numPr>
        <w:spacing w:line="520" w:lineRule="exact"/>
        <w:ind w:leftChars="0" w:right="-1052" w:rightChars="-501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机构代码 </w:t>
      </w:r>
    </w:p>
    <w:p w14:paraId="2A24DA1B">
      <w:pPr>
        <w:widowControl/>
        <w:numPr>
          <w:ilvl w:val="0"/>
          <w:numId w:val="0"/>
        </w:numPr>
        <w:spacing w:line="520" w:lineRule="exact"/>
        <w:ind w:leftChars="0" w:right="-1052" w:rightChars="-501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信息类别也就是目录类别 </w:t>
      </w:r>
    </w:p>
    <w:p w14:paraId="40ABF47C">
      <w:pPr>
        <w:widowControl/>
        <w:numPr>
          <w:ilvl w:val="0"/>
          <w:numId w:val="0"/>
        </w:numPr>
        <w:spacing w:line="520" w:lineRule="exact"/>
        <w:ind w:leftChars="0" w:right="-1052" w:rightChars="-501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kern w:val="0"/>
          <w:sz w:val="32"/>
          <w:szCs w:val="32"/>
        </w:rPr>
        <w:t>生成年度 系统生成，要求可以在发布信息时自行修改</w:t>
      </w:r>
    </w:p>
    <w:p w14:paraId="0265C1AC">
      <w:pPr>
        <w:widowControl/>
        <w:numPr>
          <w:ilvl w:val="0"/>
          <w:numId w:val="0"/>
        </w:numPr>
        <w:spacing w:line="520" w:lineRule="exact"/>
        <w:ind w:leftChars="0" w:right="-1052" w:rightChars="-501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kern w:val="0"/>
          <w:sz w:val="32"/>
          <w:szCs w:val="32"/>
        </w:rPr>
        <w:t>流水号由系统自动计算增加，每个自然年度为一个周期，不同机构和目录类别分别计数</w:t>
      </w:r>
    </w:p>
    <w:p w14:paraId="7EB210CB">
      <w:pPr>
        <w:widowControl/>
        <w:numPr>
          <w:ilvl w:val="0"/>
          <w:numId w:val="0"/>
        </w:numPr>
        <w:spacing w:line="520" w:lineRule="exact"/>
        <w:ind w:leftChars="0" w:right="-1052" w:rightChars="-501"/>
        <w:rPr>
          <w:rFonts w:hint="eastAsia" w:ascii="仿宋_GB2312" w:eastAsia="仿宋_GB2312"/>
          <w:kern w:val="0"/>
          <w:sz w:val="32"/>
          <w:szCs w:val="32"/>
        </w:rPr>
      </w:pPr>
    </w:p>
    <w:p w14:paraId="7B62338B">
      <w:pPr>
        <w:widowControl/>
        <w:spacing w:line="520" w:lineRule="exact"/>
        <w:ind w:right="-1052" w:rightChars="-501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机构代码表</w:t>
      </w:r>
    </w:p>
    <w:p w14:paraId="67333C91">
      <w:pPr>
        <w:widowControl/>
        <w:spacing w:line="520" w:lineRule="exact"/>
        <w:ind w:right="-1052" w:rightChars="-501"/>
        <w:jc w:val="center"/>
        <w:rPr>
          <w:rFonts w:hint="eastAsia" w:ascii="仿宋_GB2312" w:eastAsia="仿宋_GB2312"/>
          <w:kern w:val="0"/>
          <w:sz w:val="32"/>
          <w:szCs w:val="32"/>
        </w:rPr>
      </w:pPr>
    </w:p>
    <w:tbl>
      <w:tblPr>
        <w:tblStyle w:val="5"/>
        <w:tblW w:w="611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604"/>
        <w:gridCol w:w="3544"/>
      </w:tblGrid>
      <w:tr w14:paraId="375E7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2" w:type="dxa"/>
            <w:shd w:val="clear" w:color="auto" w:fill="auto"/>
            <w:vAlign w:val="center"/>
          </w:tcPr>
          <w:p w14:paraId="488F269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ADB69C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机构代码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3369E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机构名称</w:t>
            </w:r>
          </w:p>
        </w:tc>
      </w:tr>
      <w:tr w14:paraId="5CB13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C56567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C6329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sm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02100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816DE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人民政府</w:t>
            </w:r>
          </w:p>
        </w:tc>
      </w:tr>
      <w:tr w14:paraId="7714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7DECC7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ED26D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sm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02101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169F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政府办</w:t>
            </w:r>
          </w:p>
        </w:tc>
      </w:tr>
      <w:tr w14:paraId="59541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E8D481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8475F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sm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02102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61087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发改局</w:t>
            </w:r>
          </w:p>
        </w:tc>
      </w:tr>
      <w:tr w14:paraId="12834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3703FD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AFD94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sm02104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53E9C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教育局</w:t>
            </w:r>
          </w:p>
        </w:tc>
      </w:tr>
      <w:tr w14:paraId="49DE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FF8FEE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41923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sm02103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FD8B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工信局</w:t>
            </w:r>
          </w:p>
        </w:tc>
      </w:tr>
      <w:tr w14:paraId="1FB84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17D9B1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09AF4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sm02107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4984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民政局</w:t>
            </w:r>
          </w:p>
        </w:tc>
      </w:tr>
      <w:tr w14:paraId="0E0C7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711F4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3E6B3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sm02108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449D4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司法局</w:t>
            </w:r>
          </w:p>
        </w:tc>
      </w:tr>
      <w:tr w14:paraId="21C07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4F430C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4A5E0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sm02109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2FD6D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财政局</w:t>
            </w:r>
          </w:p>
        </w:tc>
      </w:tr>
      <w:tr w14:paraId="76308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DFC76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93AE4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57B0C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人社局</w:t>
            </w:r>
          </w:p>
        </w:tc>
      </w:tr>
      <w:tr w14:paraId="118DC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723E5C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C6A89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sm02112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D86A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住建局</w:t>
            </w:r>
          </w:p>
        </w:tc>
      </w:tr>
      <w:tr w14:paraId="0A754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8E9179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2BAF8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sm02113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FF4B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交通局</w:t>
            </w:r>
          </w:p>
        </w:tc>
      </w:tr>
      <w:tr w14:paraId="0B69B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5BCFB6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BFC0E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sm02115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96207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农业农村局</w:t>
            </w:r>
          </w:p>
        </w:tc>
      </w:tr>
      <w:tr w14:paraId="041C0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A2B92A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4742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sm02120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2329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林业局</w:t>
            </w:r>
          </w:p>
        </w:tc>
      </w:tr>
      <w:tr w14:paraId="46679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DDAACE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1B378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sm02116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02AE2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文体和旅游局</w:t>
            </w:r>
          </w:p>
        </w:tc>
      </w:tr>
      <w:tr w14:paraId="11913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155DD7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0924B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sm02117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5EEF5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卫健局</w:t>
            </w:r>
          </w:p>
        </w:tc>
      </w:tr>
      <w:tr w14:paraId="7C804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CA7372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7E69C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sm02202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F3E8F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应急局</w:t>
            </w:r>
          </w:p>
        </w:tc>
      </w:tr>
      <w:tr w14:paraId="38AD2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D82327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F4FF7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sm02119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89AC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审计局</w:t>
            </w:r>
          </w:p>
        </w:tc>
      </w:tr>
      <w:tr w14:paraId="3E437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8E162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098B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sm02201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8C0C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统计局</w:t>
            </w:r>
          </w:p>
        </w:tc>
      </w:tr>
      <w:tr w14:paraId="1A53A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102095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D87A6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sm02123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F8B6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自然资源局</w:t>
            </w:r>
          </w:p>
        </w:tc>
      </w:tr>
      <w:tr w14:paraId="542A8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6134E1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DE31F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sm02124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F0246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退役军人事务局</w:t>
            </w:r>
          </w:p>
        </w:tc>
      </w:tr>
      <w:tr w14:paraId="1999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EB7F22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F9842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sm02125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8D9A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市场监督管理局</w:t>
            </w:r>
          </w:p>
        </w:tc>
      </w:tr>
      <w:tr w14:paraId="10E6E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72548D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BC10E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sm02126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336A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城市管理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与综合执法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</w:t>
            </w:r>
          </w:p>
        </w:tc>
      </w:tr>
      <w:tr w14:paraId="2887E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0E36A2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1F23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sm02127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0A3D3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信访局</w:t>
            </w:r>
          </w:p>
        </w:tc>
      </w:tr>
      <w:tr w14:paraId="07E9E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ACB1C9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B110D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sm02506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2E60A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商务局</w:t>
            </w:r>
          </w:p>
        </w:tc>
      </w:tr>
      <w:tr w14:paraId="5DB2F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E8AFC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6462E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sm02128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7A5A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科技局</w:t>
            </w:r>
          </w:p>
        </w:tc>
      </w:tr>
      <w:tr w14:paraId="40A41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745E50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FB435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sm02114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EEF73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水利局</w:t>
            </w:r>
          </w:p>
        </w:tc>
      </w:tr>
      <w:tr w14:paraId="16A4B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FF9F34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DD7A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sm02901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B072C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岩前镇</w:t>
            </w:r>
          </w:p>
        </w:tc>
      </w:tr>
      <w:tr w14:paraId="68825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4F0083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DBC1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sm02902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113BF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莘口镇</w:t>
            </w:r>
          </w:p>
        </w:tc>
      </w:tr>
      <w:tr w14:paraId="199E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43B720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84E98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sm02903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0B849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中村乡</w:t>
            </w:r>
          </w:p>
        </w:tc>
      </w:tr>
      <w:tr w14:paraId="112C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262F63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E1D0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sm02401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E40D9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城关街道</w:t>
            </w:r>
          </w:p>
        </w:tc>
      </w:tr>
      <w:tr w14:paraId="768A3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0633A0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49EDE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sm02402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23F90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白沙街道</w:t>
            </w:r>
          </w:p>
        </w:tc>
      </w:tr>
      <w:tr w14:paraId="44C2F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48852E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78E4D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sm02403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4C42F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富兴堡街道</w:t>
            </w:r>
          </w:p>
        </w:tc>
      </w:tr>
      <w:tr w14:paraId="68E68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A5AE03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03F0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sm02404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B2DE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荆西街道</w:t>
            </w:r>
          </w:p>
        </w:tc>
      </w:tr>
      <w:tr w14:paraId="3F7D2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D66D30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0874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sm02130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8563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陈大镇</w:t>
            </w:r>
          </w:p>
        </w:tc>
      </w:tr>
      <w:tr w14:paraId="03F00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D4F1D0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CEC5D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sm02129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49336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洋溪镇</w:t>
            </w:r>
          </w:p>
        </w:tc>
      </w:tr>
      <w:tr w14:paraId="3850A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D83021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D8B87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sm02131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755C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列东街道</w:t>
            </w:r>
          </w:p>
        </w:tc>
      </w:tr>
      <w:tr w14:paraId="6DC34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CD47D9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43D6D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sm02132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1BD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列西街道</w:t>
            </w:r>
          </w:p>
        </w:tc>
      </w:tr>
      <w:tr w14:paraId="095B1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0E442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79AA2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sm02133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296D2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徐碧街道</w:t>
            </w:r>
          </w:p>
        </w:tc>
      </w:tr>
    </w:tbl>
    <w:p w14:paraId="2D757B9D">
      <w:pPr>
        <w:widowControl/>
        <w:spacing w:line="520" w:lineRule="exact"/>
        <w:ind w:right="-1052" w:rightChars="-501"/>
        <w:rPr>
          <w:rFonts w:hint="eastAsia" w:ascii="仿宋_GB2312" w:eastAsia="仿宋_GB2312"/>
          <w:kern w:val="0"/>
          <w:sz w:val="32"/>
          <w:szCs w:val="32"/>
        </w:rPr>
      </w:pPr>
    </w:p>
    <w:p w14:paraId="4167415A">
      <w:pPr>
        <w:widowControl/>
        <w:spacing w:line="520" w:lineRule="exact"/>
        <w:ind w:right="-1052" w:rightChars="-501"/>
        <w:rPr>
          <w:rFonts w:hint="eastAsia" w:ascii="仿宋_GB2312" w:eastAsia="仿宋_GB2312"/>
          <w:kern w:val="0"/>
          <w:sz w:val="32"/>
          <w:szCs w:val="32"/>
        </w:rPr>
      </w:pPr>
    </w:p>
    <w:p w14:paraId="5B98B3DB">
      <w:pPr>
        <w:widowControl/>
        <w:spacing w:line="520" w:lineRule="exact"/>
        <w:ind w:right="-1052" w:rightChars="-501"/>
        <w:rPr>
          <w:rFonts w:hint="eastAsia" w:ascii="仿宋_GB2312" w:eastAsia="仿宋_GB2312"/>
          <w:kern w:val="0"/>
          <w:sz w:val="32"/>
          <w:szCs w:val="32"/>
        </w:rPr>
      </w:pPr>
    </w:p>
    <w:p w14:paraId="5F9ACADE">
      <w:pPr>
        <w:widowControl/>
        <w:spacing w:line="520" w:lineRule="exact"/>
        <w:ind w:right="-1052" w:rightChars="-501"/>
        <w:rPr>
          <w:rFonts w:hint="eastAsia" w:ascii="仿宋_GB2312" w:eastAsia="仿宋_GB2312"/>
          <w:kern w:val="0"/>
          <w:sz w:val="32"/>
          <w:szCs w:val="32"/>
        </w:rPr>
      </w:pPr>
    </w:p>
    <w:p w14:paraId="25E8B4B8">
      <w:pPr>
        <w:widowControl/>
        <w:spacing w:line="520" w:lineRule="exact"/>
        <w:ind w:right="-1052" w:rightChars="-501"/>
        <w:rPr>
          <w:rFonts w:hint="eastAsia" w:ascii="仿宋_GB2312" w:eastAsia="仿宋_GB2312"/>
          <w:kern w:val="0"/>
          <w:sz w:val="32"/>
          <w:szCs w:val="32"/>
        </w:rPr>
      </w:pPr>
    </w:p>
    <w:p w14:paraId="4DA48E96">
      <w:pPr>
        <w:widowControl/>
        <w:spacing w:line="520" w:lineRule="exact"/>
        <w:ind w:right="-1052" w:rightChars="-501"/>
        <w:rPr>
          <w:rFonts w:hint="eastAsia" w:ascii="仿宋_GB2312" w:eastAsia="仿宋_GB2312"/>
          <w:kern w:val="0"/>
          <w:sz w:val="32"/>
          <w:szCs w:val="32"/>
        </w:rPr>
      </w:pPr>
    </w:p>
    <w:p w14:paraId="0F039AE0">
      <w:pPr>
        <w:widowControl/>
        <w:spacing w:line="520" w:lineRule="exact"/>
        <w:ind w:right="-1052" w:rightChars="-501"/>
        <w:rPr>
          <w:rFonts w:hint="eastAsia" w:ascii="仿宋_GB2312" w:eastAsia="仿宋_GB2312"/>
          <w:kern w:val="0"/>
          <w:sz w:val="32"/>
          <w:szCs w:val="32"/>
        </w:rPr>
      </w:pPr>
    </w:p>
    <w:p w14:paraId="553B63A6">
      <w:pPr>
        <w:widowControl/>
        <w:spacing w:line="520" w:lineRule="exact"/>
        <w:ind w:right="-1052" w:rightChars="-501"/>
        <w:rPr>
          <w:rFonts w:hint="eastAsia" w:ascii="仿宋_GB2312" w:eastAsia="仿宋_GB2312"/>
          <w:kern w:val="0"/>
          <w:sz w:val="32"/>
          <w:szCs w:val="32"/>
        </w:rPr>
      </w:pPr>
    </w:p>
    <w:p w14:paraId="466472EE">
      <w:pPr>
        <w:widowControl/>
        <w:spacing w:line="520" w:lineRule="exact"/>
        <w:ind w:right="-1052" w:rightChars="-501"/>
        <w:rPr>
          <w:rFonts w:hint="eastAsia" w:ascii="仿宋_GB2312" w:eastAsia="仿宋_GB2312"/>
          <w:kern w:val="0"/>
          <w:sz w:val="32"/>
          <w:szCs w:val="32"/>
        </w:rPr>
      </w:pPr>
    </w:p>
    <w:p w14:paraId="7E354A4A">
      <w:pPr>
        <w:widowControl/>
        <w:spacing w:line="520" w:lineRule="exact"/>
        <w:ind w:right="-1052" w:rightChars="-501"/>
        <w:rPr>
          <w:rFonts w:hint="eastAsia" w:ascii="仿宋_GB2312" w:eastAsia="仿宋_GB2312"/>
          <w:kern w:val="0"/>
          <w:sz w:val="32"/>
          <w:szCs w:val="32"/>
        </w:rPr>
      </w:pPr>
    </w:p>
    <w:p w14:paraId="2CB5BB02">
      <w:pPr>
        <w:widowControl/>
        <w:spacing w:line="520" w:lineRule="exact"/>
        <w:ind w:right="-1052" w:rightChars="-501"/>
        <w:rPr>
          <w:rFonts w:hint="eastAsia" w:ascii="仿宋_GB2312" w:eastAsia="仿宋_GB2312"/>
          <w:kern w:val="0"/>
          <w:sz w:val="32"/>
          <w:szCs w:val="32"/>
        </w:rPr>
      </w:pPr>
    </w:p>
    <w:p w14:paraId="362AA50A">
      <w:pPr>
        <w:widowControl/>
        <w:spacing w:line="520" w:lineRule="exact"/>
        <w:ind w:right="-1052" w:rightChars="-501"/>
        <w:rPr>
          <w:rFonts w:hint="eastAsia" w:ascii="仿宋_GB2312" w:eastAsia="仿宋_GB2312"/>
          <w:kern w:val="0"/>
          <w:sz w:val="32"/>
          <w:szCs w:val="32"/>
        </w:rPr>
      </w:pPr>
    </w:p>
    <w:p w14:paraId="231F7E35">
      <w:pPr>
        <w:widowControl/>
        <w:spacing w:line="520" w:lineRule="exact"/>
        <w:ind w:right="-1052" w:rightChars="-501"/>
        <w:rPr>
          <w:rFonts w:hint="eastAsia" w:ascii="仿宋_GB2312" w:eastAsia="仿宋_GB2312"/>
          <w:kern w:val="0"/>
          <w:sz w:val="32"/>
          <w:szCs w:val="32"/>
        </w:rPr>
      </w:pPr>
    </w:p>
    <w:p w14:paraId="515185D4">
      <w:pPr>
        <w:widowControl/>
        <w:spacing w:line="520" w:lineRule="exact"/>
        <w:ind w:right="-1052" w:rightChars="-501"/>
        <w:rPr>
          <w:rFonts w:hint="eastAsia" w:ascii="仿宋_GB2312" w:eastAsia="仿宋_GB2312"/>
          <w:kern w:val="0"/>
          <w:sz w:val="32"/>
          <w:szCs w:val="32"/>
        </w:rPr>
      </w:pPr>
    </w:p>
    <w:p w14:paraId="6B54EAA4">
      <w:pPr>
        <w:widowControl/>
        <w:spacing w:line="520" w:lineRule="exact"/>
        <w:ind w:right="-1052" w:rightChars="-501"/>
        <w:rPr>
          <w:rFonts w:hint="eastAsia" w:ascii="仿宋_GB2312" w:eastAsia="仿宋_GB2312"/>
          <w:kern w:val="0"/>
          <w:sz w:val="32"/>
          <w:szCs w:val="32"/>
        </w:rPr>
      </w:pPr>
    </w:p>
    <w:p w14:paraId="49D707E0">
      <w:pPr>
        <w:widowControl/>
        <w:spacing w:line="520" w:lineRule="exact"/>
        <w:ind w:right="-1052" w:rightChars="-501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 w14:paraId="6EA8C0FB">
      <w:pPr>
        <w:widowControl/>
        <w:spacing w:before="100" w:beforeAutospacing="1" w:after="100" w:afterAutospacing="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信息公开目录编码表</w:t>
      </w:r>
    </w:p>
    <w:tbl>
      <w:tblPr>
        <w:tblStyle w:val="5"/>
        <w:tblW w:w="8334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5269"/>
        <w:gridCol w:w="1597"/>
      </w:tblGrid>
      <w:tr w14:paraId="589072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8" w:type="dxa"/>
            <w:vAlign w:val="center"/>
          </w:tcPr>
          <w:p w14:paraId="3106698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5269" w:type="dxa"/>
            <w:vAlign w:val="center"/>
          </w:tcPr>
          <w:p w14:paraId="3779BD42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目录名</w:t>
            </w:r>
          </w:p>
        </w:tc>
        <w:tc>
          <w:tcPr>
            <w:tcW w:w="1597" w:type="dxa"/>
            <w:vAlign w:val="center"/>
          </w:tcPr>
          <w:p w14:paraId="4FF7154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目录代码</w:t>
            </w:r>
          </w:p>
        </w:tc>
      </w:tr>
      <w:tr w14:paraId="7006CB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8" w:type="dxa"/>
            <w:vAlign w:val="center"/>
          </w:tcPr>
          <w:p w14:paraId="5646B6C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5269" w:type="dxa"/>
            <w:vAlign w:val="center"/>
          </w:tcPr>
          <w:p w14:paraId="322F92D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机构职能</w:t>
            </w:r>
          </w:p>
        </w:tc>
        <w:tc>
          <w:tcPr>
            <w:tcW w:w="1597" w:type="dxa"/>
            <w:vAlign w:val="center"/>
          </w:tcPr>
          <w:p w14:paraId="0901F20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0100</w:t>
            </w:r>
          </w:p>
        </w:tc>
      </w:tr>
      <w:tr w14:paraId="46E497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8" w:type="dxa"/>
            <w:vAlign w:val="center"/>
          </w:tcPr>
          <w:p w14:paraId="40144E9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5269" w:type="dxa"/>
            <w:vAlign w:val="center"/>
          </w:tcPr>
          <w:p w14:paraId="02DF2FB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规范性文件</w:t>
            </w:r>
          </w:p>
        </w:tc>
        <w:tc>
          <w:tcPr>
            <w:tcW w:w="1597" w:type="dxa"/>
            <w:vAlign w:val="center"/>
          </w:tcPr>
          <w:p w14:paraId="08CFD402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0200</w:t>
            </w:r>
          </w:p>
        </w:tc>
      </w:tr>
      <w:tr w14:paraId="2B19B82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8" w:type="dxa"/>
            <w:vAlign w:val="center"/>
          </w:tcPr>
          <w:p w14:paraId="5BA0C5F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5269" w:type="dxa"/>
            <w:vAlign w:val="center"/>
          </w:tcPr>
          <w:p w14:paraId="40F438D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规划计划</w:t>
            </w:r>
          </w:p>
        </w:tc>
        <w:tc>
          <w:tcPr>
            <w:tcW w:w="1597" w:type="dxa"/>
            <w:vAlign w:val="center"/>
          </w:tcPr>
          <w:p w14:paraId="4D2C3482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0300</w:t>
            </w:r>
          </w:p>
        </w:tc>
      </w:tr>
      <w:tr w14:paraId="2221B71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8" w:type="dxa"/>
            <w:vAlign w:val="center"/>
          </w:tcPr>
          <w:p w14:paraId="5C1CCA5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5269" w:type="dxa"/>
            <w:vAlign w:val="center"/>
          </w:tcPr>
          <w:p w14:paraId="3FA9A81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行政许可</w:t>
            </w:r>
          </w:p>
        </w:tc>
        <w:tc>
          <w:tcPr>
            <w:tcW w:w="1597" w:type="dxa"/>
            <w:vAlign w:val="center"/>
          </w:tcPr>
          <w:p w14:paraId="01C856D2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0800</w:t>
            </w:r>
          </w:p>
        </w:tc>
      </w:tr>
      <w:tr w14:paraId="483241B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8" w:type="dxa"/>
            <w:vAlign w:val="center"/>
          </w:tcPr>
          <w:p w14:paraId="0330AFF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5269" w:type="dxa"/>
            <w:vAlign w:val="center"/>
          </w:tcPr>
          <w:p w14:paraId="62ED267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重大建设项目</w:t>
            </w:r>
          </w:p>
        </w:tc>
        <w:tc>
          <w:tcPr>
            <w:tcW w:w="1597" w:type="dxa"/>
            <w:vAlign w:val="center"/>
          </w:tcPr>
          <w:p w14:paraId="127E4A86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0900</w:t>
            </w:r>
          </w:p>
        </w:tc>
      </w:tr>
      <w:tr w14:paraId="19BC73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8" w:type="dxa"/>
            <w:vAlign w:val="center"/>
          </w:tcPr>
          <w:p w14:paraId="214E742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5269" w:type="dxa"/>
            <w:vAlign w:val="center"/>
          </w:tcPr>
          <w:p w14:paraId="09C11DA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为民办实事</w:t>
            </w:r>
          </w:p>
        </w:tc>
        <w:tc>
          <w:tcPr>
            <w:tcW w:w="1597" w:type="dxa"/>
            <w:vAlign w:val="center"/>
          </w:tcPr>
          <w:p w14:paraId="3E3E1B67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1400</w:t>
            </w:r>
          </w:p>
        </w:tc>
      </w:tr>
      <w:tr w14:paraId="16CF36D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8" w:type="dxa"/>
            <w:vAlign w:val="center"/>
          </w:tcPr>
          <w:p w14:paraId="6591D25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5269" w:type="dxa"/>
            <w:vAlign w:val="center"/>
          </w:tcPr>
          <w:p w14:paraId="7F55F30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民政、扶贫、救灾、社会保障、就业</w:t>
            </w:r>
          </w:p>
        </w:tc>
        <w:tc>
          <w:tcPr>
            <w:tcW w:w="1597" w:type="dxa"/>
            <w:vAlign w:val="center"/>
          </w:tcPr>
          <w:p w14:paraId="0C764779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1600</w:t>
            </w:r>
          </w:p>
        </w:tc>
      </w:tr>
      <w:tr w14:paraId="3F926F8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8" w:type="dxa"/>
            <w:vAlign w:val="center"/>
          </w:tcPr>
          <w:p w14:paraId="4102B49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5269" w:type="dxa"/>
            <w:vAlign w:val="center"/>
          </w:tcPr>
          <w:p w14:paraId="558CE27F">
            <w:pPr>
              <w:widowControl/>
              <w:spacing w:line="520" w:lineRule="exact"/>
              <w:ind w:right="-1052" w:rightChars="-501" w:firstLine="320" w:firstLineChars="100"/>
              <w:jc w:val="both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国土资源、城乡建设、环保、能源</w:t>
            </w:r>
          </w:p>
        </w:tc>
        <w:tc>
          <w:tcPr>
            <w:tcW w:w="1597" w:type="dxa"/>
            <w:vAlign w:val="center"/>
          </w:tcPr>
          <w:p w14:paraId="3E6845CF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1300</w:t>
            </w:r>
          </w:p>
        </w:tc>
      </w:tr>
      <w:tr w14:paraId="1729795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8" w:type="dxa"/>
            <w:vAlign w:val="center"/>
          </w:tcPr>
          <w:p w14:paraId="53207DE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5269" w:type="dxa"/>
            <w:vAlign w:val="center"/>
          </w:tcPr>
          <w:p w14:paraId="2280D6A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科教、文体、卫生</w:t>
            </w:r>
          </w:p>
        </w:tc>
        <w:tc>
          <w:tcPr>
            <w:tcW w:w="1597" w:type="dxa"/>
            <w:vAlign w:val="center"/>
          </w:tcPr>
          <w:p w14:paraId="7BCEDCDF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1000</w:t>
            </w:r>
          </w:p>
        </w:tc>
      </w:tr>
      <w:tr w14:paraId="794D4F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8" w:type="dxa"/>
            <w:vAlign w:val="center"/>
          </w:tcPr>
          <w:p w14:paraId="2EF4D31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5269" w:type="dxa"/>
            <w:vAlign w:val="center"/>
          </w:tcPr>
          <w:p w14:paraId="057434D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安全生产、应急管理</w:t>
            </w:r>
          </w:p>
        </w:tc>
        <w:tc>
          <w:tcPr>
            <w:tcW w:w="1597" w:type="dxa"/>
            <w:vAlign w:val="center"/>
          </w:tcPr>
          <w:p w14:paraId="51046642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1200</w:t>
            </w:r>
          </w:p>
        </w:tc>
      </w:tr>
      <w:tr w14:paraId="5480194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8" w:type="dxa"/>
            <w:vAlign w:val="center"/>
          </w:tcPr>
          <w:p w14:paraId="79FD0430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269" w:type="dxa"/>
            <w:vAlign w:val="center"/>
          </w:tcPr>
          <w:p w14:paraId="4B2B591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其他主动公开政府信息</w:t>
            </w:r>
          </w:p>
        </w:tc>
        <w:tc>
          <w:tcPr>
            <w:tcW w:w="1597" w:type="dxa"/>
            <w:vAlign w:val="center"/>
          </w:tcPr>
          <w:p w14:paraId="3E8D30B6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3000</w:t>
            </w:r>
          </w:p>
        </w:tc>
      </w:tr>
    </w:tbl>
    <w:p w14:paraId="276E3F93">
      <w:pPr>
        <w:spacing w:line="520" w:lineRule="exact"/>
        <w:rPr>
          <w:rFonts w:ascii="仿宋_GB2312" w:hAnsi="黑体" w:eastAsia="仿宋_GB2312" w:cs="黑体"/>
          <w:bCs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12D0CD"/>
    <w:multiLevelType w:val="singleLevel"/>
    <w:tmpl w:val="5D12D0CD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RiNjU2NGUxZTBlZWQ1MDRjMzQwZjBjY2ZlZGQ4MWIifQ=="/>
  </w:docVars>
  <w:rsids>
    <w:rsidRoot w:val="69A37DFA"/>
    <w:rsid w:val="00021BC3"/>
    <w:rsid w:val="00035DE7"/>
    <w:rsid w:val="000534C9"/>
    <w:rsid w:val="00382AA0"/>
    <w:rsid w:val="004267F6"/>
    <w:rsid w:val="004E1429"/>
    <w:rsid w:val="00567EF1"/>
    <w:rsid w:val="00687C02"/>
    <w:rsid w:val="00896426"/>
    <w:rsid w:val="008D757A"/>
    <w:rsid w:val="00930599"/>
    <w:rsid w:val="009802B3"/>
    <w:rsid w:val="00AA4218"/>
    <w:rsid w:val="00C20D49"/>
    <w:rsid w:val="00DF58F5"/>
    <w:rsid w:val="00ED5AB5"/>
    <w:rsid w:val="0CE978C6"/>
    <w:rsid w:val="0EA343BB"/>
    <w:rsid w:val="0F171944"/>
    <w:rsid w:val="23F0093D"/>
    <w:rsid w:val="2E1447D0"/>
    <w:rsid w:val="69A37DFA"/>
    <w:rsid w:val="6CD540D8"/>
    <w:rsid w:val="73A765CC"/>
    <w:rsid w:val="77E6652B"/>
    <w:rsid w:val="79BB5DA4"/>
    <w:rsid w:val="7C60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00"/>
      <w:u w:val="single"/>
    </w:rPr>
  </w:style>
  <w:style w:type="paragraph" w:customStyle="1" w:styleId="8">
    <w:name w:val="Char Char1 Char Char Char Char Char Char Char Char Char Char"/>
    <w:basedOn w:val="1"/>
    <w:qFormat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9">
    <w:name w:val="font01"/>
    <w:basedOn w:val="6"/>
    <w:qFormat/>
    <w:uiPriority w:val="0"/>
    <w:rPr>
      <w:rFonts w:ascii="新宋体" w:hAnsi="新宋体" w:eastAsia="新宋体" w:cs="新宋体"/>
      <w:b/>
      <w:color w:val="000000"/>
      <w:sz w:val="20"/>
      <w:szCs w:val="20"/>
      <w:u w:val="none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33"/>
    <customShpInfo spid="_x0000_s1029"/>
    <customShpInfo spid="_x0000_s1031"/>
    <customShpInfo spid="_x0000_s1028"/>
    <customShpInfo spid="_x0000_s1032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1078</Words>
  <Characters>1447</Characters>
  <Lines>15</Lines>
  <Paragraphs>4</Paragraphs>
  <TotalTime>4</TotalTime>
  <ScaleCrop>false</ScaleCrop>
  <LinksUpToDate>false</LinksUpToDate>
  <CharactersWithSpaces>1514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2019-06-20T03:24:00Z</dcterms:created>
  <dc:creator>傅雅琪</dc:creator>
  <cp:lastModifiedBy>有梦想的咸鱼</cp:lastModifiedBy>
  <cp:lastPrinted>2019-06-21T09:11:00Z</cp:lastPrinted>
  <dcterms:modified xsi:type="dcterms:W3CDTF">2024-11-21T01:15:32Z</dcterms:modified>
  <dc:title>厦门市思明区政府信息公开目录编制说明（试行）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A183956E4518442C9879053AD211189E</vt:lpwstr>
  </property>
</Properties>
</file>