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autoSpaceDE w:val="0"/>
        <w:autoSpaceDN w:val="0"/>
        <w:adjustRightInd w:val="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三元区科技特派员经费申报表</w:t>
      </w:r>
    </w:p>
    <w:tbl>
      <w:tblPr>
        <w:tblStyle w:val="2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193"/>
        <w:gridCol w:w="210"/>
        <w:gridCol w:w="1080"/>
        <w:gridCol w:w="701"/>
        <w:gridCol w:w="184"/>
        <w:gridCol w:w="287"/>
        <w:gridCol w:w="900"/>
        <w:gridCol w:w="654"/>
        <w:gridCol w:w="606"/>
        <w:gridCol w:w="144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tabs>
                <w:tab w:val="left" w:pos="440"/>
              </w:tabs>
              <w:adjustRightInd w:val="0"/>
              <w:snapToGrid w:val="0"/>
              <w:spacing w:before="93" w:beforeLines="30" w:after="93" w:afterLines="30"/>
              <w:jc w:val="left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ind w:firstLine="453"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tabs>
                <w:tab w:val="left" w:pos="408"/>
              </w:tabs>
              <w:spacing w:line="360" w:lineRule="auto"/>
              <w:jc w:val="left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7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3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专业领域</w:t>
            </w:r>
          </w:p>
        </w:tc>
        <w:tc>
          <w:tcPr>
            <w:tcW w:w="4772" w:type="dxa"/>
            <w:gridSpan w:val="7"/>
            <w:vAlign w:val="center"/>
          </w:tcPr>
          <w:p>
            <w:pPr>
              <w:tabs>
                <w:tab w:val="left" w:pos="335"/>
              </w:tabs>
              <w:spacing w:line="360" w:lineRule="auto"/>
              <w:jc w:val="left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7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477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3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3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主要服务单位名称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联系人、联系电话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仿宋_GB2312" w:hAnsi="仿宋_GB2312" w:eastAsia="仿宋_GB2312" w:cs="仿宋_GB2312"/>
                <w:bCs/>
                <w:i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工作经费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是否申请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拨付渠道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科技特派员工作情况（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8990" w:type="dxa"/>
            <w:gridSpan w:val="11"/>
            <w:vAlign w:val="center"/>
          </w:tcPr>
          <w:p>
            <w:pPr>
              <w:tabs>
                <w:tab w:val="left" w:pos="628"/>
              </w:tabs>
              <w:spacing w:line="360" w:lineRule="auto"/>
              <w:ind w:right="480"/>
              <w:jc w:val="left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科技特派员意见</w:t>
            </w:r>
          </w:p>
        </w:tc>
        <w:tc>
          <w:tcPr>
            <w:tcW w:w="3184" w:type="dxa"/>
            <w:gridSpan w:val="4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2025" w:type="dxa"/>
            <w:gridSpan w:val="4"/>
            <w:vAlign w:val="center"/>
          </w:tcPr>
          <w:p>
            <w:pPr>
              <w:spacing w:line="360" w:lineRule="auto"/>
              <w:ind w:right="4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区科技特派员联席会议办公室意见</w:t>
            </w:r>
          </w:p>
        </w:tc>
        <w:tc>
          <w:tcPr>
            <w:tcW w:w="3781" w:type="dxa"/>
            <w:gridSpan w:val="3"/>
            <w:vAlign w:val="center"/>
          </w:tcPr>
          <w:p>
            <w:pPr>
              <w:spacing w:line="360" w:lineRule="auto"/>
              <w:ind w:right="48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spacing w:line="360" w:lineRule="auto"/>
              <w:ind w:right="480" w:rightChars="0"/>
              <w:jc w:val="righ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</w:tbl>
    <w:p>
      <w:pPr>
        <w:spacing w:line="600" w:lineRule="exact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微软雅黑" w:hAnsi="微软雅黑" w:eastAsia="微软雅黑" w:cs="微软雅黑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  <w:t>三元区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特派员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年度考核表</w:t>
      </w:r>
    </w:p>
    <w:p>
      <w:pPr>
        <w:jc w:val="center"/>
        <w:rPr>
          <w:rFonts w:ascii="微软雅黑" w:hAnsi="微软雅黑" w:eastAsia="微软雅黑" w:cs="微软雅黑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 2022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年）</w:t>
      </w:r>
    </w:p>
    <w:tbl>
      <w:tblPr>
        <w:tblStyle w:val="2"/>
        <w:tblW w:w="10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77"/>
        <w:gridCol w:w="747"/>
        <w:gridCol w:w="281"/>
        <w:gridCol w:w="217"/>
        <w:gridCol w:w="1028"/>
        <w:gridCol w:w="880"/>
        <w:gridCol w:w="1385"/>
        <w:gridCol w:w="1185"/>
        <w:gridCol w:w="35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both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both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both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专业领域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5331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406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服务区域</w:t>
            </w:r>
          </w:p>
        </w:tc>
        <w:tc>
          <w:tcPr>
            <w:tcW w:w="894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rPr>
                <w:rFonts w:ascii="仿宋_GB2312" w:hAnsi="仿宋_GB2312" w:eastAsia="仿宋_GB2312" w:cs="仿宋_GB2312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服务成效（开展服务内容、成效等，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包括服务企业、协助实施科技开发、推广新技术（项）、引进新产品（项）、增收农民数、带动企业增长产值、带动就业情况及培训等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940" w:type="dxa"/>
            <w:gridSpan w:val="10"/>
            <w:vAlign w:val="center"/>
          </w:tcPr>
          <w:p>
            <w:pPr>
              <w:spacing w:line="360" w:lineRule="auto"/>
              <w:ind w:right="480"/>
              <w:jc w:val="left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服务单位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区科技特派员联席会议办公室意见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DZlNmE2ZTJlMDA3NjBmZDFhMDVlYjFkODNmMzYifQ=="/>
  </w:docVars>
  <w:rsids>
    <w:rsidRoot w:val="62617B76"/>
    <w:rsid w:val="00247E71"/>
    <w:rsid w:val="00547C15"/>
    <w:rsid w:val="005E775E"/>
    <w:rsid w:val="009808C5"/>
    <w:rsid w:val="00B203DA"/>
    <w:rsid w:val="09864F47"/>
    <w:rsid w:val="0E5715C7"/>
    <w:rsid w:val="11905B78"/>
    <w:rsid w:val="183A139A"/>
    <w:rsid w:val="1B242250"/>
    <w:rsid w:val="1DEB60C6"/>
    <w:rsid w:val="39300F78"/>
    <w:rsid w:val="5CAD5D85"/>
    <w:rsid w:val="62617B76"/>
    <w:rsid w:val="665734F0"/>
    <w:rsid w:val="6D35260A"/>
    <w:rsid w:val="6FA85AA4"/>
    <w:rsid w:val="75B5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1018</Words>
  <Characters>1080</Characters>
  <Lines>0</Lines>
  <Paragraphs>0</Paragraphs>
  <TotalTime>10</TotalTime>
  <ScaleCrop>false</ScaleCrop>
  <LinksUpToDate>false</LinksUpToDate>
  <CharactersWithSpaces>1510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2021-12-14T01:53:00Z</dcterms:created>
  <dc:creator>阿桃子</dc:creator>
  <cp:lastModifiedBy>Administrator</cp:lastModifiedBy>
  <dcterms:modified xsi:type="dcterms:W3CDTF">2023-03-30T03:31:12Z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A3E05F3FF0F64B148A38BE68DA84C566</vt:lpwstr>
  </property>
</Properties>
</file>