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602" w:rsidRPr="00E8036F" w:rsidRDefault="00952602" w:rsidP="00E8036F">
      <w:pPr>
        <w:pStyle w:val="style6"/>
        <w:shd w:val="clear" w:color="auto" w:fill="FFFFFF"/>
        <w:spacing w:line="240" w:lineRule="atLeast"/>
        <w:jc w:val="center"/>
        <w:rPr>
          <w:rFonts w:ascii="仿宋" w:eastAsia="仿宋" w:hAnsi="仿宋"/>
          <w:b/>
          <w:bCs/>
          <w:color w:val="990000"/>
          <w:sz w:val="44"/>
          <w:szCs w:val="44"/>
        </w:rPr>
      </w:pPr>
      <w:r w:rsidRPr="00E8036F">
        <w:rPr>
          <w:rFonts w:ascii="仿宋" w:eastAsia="仿宋" w:hAnsi="仿宋" w:hint="eastAsia"/>
          <w:b/>
          <w:bCs/>
          <w:color w:val="990000"/>
          <w:sz w:val="44"/>
          <w:szCs w:val="44"/>
        </w:rPr>
        <w:t>幼儿园建设标准</w:t>
      </w:r>
    </w:p>
    <w:p w:rsidR="00952602" w:rsidRPr="00E8036F" w:rsidRDefault="00952602" w:rsidP="00573DF1">
      <w:pPr>
        <w:pStyle w:val="a3"/>
        <w:shd w:val="clear" w:color="auto" w:fill="FFFFFF"/>
        <w:spacing w:line="240" w:lineRule="atLeast"/>
        <w:jc w:val="center"/>
        <w:rPr>
          <w:rFonts w:ascii="仿宋" w:eastAsia="仿宋" w:hAnsi="仿宋"/>
          <w:color w:val="000000"/>
          <w:sz w:val="32"/>
          <w:szCs w:val="32"/>
        </w:rPr>
      </w:pPr>
      <w:r w:rsidRPr="00E8036F">
        <w:rPr>
          <w:rStyle w:val="a4"/>
          <w:rFonts w:ascii="仿宋" w:eastAsia="仿宋" w:hAnsi="仿宋" w:hint="eastAsia"/>
          <w:color w:val="000000"/>
          <w:sz w:val="32"/>
          <w:szCs w:val="32"/>
        </w:rPr>
        <w:t>建标175-2016</w:t>
      </w:r>
      <w:r w:rsidRPr="00E8036F">
        <w:rPr>
          <w:rFonts w:ascii="仿宋" w:eastAsia="仿宋" w:hAnsi="仿宋" w:hint="eastAsia"/>
          <w:b/>
          <w:bCs/>
          <w:color w:val="000000"/>
          <w:sz w:val="32"/>
          <w:szCs w:val="32"/>
        </w:rPr>
        <w:br/>
      </w:r>
      <w:r w:rsidRPr="00E8036F">
        <w:rPr>
          <w:rFonts w:ascii="仿宋" w:eastAsia="仿宋" w:hAnsi="仿宋" w:hint="eastAsia"/>
          <w:color w:val="000000"/>
          <w:sz w:val="32"/>
          <w:szCs w:val="32"/>
        </w:rPr>
        <w:br/>
        <w:t>主编部门：中华人民共和国教育部</w:t>
      </w:r>
      <w:r w:rsidRPr="00E8036F">
        <w:rPr>
          <w:rFonts w:ascii="仿宋" w:eastAsia="仿宋" w:hAnsi="仿宋" w:hint="eastAsia"/>
          <w:color w:val="000000"/>
          <w:sz w:val="32"/>
          <w:szCs w:val="32"/>
        </w:rPr>
        <w:br/>
        <w:t>批准部门：中华人民共和国住房和城乡建设部</w:t>
      </w:r>
      <w:r w:rsidRPr="00E8036F">
        <w:rPr>
          <w:rFonts w:ascii="仿宋" w:eastAsia="仿宋" w:hAnsi="仿宋" w:hint="eastAsia"/>
          <w:color w:val="000000"/>
          <w:sz w:val="32"/>
          <w:szCs w:val="32"/>
        </w:rPr>
        <w:br/>
        <w:t>中华人民共和国国家发展和改革委员会</w:t>
      </w:r>
      <w:r w:rsidRPr="00E8036F">
        <w:rPr>
          <w:rFonts w:ascii="仿宋" w:eastAsia="仿宋" w:hAnsi="仿宋" w:hint="eastAsia"/>
          <w:color w:val="000000"/>
          <w:sz w:val="32"/>
          <w:szCs w:val="32"/>
        </w:rPr>
        <w:br/>
        <w:t>施行日期：2017年1月1日</w:t>
      </w:r>
      <w:r w:rsidRPr="00E8036F">
        <w:rPr>
          <w:rFonts w:ascii="仿宋" w:eastAsia="仿宋" w:hAnsi="仿宋" w:hint="eastAsia"/>
          <w:color w:val="000000"/>
          <w:sz w:val="32"/>
          <w:szCs w:val="32"/>
        </w:rPr>
        <w:br/>
      </w:r>
      <w:r w:rsidRPr="00E8036F">
        <w:rPr>
          <w:rFonts w:ascii="仿宋" w:eastAsia="仿宋" w:hAnsi="仿宋" w:hint="eastAsia"/>
          <w:color w:val="000000"/>
          <w:sz w:val="32"/>
          <w:szCs w:val="32"/>
        </w:rPr>
        <w:br/>
        <w:t>住房城乡建设部 国家发展改革委</w:t>
      </w:r>
      <w:r w:rsidRPr="00E8036F">
        <w:rPr>
          <w:rFonts w:ascii="仿宋" w:eastAsia="仿宋" w:hAnsi="仿宋" w:hint="eastAsia"/>
          <w:color w:val="000000"/>
          <w:sz w:val="32"/>
          <w:szCs w:val="32"/>
        </w:rPr>
        <w:br/>
        <w:t>关于批准发布《幼儿园建设标准》的通知</w:t>
      </w:r>
      <w:r w:rsidRPr="00E8036F">
        <w:rPr>
          <w:rFonts w:ascii="仿宋" w:eastAsia="仿宋" w:hAnsi="仿宋" w:hint="eastAsia"/>
          <w:color w:val="000000"/>
          <w:sz w:val="32"/>
          <w:szCs w:val="32"/>
        </w:rPr>
        <w:br/>
      </w:r>
      <w:r w:rsidRPr="00E8036F">
        <w:rPr>
          <w:rFonts w:ascii="仿宋" w:eastAsia="仿宋" w:hAnsi="仿宋" w:hint="eastAsia"/>
          <w:color w:val="000000"/>
          <w:sz w:val="32"/>
          <w:szCs w:val="32"/>
        </w:rPr>
        <w:br/>
        <w:t>建标[2016]246号</w:t>
      </w:r>
    </w:p>
    <w:p w:rsidR="00E8036F" w:rsidRDefault="00952602" w:rsidP="00E8036F">
      <w:pPr>
        <w:pStyle w:val="a3"/>
        <w:shd w:val="clear" w:color="auto" w:fill="FFFFFF"/>
        <w:spacing w:before="0" w:beforeAutospacing="0" w:after="0" w:afterAutospacing="0" w:line="240" w:lineRule="atLeast"/>
        <w:rPr>
          <w:rFonts w:ascii="仿宋" w:eastAsia="仿宋" w:hAnsi="仿宋" w:hint="eastAsia"/>
          <w:color w:val="000000"/>
          <w:sz w:val="32"/>
          <w:szCs w:val="32"/>
        </w:rPr>
      </w:pPr>
      <w:r w:rsidRPr="00E8036F">
        <w:rPr>
          <w:rFonts w:ascii="仿宋" w:eastAsia="仿宋" w:hAnsi="仿宋" w:hint="eastAsia"/>
          <w:color w:val="000000"/>
          <w:sz w:val="32"/>
          <w:szCs w:val="32"/>
        </w:rPr>
        <w:t>国务院有关部门，各省、自治区、直辖市、计划单列市住房城乡建设厅(委、局)、发展改革委，新疆生产建设兵团建设局、发展改革委：</w:t>
      </w:r>
    </w:p>
    <w:p w:rsidR="00E8036F"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根据住房城乡建设部《关于下达2010年建设标准编制项目计划的通知》(建标[2010]180号)要求，由教育部组织编制的《幼儿园建设标准》已经有关部门会审，现批准发布，自2017年1月1日起施行。</w:t>
      </w:r>
    </w:p>
    <w:p w:rsidR="00E8036F"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lastRenderedPageBreak/>
        <w:t>在幼儿园建设项目的审批、核准、设计和建设过程中，要严格遵守国家相关规定，认真执行本建设标准，坚决控制工程造价。</w:t>
      </w:r>
    </w:p>
    <w:p w:rsidR="0095260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本建设标准的管理由住房城乡建设部、国家发展改革委负责，具体解释工作由教育部负责。</w:t>
      </w:r>
    </w:p>
    <w:p w:rsidR="00E8036F" w:rsidRPr="00E8036F" w:rsidRDefault="00E8036F" w:rsidP="00E8036F">
      <w:pPr>
        <w:pStyle w:val="a3"/>
        <w:shd w:val="clear" w:color="auto" w:fill="FFFFFF"/>
        <w:spacing w:before="0" w:beforeAutospacing="0" w:after="0" w:afterAutospacing="0" w:line="240" w:lineRule="atLeast"/>
        <w:ind w:firstLineChars="200" w:firstLine="640"/>
        <w:rPr>
          <w:rFonts w:ascii="仿宋" w:eastAsia="仿宋" w:hAnsi="仿宋"/>
          <w:color w:val="000000"/>
          <w:sz w:val="32"/>
          <w:szCs w:val="32"/>
        </w:rPr>
      </w:pPr>
    </w:p>
    <w:p w:rsidR="00952602" w:rsidRPr="00160724" w:rsidRDefault="00952602" w:rsidP="00E8036F">
      <w:pPr>
        <w:pStyle w:val="a3"/>
        <w:shd w:val="clear" w:color="auto" w:fill="FFFFFF"/>
        <w:spacing w:before="0" w:beforeAutospacing="0" w:after="0" w:afterAutospacing="0" w:line="240" w:lineRule="atLeast"/>
        <w:jc w:val="right"/>
        <w:rPr>
          <w:rFonts w:ascii="仿宋" w:eastAsia="仿宋" w:hAnsi="仿宋"/>
          <w:b/>
          <w:color w:val="000000"/>
          <w:sz w:val="32"/>
          <w:szCs w:val="32"/>
        </w:rPr>
      </w:pPr>
      <w:r w:rsidRPr="00160724">
        <w:rPr>
          <w:rStyle w:val="a4"/>
          <w:rFonts w:ascii="仿宋" w:eastAsia="仿宋" w:hAnsi="仿宋" w:hint="eastAsia"/>
          <w:b w:val="0"/>
          <w:color w:val="000000"/>
          <w:sz w:val="32"/>
          <w:szCs w:val="32"/>
        </w:rPr>
        <w:t>中华人民共和国住房和城乡建设部</w:t>
      </w:r>
      <w:r w:rsidRPr="00160724">
        <w:rPr>
          <w:rFonts w:ascii="仿宋" w:eastAsia="仿宋" w:hAnsi="仿宋" w:hint="eastAsia"/>
          <w:b/>
          <w:bCs/>
          <w:color w:val="000000"/>
          <w:sz w:val="32"/>
          <w:szCs w:val="32"/>
        </w:rPr>
        <w:br/>
      </w:r>
      <w:r w:rsidRPr="00160724">
        <w:rPr>
          <w:rStyle w:val="a4"/>
          <w:rFonts w:ascii="仿宋" w:eastAsia="仿宋" w:hAnsi="仿宋" w:hint="eastAsia"/>
          <w:b w:val="0"/>
          <w:color w:val="000000"/>
          <w:sz w:val="32"/>
          <w:szCs w:val="32"/>
        </w:rPr>
        <w:t>中华人民共和国国家发展和改革委员会</w:t>
      </w:r>
      <w:r w:rsidRPr="00160724">
        <w:rPr>
          <w:rFonts w:ascii="仿宋" w:eastAsia="仿宋" w:hAnsi="仿宋" w:hint="eastAsia"/>
          <w:b/>
          <w:bCs/>
          <w:color w:val="000000"/>
          <w:sz w:val="32"/>
          <w:szCs w:val="32"/>
        </w:rPr>
        <w:br/>
      </w:r>
      <w:r w:rsidRPr="00160724">
        <w:rPr>
          <w:rStyle w:val="a4"/>
          <w:rFonts w:ascii="仿宋" w:eastAsia="仿宋" w:hAnsi="仿宋" w:hint="eastAsia"/>
          <w:b w:val="0"/>
          <w:color w:val="000000"/>
          <w:sz w:val="32"/>
          <w:szCs w:val="32"/>
        </w:rPr>
        <w:t>2016年11月2日</w:t>
      </w:r>
    </w:p>
    <w:p w:rsidR="00160724" w:rsidRDefault="00160724" w:rsidP="00E8036F">
      <w:pPr>
        <w:pStyle w:val="a3"/>
        <w:shd w:val="clear" w:color="auto" w:fill="FFFFFF"/>
        <w:spacing w:before="0" w:beforeAutospacing="0" w:after="0" w:afterAutospacing="0" w:line="240" w:lineRule="atLeast"/>
        <w:jc w:val="center"/>
        <w:rPr>
          <w:rStyle w:val="a4"/>
          <w:rFonts w:ascii="仿宋" w:eastAsia="仿宋" w:hAnsi="仿宋" w:hint="eastAsia"/>
          <w:color w:val="000000"/>
          <w:sz w:val="44"/>
          <w:szCs w:val="44"/>
        </w:rPr>
      </w:pPr>
    </w:p>
    <w:p w:rsidR="00160724" w:rsidRDefault="00160724" w:rsidP="00E8036F">
      <w:pPr>
        <w:pStyle w:val="a3"/>
        <w:shd w:val="clear" w:color="auto" w:fill="FFFFFF"/>
        <w:spacing w:before="0" w:beforeAutospacing="0" w:after="0" w:afterAutospacing="0" w:line="240" w:lineRule="atLeast"/>
        <w:jc w:val="center"/>
        <w:rPr>
          <w:rStyle w:val="a4"/>
          <w:rFonts w:ascii="仿宋" w:eastAsia="仿宋" w:hAnsi="仿宋" w:hint="eastAsia"/>
          <w:color w:val="000000"/>
          <w:sz w:val="44"/>
          <w:szCs w:val="44"/>
        </w:rPr>
      </w:pPr>
    </w:p>
    <w:p w:rsidR="00952602" w:rsidRPr="00E8036F" w:rsidRDefault="00952602" w:rsidP="00E8036F">
      <w:pPr>
        <w:pStyle w:val="a3"/>
        <w:shd w:val="clear" w:color="auto" w:fill="FFFFFF"/>
        <w:spacing w:before="0" w:beforeAutospacing="0" w:after="0" w:afterAutospacing="0" w:line="240" w:lineRule="atLeast"/>
        <w:jc w:val="center"/>
        <w:rPr>
          <w:rFonts w:ascii="仿宋" w:eastAsia="仿宋" w:hAnsi="仿宋"/>
          <w:color w:val="000000"/>
          <w:sz w:val="44"/>
          <w:szCs w:val="44"/>
        </w:rPr>
      </w:pPr>
      <w:r w:rsidRPr="00E8036F">
        <w:rPr>
          <w:rStyle w:val="a4"/>
          <w:rFonts w:ascii="仿宋" w:eastAsia="仿宋" w:hAnsi="仿宋" w:hint="eastAsia"/>
          <w:color w:val="000000"/>
          <w:sz w:val="44"/>
          <w:szCs w:val="44"/>
        </w:rPr>
        <w:t>前</w:t>
      </w:r>
      <w:r w:rsidR="00160724">
        <w:rPr>
          <w:rStyle w:val="a4"/>
          <w:rFonts w:ascii="仿宋" w:eastAsia="仿宋" w:hAnsi="仿宋" w:hint="eastAsia"/>
          <w:color w:val="000000"/>
          <w:sz w:val="44"/>
          <w:szCs w:val="44"/>
        </w:rPr>
        <w:t xml:space="preserve">     </w:t>
      </w:r>
      <w:r w:rsidRPr="00E8036F">
        <w:rPr>
          <w:rStyle w:val="a4"/>
          <w:rFonts w:ascii="仿宋" w:eastAsia="仿宋" w:hAnsi="仿宋" w:hint="eastAsia"/>
          <w:color w:val="000000"/>
          <w:sz w:val="44"/>
          <w:szCs w:val="44"/>
        </w:rPr>
        <w:t>言</w:t>
      </w:r>
    </w:p>
    <w:p w:rsidR="00160724" w:rsidRDefault="00160724"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p>
    <w:p w:rsidR="00E8036F"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《幼儿园建设标准》是根据住房城乡建设部《关于下达2010年建设标准编制项目计划的通知》(建标[2010]180号)的要求，由教育部组织江苏省教育厅等单位共同编制的。</w:t>
      </w:r>
    </w:p>
    <w:p w:rsidR="00E8036F"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编制过程中，编制组依据《中华人民共和国教育法》、《中华人民共和国未成年人保护法》、《国家中长期教育改革和发展规划纲要(2010-2020年)》和《国务院关于当前发展学前教育的若干意见》，到有关省(自治区、直辖市)对幼儿园进行实地调查，收集了近年中央、地方文件中对幼儿园办园的相关规定和要求，在分析研究相关资料的基础上，依</w:t>
      </w:r>
      <w:r w:rsidRPr="00E8036F">
        <w:rPr>
          <w:rFonts w:ascii="仿宋" w:eastAsia="仿宋" w:hAnsi="仿宋" w:hint="eastAsia"/>
          <w:color w:val="000000"/>
          <w:sz w:val="32"/>
          <w:szCs w:val="32"/>
        </w:rPr>
        <w:lastRenderedPageBreak/>
        <w:t>据原建设部、国家发展和改革委员会印发的《工程项目建设标准编制程序规定》和《工程项目建设标准编写规定》(建标[2007]144号)，完成了《幼儿园建设标准》的编制，在广泛征求各有关部门、地区和幼儿园的意见后，经审查会议通过后形成报批稿，并经住房城乡建设部、国家发展和改革委员会批准发布。</w:t>
      </w:r>
    </w:p>
    <w:p w:rsidR="00E8036F"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本标准共分6章和2个附录，包括总则、建设规模与项目构成、选址与规划布局、面积指标、建筑与建筑设备、主要技术经济指标等。</w:t>
      </w:r>
    </w:p>
    <w:p w:rsidR="00E8036F"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在执行本标准的过程中，请各单位注意总结经验，如发现需要修改和补充之处，请将意见和有关资料寄教育部发展规划司(地址：北京市西单大木仓胡同37号，邮政编码：100816)，以便今后修订时参考。</w:t>
      </w:r>
    </w:p>
    <w:p w:rsidR="00E8036F" w:rsidRDefault="00952602" w:rsidP="00E8036F">
      <w:pPr>
        <w:pStyle w:val="a3"/>
        <w:shd w:val="clear" w:color="auto" w:fill="FFFFFF"/>
        <w:spacing w:before="0" w:beforeAutospacing="0" w:after="0" w:afterAutospacing="0" w:line="240" w:lineRule="atLeast"/>
        <w:ind w:firstLineChars="200" w:firstLine="643"/>
        <w:rPr>
          <w:rFonts w:ascii="仿宋" w:eastAsia="仿宋" w:hAnsi="仿宋" w:hint="eastAsia"/>
          <w:color w:val="000000"/>
          <w:sz w:val="32"/>
          <w:szCs w:val="32"/>
        </w:rPr>
      </w:pPr>
      <w:r w:rsidRPr="00E8036F">
        <w:rPr>
          <w:rStyle w:val="a4"/>
          <w:rFonts w:ascii="仿宋" w:eastAsia="仿宋" w:hAnsi="仿宋" w:hint="eastAsia"/>
          <w:color w:val="000000"/>
          <w:sz w:val="32"/>
          <w:szCs w:val="32"/>
        </w:rPr>
        <w:t>主编单位</w:t>
      </w:r>
      <w:r w:rsidRPr="00E8036F">
        <w:rPr>
          <w:rFonts w:ascii="仿宋" w:eastAsia="仿宋" w:hAnsi="仿宋" w:hint="eastAsia"/>
          <w:color w:val="000000"/>
          <w:sz w:val="32"/>
          <w:szCs w:val="32"/>
        </w:rPr>
        <w:t>：江苏省教育厅</w:t>
      </w:r>
    </w:p>
    <w:p w:rsidR="00E8036F" w:rsidRDefault="00952602" w:rsidP="00E8036F">
      <w:pPr>
        <w:pStyle w:val="a3"/>
        <w:shd w:val="clear" w:color="auto" w:fill="FFFFFF"/>
        <w:spacing w:before="0" w:beforeAutospacing="0" w:after="0" w:afterAutospacing="0" w:line="240" w:lineRule="atLeast"/>
        <w:ind w:firstLineChars="200" w:firstLine="643"/>
        <w:rPr>
          <w:rFonts w:ascii="仿宋" w:eastAsia="仿宋" w:hAnsi="仿宋" w:hint="eastAsia"/>
          <w:color w:val="000000"/>
          <w:sz w:val="32"/>
          <w:szCs w:val="32"/>
        </w:rPr>
      </w:pPr>
      <w:r w:rsidRPr="00E8036F">
        <w:rPr>
          <w:rStyle w:val="a4"/>
          <w:rFonts w:ascii="仿宋" w:eastAsia="仿宋" w:hAnsi="仿宋" w:hint="eastAsia"/>
          <w:color w:val="000000"/>
          <w:sz w:val="32"/>
          <w:szCs w:val="32"/>
        </w:rPr>
        <w:t>参编单位</w:t>
      </w:r>
      <w:r w:rsidRPr="00E8036F">
        <w:rPr>
          <w:rFonts w:ascii="仿宋" w:eastAsia="仿宋" w:hAnsi="仿宋" w:hint="eastAsia"/>
          <w:color w:val="000000"/>
          <w:sz w:val="32"/>
          <w:szCs w:val="32"/>
        </w:rPr>
        <w:t>：江苏省教育建筑设计研究院</w:t>
      </w:r>
    </w:p>
    <w:p w:rsidR="00E8036F" w:rsidRDefault="00952602" w:rsidP="00E8036F">
      <w:pPr>
        <w:pStyle w:val="a3"/>
        <w:shd w:val="clear" w:color="auto" w:fill="FFFFFF"/>
        <w:spacing w:before="0" w:beforeAutospacing="0" w:after="0" w:afterAutospacing="0" w:line="240" w:lineRule="atLeast"/>
        <w:ind w:firstLineChars="700" w:firstLine="2240"/>
        <w:rPr>
          <w:rFonts w:ascii="仿宋" w:eastAsia="仿宋" w:hAnsi="仿宋" w:hint="eastAsia"/>
          <w:color w:val="000000"/>
          <w:sz w:val="32"/>
          <w:szCs w:val="32"/>
        </w:rPr>
      </w:pPr>
      <w:r w:rsidRPr="00E8036F">
        <w:rPr>
          <w:rFonts w:ascii="仿宋" w:eastAsia="仿宋" w:hAnsi="仿宋" w:hint="eastAsia"/>
          <w:color w:val="000000"/>
          <w:sz w:val="32"/>
          <w:szCs w:val="32"/>
        </w:rPr>
        <w:t>东南大学建筑设计研究院</w:t>
      </w:r>
    </w:p>
    <w:p w:rsidR="00E8036F" w:rsidRDefault="00952602" w:rsidP="00E8036F">
      <w:pPr>
        <w:pStyle w:val="a3"/>
        <w:shd w:val="clear" w:color="auto" w:fill="FFFFFF"/>
        <w:spacing w:before="0" w:beforeAutospacing="0" w:after="0" w:afterAutospacing="0" w:line="240" w:lineRule="atLeast"/>
        <w:ind w:firstLineChars="700" w:firstLine="2240"/>
        <w:rPr>
          <w:rFonts w:ascii="仿宋" w:eastAsia="仿宋" w:hAnsi="仿宋" w:hint="eastAsia"/>
          <w:color w:val="000000"/>
          <w:sz w:val="32"/>
          <w:szCs w:val="32"/>
        </w:rPr>
      </w:pPr>
      <w:r w:rsidRPr="00E8036F">
        <w:rPr>
          <w:rFonts w:ascii="仿宋" w:eastAsia="仿宋" w:hAnsi="仿宋" w:hint="eastAsia"/>
          <w:color w:val="000000"/>
          <w:sz w:val="32"/>
          <w:szCs w:val="32"/>
        </w:rPr>
        <w:t>南京工业大学建筑设计研究院</w:t>
      </w:r>
    </w:p>
    <w:p w:rsidR="00E8036F" w:rsidRDefault="00952602" w:rsidP="00E8036F">
      <w:pPr>
        <w:pStyle w:val="a3"/>
        <w:shd w:val="clear" w:color="auto" w:fill="FFFFFF"/>
        <w:spacing w:before="0" w:beforeAutospacing="0" w:after="0" w:afterAutospacing="0" w:line="240" w:lineRule="atLeast"/>
        <w:ind w:firstLineChars="700" w:firstLine="2240"/>
        <w:rPr>
          <w:rFonts w:ascii="仿宋" w:eastAsia="仿宋" w:hAnsi="仿宋" w:hint="eastAsia"/>
          <w:color w:val="000000"/>
          <w:sz w:val="32"/>
          <w:szCs w:val="32"/>
        </w:rPr>
      </w:pPr>
      <w:r w:rsidRPr="00E8036F">
        <w:rPr>
          <w:rFonts w:ascii="仿宋" w:eastAsia="仿宋" w:hAnsi="仿宋" w:hint="eastAsia"/>
          <w:color w:val="000000"/>
          <w:sz w:val="32"/>
          <w:szCs w:val="32"/>
        </w:rPr>
        <w:t>江苏省教育基本建设学会</w:t>
      </w:r>
    </w:p>
    <w:p w:rsidR="00952602" w:rsidRPr="00E8036F" w:rsidRDefault="00952602" w:rsidP="00E8036F">
      <w:pPr>
        <w:pStyle w:val="a3"/>
        <w:shd w:val="clear" w:color="auto" w:fill="FFFFFF"/>
        <w:spacing w:before="0" w:beforeAutospacing="0" w:after="0" w:afterAutospacing="0" w:line="240" w:lineRule="atLeast"/>
        <w:ind w:firstLineChars="200" w:firstLine="643"/>
        <w:rPr>
          <w:rFonts w:ascii="仿宋" w:eastAsia="仿宋" w:hAnsi="仿宋"/>
          <w:color w:val="000000"/>
          <w:sz w:val="32"/>
          <w:szCs w:val="32"/>
        </w:rPr>
      </w:pPr>
      <w:r w:rsidRPr="00E8036F">
        <w:rPr>
          <w:rStyle w:val="a4"/>
          <w:rFonts w:ascii="仿宋" w:eastAsia="仿宋" w:hAnsi="仿宋" w:hint="eastAsia"/>
          <w:color w:val="000000"/>
          <w:sz w:val="32"/>
          <w:szCs w:val="32"/>
        </w:rPr>
        <w:t>主要起草人</w:t>
      </w:r>
      <w:r w:rsidRPr="00E8036F">
        <w:rPr>
          <w:rFonts w:ascii="仿宋" w:eastAsia="仿宋" w:hAnsi="仿宋" w:hint="eastAsia"/>
          <w:color w:val="000000"/>
          <w:sz w:val="32"/>
          <w:szCs w:val="32"/>
        </w:rPr>
        <w:t>：王珏 孔庆高 马晓东 韩叶祥 蒋瞻 胡夏闽 凌虹 姚静 周庆生 徐迎春 陈肃华 倪晓阳 王莉 孟嫒</w:t>
      </w:r>
    </w:p>
    <w:p w:rsidR="00E8036F" w:rsidRDefault="00E8036F" w:rsidP="00E8036F">
      <w:pPr>
        <w:pStyle w:val="a3"/>
        <w:shd w:val="clear" w:color="auto" w:fill="FFFFFF"/>
        <w:spacing w:before="0" w:beforeAutospacing="0" w:after="0" w:afterAutospacing="0" w:line="240" w:lineRule="atLeast"/>
        <w:jc w:val="center"/>
        <w:rPr>
          <w:rFonts w:ascii="仿宋" w:eastAsia="仿宋" w:hAnsi="仿宋" w:hint="eastAsia"/>
          <w:b/>
          <w:bCs/>
          <w:color w:val="990000"/>
          <w:sz w:val="44"/>
          <w:szCs w:val="44"/>
        </w:rPr>
      </w:pPr>
    </w:p>
    <w:p w:rsidR="00E8036F" w:rsidRDefault="00E8036F" w:rsidP="00E8036F">
      <w:pPr>
        <w:pStyle w:val="a3"/>
        <w:shd w:val="clear" w:color="auto" w:fill="FFFFFF"/>
        <w:spacing w:before="0" w:beforeAutospacing="0" w:after="0" w:afterAutospacing="0" w:line="240" w:lineRule="atLeast"/>
        <w:jc w:val="center"/>
        <w:rPr>
          <w:rFonts w:ascii="仿宋" w:eastAsia="仿宋" w:hAnsi="仿宋" w:hint="eastAsia"/>
          <w:b/>
          <w:bCs/>
          <w:color w:val="990000"/>
          <w:sz w:val="44"/>
          <w:szCs w:val="44"/>
        </w:rPr>
      </w:pPr>
    </w:p>
    <w:p w:rsidR="00952602" w:rsidRPr="00E8036F" w:rsidRDefault="00952602" w:rsidP="00E8036F">
      <w:pPr>
        <w:pStyle w:val="a3"/>
        <w:shd w:val="clear" w:color="auto" w:fill="FFFFFF"/>
        <w:spacing w:before="0" w:beforeAutospacing="0" w:after="0" w:afterAutospacing="0" w:line="240" w:lineRule="atLeast"/>
        <w:jc w:val="center"/>
        <w:rPr>
          <w:rFonts w:ascii="仿宋" w:eastAsia="仿宋" w:hAnsi="仿宋"/>
          <w:b/>
          <w:bCs/>
          <w:color w:val="990000"/>
          <w:sz w:val="44"/>
          <w:szCs w:val="44"/>
        </w:rPr>
      </w:pPr>
      <w:r w:rsidRPr="00E8036F">
        <w:rPr>
          <w:rFonts w:ascii="仿宋" w:eastAsia="仿宋" w:hAnsi="仿宋" w:hint="eastAsia"/>
          <w:b/>
          <w:bCs/>
          <w:color w:val="990000"/>
          <w:sz w:val="44"/>
          <w:szCs w:val="44"/>
        </w:rPr>
        <w:lastRenderedPageBreak/>
        <w:t>第一章 总 则</w:t>
      </w:r>
    </w:p>
    <w:p w:rsidR="006610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第一条 为贯彻执行《中华人民共和国教育法》、《中华人民共和国未成年人保护法》等法律法规，落实《国家中长期教育改革和发展规划纲要(2010-2020年)》，促进学前教育事业的改革和发展，加强幼儿园建设的科学化、规范化管理，提高幼儿园的规划设计质量和建设水平，营造适合幼儿身心健康发展的物质条件和育人环境，特制定本建设标准。</w:t>
      </w:r>
    </w:p>
    <w:p w:rsidR="006610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第二条 本建设标准是为幼儿园建设项目决策服务和合理确定幼儿园建设水平的全国统一标准，是编制、评估和审批幼儿园建设项目建议书、可行性研究报告的依据，也是审查项目工程设计和监督检查工程项目建设全过程的尺度。</w:t>
      </w:r>
    </w:p>
    <w:p w:rsidR="006610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第三条 本建设标准适用于幼儿园新建项目，改建和扩建项目参照执行。</w:t>
      </w:r>
    </w:p>
    <w:p w:rsidR="006610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第四条 幼儿园建设必须坚持“以幼儿为本”的原则，符合幼儿生理和心理成长规律。园区布局、房屋建筑和设施应功能完善、配置合理、绿色环保、经济美观，具有抵御自然灾害、保障幼儿安全的能力。</w:t>
      </w:r>
    </w:p>
    <w:p w:rsidR="006610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第五条 幼儿园建设应与学前教育发展和社会经济发展水平相适应。本建设标准对幼儿园各类及各项用房面积指标设置了低限和高限。普惠性幼儿园不得低于面积指标低限，也不宜高于面积指标高限。幼儿园可利用现有资源面向社区开展0岁～3岁科学育儿指导服务。</w:t>
      </w:r>
    </w:p>
    <w:p w:rsidR="006610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lastRenderedPageBreak/>
        <w:t>第六条 新建、改建、扩建的幼儿园项目，均应先规划后建设。各地应根据学前教育可持续发展的需要，按照房屋建筑面积指标进行园区规划。幼儿园建设用地应纳入当地城乡建设规划。</w:t>
      </w:r>
    </w:p>
    <w:p w:rsidR="00661028" w:rsidRDefault="00952602" w:rsidP="00661028">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第七条 幼儿园建设除应执行本建设标准外，尚应符合国家现行相关标准和规范的规定。</w:t>
      </w:r>
    </w:p>
    <w:p w:rsidR="00661028" w:rsidRDefault="00661028" w:rsidP="00661028">
      <w:pPr>
        <w:pStyle w:val="a3"/>
        <w:shd w:val="clear" w:color="auto" w:fill="FFFFFF"/>
        <w:spacing w:before="0" w:beforeAutospacing="0" w:after="0" w:afterAutospacing="0" w:line="240" w:lineRule="atLeast"/>
        <w:jc w:val="center"/>
        <w:rPr>
          <w:rFonts w:ascii="仿宋" w:eastAsia="仿宋" w:hAnsi="仿宋" w:hint="eastAsia"/>
          <w:color w:val="000000"/>
          <w:sz w:val="32"/>
          <w:szCs w:val="32"/>
        </w:rPr>
      </w:pPr>
    </w:p>
    <w:p w:rsidR="00661028" w:rsidRDefault="00952602" w:rsidP="00661028">
      <w:pPr>
        <w:pStyle w:val="a3"/>
        <w:shd w:val="clear" w:color="auto" w:fill="FFFFFF"/>
        <w:spacing w:before="0" w:beforeAutospacing="0" w:after="0" w:afterAutospacing="0" w:line="240" w:lineRule="atLeast"/>
        <w:jc w:val="center"/>
        <w:rPr>
          <w:rFonts w:ascii="仿宋" w:eastAsia="仿宋" w:hAnsi="仿宋" w:hint="eastAsia"/>
          <w:b/>
          <w:bCs/>
          <w:color w:val="990000"/>
          <w:sz w:val="44"/>
          <w:szCs w:val="44"/>
        </w:rPr>
      </w:pPr>
      <w:r w:rsidRPr="00661028">
        <w:rPr>
          <w:rFonts w:ascii="仿宋" w:eastAsia="仿宋" w:hAnsi="仿宋" w:hint="eastAsia"/>
          <w:b/>
          <w:bCs/>
          <w:color w:val="990000"/>
          <w:sz w:val="44"/>
          <w:szCs w:val="44"/>
        </w:rPr>
        <w:t>第二章 建设规模与项目构成</w:t>
      </w:r>
    </w:p>
    <w:p w:rsidR="00661028" w:rsidRDefault="00952602" w:rsidP="00661028">
      <w:pPr>
        <w:pStyle w:val="a3"/>
        <w:shd w:val="clear" w:color="auto" w:fill="FFFFFF"/>
        <w:spacing w:before="0" w:beforeAutospacing="0" w:after="0" w:afterAutospacing="0" w:line="240" w:lineRule="atLeast"/>
        <w:ind w:firstLine="900"/>
        <w:rPr>
          <w:rFonts w:ascii="仿宋" w:eastAsia="仿宋" w:hAnsi="仿宋" w:hint="eastAsia"/>
          <w:color w:val="000000"/>
          <w:sz w:val="32"/>
          <w:szCs w:val="32"/>
        </w:rPr>
      </w:pPr>
      <w:r w:rsidRPr="00E8036F">
        <w:rPr>
          <w:rFonts w:ascii="仿宋" w:eastAsia="仿宋" w:hAnsi="仿宋" w:hint="eastAsia"/>
          <w:color w:val="000000"/>
          <w:sz w:val="32"/>
          <w:szCs w:val="32"/>
        </w:rPr>
        <w:t>第八条 幼儿园的建设规模应根据服务人口数量确定，并与区域经济发展水平相协调。</w:t>
      </w:r>
    </w:p>
    <w:p w:rsidR="00661028" w:rsidRDefault="00952602" w:rsidP="00661028">
      <w:pPr>
        <w:pStyle w:val="a3"/>
        <w:shd w:val="clear" w:color="auto" w:fill="FFFFFF"/>
        <w:spacing w:before="0" w:beforeAutospacing="0" w:after="0" w:afterAutospacing="0" w:line="240" w:lineRule="atLeast"/>
        <w:ind w:firstLine="900"/>
        <w:rPr>
          <w:rFonts w:ascii="仿宋" w:eastAsia="仿宋" w:hAnsi="仿宋" w:hint="eastAsia"/>
          <w:color w:val="000000"/>
          <w:sz w:val="32"/>
          <w:szCs w:val="32"/>
        </w:rPr>
      </w:pPr>
      <w:r w:rsidRPr="00E8036F">
        <w:rPr>
          <w:rFonts w:ascii="仿宋" w:eastAsia="仿宋" w:hAnsi="仿宋" w:hint="eastAsia"/>
          <w:color w:val="000000"/>
          <w:sz w:val="32"/>
          <w:szCs w:val="32"/>
        </w:rPr>
        <w:t>第九条 幼儿园的建设规模分类宜符合表1的规定。</w:t>
      </w:r>
    </w:p>
    <w:p w:rsidR="00952602" w:rsidRPr="00E8036F" w:rsidRDefault="00952602" w:rsidP="00661028">
      <w:pPr>
        <w:pStyle w:val="a3"/>
        <w:shd w:val="clear" w:color="auto" w:fill="FFFFFF"/>
        <w:spacing w:before="0" w:beforeAutospacing="0" w:after="0" w:afterAutospacing="0" w:line="240" w:lineRule="atLeast"/>
        <w:jc w:val="center"/>
        <w:rPr>
          <w:rFonts w:ascii="仿宋" w:eastAsia="仿宋" w:hAnsi="仿宋"/>
          <w:color w:val="000000"/>
          <w:sz w:val="32"/>
          <w:szCs w:val="32"/>
        </w:rPr>
      </w:pPr>
      <w:r w:rsidRPr="00E8036F">
        <w:rPr>
          <w:rFonts w:ascii="仿宋" w:eastAsia="仿宋" w:hAnsi="仿宋" w:hint="eastAsia"/>
          <w:b/>
          <w:bCs/>
          <w:color w:val="000000"/>
          <w:sz w:val="32"/>
          <w:szCs w:val="32"/>
        </w:rPr>
        <w:t>表1 幼儿园建设规模分类表</w:t>
      </w:r>
    </w:p>
    <w:tbl>
      <w:tblPr>
        <w:tblW w:w="8403" w:type="dxa"/>
        <w:jc w:val="center"/>
        <w:tblInd w:w="332" w:type="dxa"/>
        <w:tblBorders>
          <w:top w:val="single" w:sz="6" w:space="0" w:color="333333"/>
          <w:left w:val="single" w:sz="6" w:space="0" w:color="333333"/>
          <w:bottom w:val="single" w:sz="6" w:space="0" w:color="333333"/>
          <w:right w:val="single" w:sz="6" w:space="0" w:color="333333"/>
        </w:tblBorders>
        <w:tblCellMar>
          <w:top w:w="15" w:type="dxa"/>
          <w:left w:w="15" w:type="dxa"/>
          <w:bottom w:w="15" w:type="dxa"/>
          <w:right w:w="15" w:type="dxa"/>
        </w:tblCellMar>
        <w:tblLook w:val="04A0"/>
      </w:tblPr>
      <w:tblGrid>
        <w:gridCol w:w="4168"/>
        <w:gridCol w:w="4235"/>
      </w:tblGrid>
      <w:tr w:rsidR="00952602" w:rsidRPr="00E8036F" w:rsidTr="00276F28">
        <w:trPr>
          <w:jc w:val="center"/>
        </w:trPr>
        <w:tc>
          <w:tcPr>
            <w:tcW w:w="4168"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分类</w:t>
            </w:r>
          </w:p>
        </w:tc>
        <w:tc>
          <w:tcPr>
            <w:tcW w:w="4235"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服务人口（人）</w:t>
            </w:r>
          </w:p>
        </w:tc>
      </w:tr>
      <w:tr w:rsidR="00952602" w:rsidRPr="00E8036F" w:rsidTr="00276F28">
        <w:trPr>
          <w:jc w:val="center"/>
        </w:trPr>
        <w:tc>
          <w:tcPr>
            <w:tcW w:w="4168"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3班（90人）</w:t>
            </w:r>
          </w:p>
        </w:tc>
        <w:tc>
          <w:tcPr>
            <w:tcW w:w="4235"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3000</w:t>
            </w:r>
          </w:p>
        </w:tc>
      </w:tr>
      <w:tr w:rsidR="00952602" w:rsidRPr="00E8036F" w:rsidTr="00276F28">
        <w:trPr>
          <w:jc w:val="center"/>
        </w:trPr>
        <w:tc>
          <w:tcPr>
            <w:tcW w:w="4168"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6班（180人）</w:t>
            </w:r>
          </w:p>
        </w:tc>
        <w:tc>
          <w:tcPr>
            <w:tcW w:w="4235"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3001～6000</w:t>
            </w:r>
          </w:p>
        </w:tc>
      </w:tr>
      <w:tr w:rsidR="00952602" w:rsidRPr="00E8036F" w:rsidTr="00276F28">
        <w:trPr>
          <w:jc w:val="center"/>
        </w:trPr>
        <w:tc>
          <w:tcPr>
            <w:tcW w:w="4168"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9班（270人）</w:t>
            </w:r>
          </w:p>
        </w:tc>
        <w:tc>
          <w:tcPr>
            <w:tcW w:w="4235"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6001～9000</w:t>
            </w:r>
          </w:p>
        </w:tc>
      </w:tr>
      <w:tr w:rsidR="00952602" w:rsidRPr="00E8036F" w:rsidTr="00276F28">
        <w:trPr>
          <w:jc w:val="center"/>
        </w:trPr>
        <w:tc>
          <w:tcPr>
            <w:tcW w:w="4168"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12班（360人）</w:t>
            </w:r>
          </w:p>
        </w:tc>
        <w:tc>
          <w:tcPr>
            <w:tcW w:w="4235"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9001～12000</w:t>
            </w:r>
          </w:p>
        </w:tc>
      </w:tr>
    </w:tbl>
    <w:p w:rsidR="00276F28" w:rsidRDefault="00952602" w:rsidP="00276F28">
      <w:pPr>
        <w:widowControl/>
        <w:shd w:val="clear" w:color="auto" w:fill="FFFFFF"/>
        <w:spacing w:line="240" w:lineRule="atLeast"/>
        <w:ind w:firstLineChars="200" w:firstLine="640"/>
        <w:jc w:val="left"/>
        <w:rPr>
          <w:rFonts w:ascii="仿宋" w:eastAsia="仿宋" w:hAnsi="仿宋" w:cs="宋体" w:hint="eastAsia"/>
          <w:color w:val="000000"/>
          <w:kern w:val="0"/>
          <w:sz w:val="32"/>
          <w:szCs w:val="32"/>
        </w:rPr>
      </w:pPr>
      <w:r w:rsidRPr="00E8036F">
        <w:rPr>
          <w:rFonts w:ascii="仿宋" w:eastAsia="仿宋" w:hAnsi="仿宋" w:cs="宋体" w:hint="eastAsia"/>
          <w:color w:val="000000"/>
          <w:kern w:val="0"/>
          <w:sz w:val="32"/>
          <w:szCs w:val="32"/>
        </w:rPr>
        <w:t>注：幼儿园办园规模不宜超过12班。城镇幼儿园办园规模不宜少于6班。农村幼儿园宜按照行政村或自然村设置，办园规模不宜少于3班。服务人口不足3000人的，宜按3班规模人均指标设办园点。</w:t>
      </w:r>
    </w:p>
    <w:p w:rsidR="00276F28" w:rsidRDefault="00952602" w:rsidP="00276F28">
      <w:pPr>
        <w:widowControl/>
        <w:shd w:val="clear" w:color="auto" w:fill="FFFFFF"/>
        <w:spacing w:line="240" w:lineRule="atLeast"/>
        <w:ind w:firstLineChars="200" w:firstLine="640"/>
        <w:jc w:val="left"/>
        <w:rPr>
          <w:rFonts w:ascii="仿宋" w:eastAsia="仿宋" w:hAnsi="仿宋" w:cs="宋体" w:hint="eastAsia"/>
          <w:color w:val="000000"/>
          <w:kern w:val="0"/>
          <w:sz w:val="32"/>
          <w:szCs w:val="32"/>
        </w:rPr>
      </w:pPr>
      <w:r w:rsidRPr="00E8036F">
        <w:rPr>
          <w:rFonts w:ascii="仿宋" w:eastAsia="仿宋" w:hAnsi="仿宋" w:cs="宋体" w:hint="eastAsia"/>
          <w:color w:val="000000"/>
          <w:kern w:val="0"/>
          <w:sz w:val="32"/>
          <w:szCs w:val="32"/>
        </w:rPr>
        <w:lastRenderedPageBreak/>
        <w:t>第十条 幼儿园建设项目由场地、房屋建筑和建筑设备等构成。</w:t>
      </w:r>
    </w:p>
    <w:p w:rsidR="00276F28" w:rsidRDefault="00952602" w:rsidP="00276F28">
      <w:pPr>
        <w:widowControl/>
        <w:shd w:val="clear" w:color="auto" w:fill="FFFFFF"/>
        <w:spacing w:line="240" w:lineRule="atLeast"/>
        <w:ind w:firstLineChars="200" w:firstLine="640"/>
        <w:jc w:val="left"/>
        <w:rPr>
          <w:rFonts w:ascii="仿宋" w:eastAsia="仿宋" w:hAnsi="仿宋" w:cs="宋体" w:hint="eastAsia"/>
          <w:color w:val="000000"/>
          <w:kern w:val="0"/>
          <w:sz w:val="32"/>
          <w:szCs w:val="32"/>
        </w:rPr>
      </w:pPr>
      <w:r w:rsidRPr="00E8036F">
        <w:rPr>
          <w:rFonts w:ascii="仿宋" w:eastAsia="仿宋" w:hAnsi="仿宋" w:cs="宋体" w:hint="eastAsia"/>
          <w:color w:val="000000"/>
          <w:kern w:val="0"/>
          <w:sz w:val="32"/>
          <w:szCs w:val="32"/>
        </w:rPr>
        <w:t>一、场地由室外游戏场地、集中绿地两部分组成。</w:t>
      </w:r>
    </w:p>
    <w:p w:rsidR="00276F28" w:rsidRDefault="00952602" w:rsidP="00276F28">
      <w:pPr>
        <w:widowControl/>
        <w:shd w:val="clear" w:color="auto" w:fill="FFFFFF"/>
        <w:spacing w:line="240" w:lineRule="atLeast"/>
        <w:ind w:firstLineChars="200" w:firstLine="640"/>
        <w:jc w:val="left"/>
        <w:rPr>
          <w:rFonts w:ascii="仿宋" w:eastAsia="仿宋" w:hAnsi="仿宋" w:cs="宋体" w:hint="eastAsia"/>
          <w:color w:val="000000"/>
          <w:kern w:val="0"/>
          <w:sz w:val="32"/>
          <w:szCs w:val="32"/>
        </w:rPr>
      </w:pPr>
      <w:r w:rsidRPr="00E8036F">
        <w:rPr>
          <w:rFonts w:ascii="仿宋" w:eastAsia="仿宋" w:hAnsi="仿宋" w:cs="宋体" w:hint="eastAsia"/>
          <w:color w:val="000000"/>
          <w:kern w:val="0"/>
          <w:sz w:val="32"/>
          <w:szCs w:val="32"/>
        </w:rPr>
        <w:t>二、房屋建筑由幼儿活动用房、服务用房、附属用房三部分组成。</w:t>
      </w:r>
    </w:p>
    <w:p w:rsidR="00276F28" w:rsidRDefault="00952602" w:rsidP="00276F28">
      <w:pPr>
        <w:widowControl/>
        <w:shd w:val="clear" w:color="auto" w:fill="FFFFFF"/>
        <w:spacing w:line="240" w:lineRule="atLeast"/>
        <w:ind w:firstLineChars="200" w:firstLine="640"/>
        <w:jc w:val="left"/>
        <w:rPr>
          <w:rFonts w:ascii="仿宋" w:eastAsia="仿宋" w:hAnsi="仿宋" w:cs="宋体" w:hint="eastAsia"/>
          <w:color w:val="000000"/>
          <w:kern w:val="0"/>
          <w:sz w:val="32"/>
          <w:szCs w:val="32"/>
        </w:rPr>
      </w:pPr>
      <w:r w:rsidRPr="00E8036F">
        <w:rPr>
          <w:rFonts w:ascii="仿宋" w:eastAsia="仿宋" w:hAnsi="仿宋" w:cs="宋体" w:hint="eastAsia"/>
          <w:color w:val="000000"/>
          <w:kern w:val="0"/>
          <w:sz w:val="32"/>
          <w:szCs w:val="32"/>
        </w:rPr>
        <w:t>1．幼儿活动用房包括班级活动单元、综合活动室等。</w:t>
      </w:r>
    </w:p>
    <w:p w:rsidR="00276F28" w:rsidRDefault="00952602" w:rsidP="00276F28">
      <w:pPr>
        <w:widowControl/>
        <w:shd w:val="clear" w:color="auto" w:fill="FFFFFF"/>
        <w:spacing w:line="240" w:lineRule="atLeast"/>
        <w:ind w:firstLineChars="200" w:firstLine="640"/>
        <w:jc w:val="left"/>
        <w:rPr>
          <w:rFonts w:ascii="仿宋" w:eastAsia="仿宋" w:hAnsi="仿宋" w:cs="宋体" w:hint="eastAsia"/>
          <w:color w:val="000000"/>
          <w:kern w:val="0"/>
          <w:sz w:val="32"/>
          <w:szCs w:val="32"/>
        </w:rPr>
      </w:pPr>
      <w:r w:rsidRPr="00E8036F">
        <w:rPr>
          <w:rFonts w:ascii="仿宋" w:eastAsia="仿宋" w:hAnsi="仿宋" w:cs="宋体" w:hint="eastAsia"/>
          <w:color w:val="000000"/>
          <w:kern w:val="0"/>
          <w:sz w:val="32"/>
          <w:szCs w:val="32"/>
        </w:rPr>
        <w:t>2．服务用房包括办公室、保健观察室、晨检接待厅、隔离室、洗涤消毒用房等。</w:t>
      </w:r>
    </w:p>
    <w:p w:rsidR="00276F28" w:rsidRDefault="00952602" w:rsidP="00276F28">
      <w:pPr>
        <w:widowControl/>
        <w:shd w:val="clear" w:color="auto" w:fill="FFFFFF"/>
        <w:spacing w:line="240" w:lineRule="atLeast"/>
        <w:ind w:firstLineChars="200" w:firstLine="640"/>
        <w:jc w:val="left"/>
        <w:rPr>
          <w:rFonts w:ascii="仿宋" w:eastAsia="仿宋" w:hAnsi="仿宋" w:cs="宋体" w:hint="eastAsia"/>
          <w:color w:val="000000"/>
          <w:kern w:val="0"/>
          <w:sz w:val="32"/>
          <w:szCs w:val="32"/>
        </w:rPr>
      </w:pPr>
      <w:r w:rsidRPr="00E8036F">
        <w:rPr>
          <w:rFonts w:ascii="仿宋" w:eastAsia="仿宋" w:hAnsi="仿宋" w:cs="宋体" w:hint="eastAsia"/>
          <w:color w:val="000000"/>
          <w:kern w:val="0"/>
          <w:sz w:val="32"/>
          <w:szCs w:val="32"/>
        </w:rPr>
        <w:t>3．附属用房包括厨房、配电室、门卫收发室、储藏室、教职工卫生间、教师值班室、集中浴室等。</w:t>
      </w:r>
    </w:p>
    <w:p w:rsidR="00276F28" w:rsidRDefault="00952602" w:rsidP="00276F28">
      <w:pPr>
        <w:widowControl/>
        <w:shd w:val="clear" w:color="auto" w:fill="FFFFFF"/>
        <w:spacing w:line="240" w:lineRule="atLeast"/>
        <w:ind w:firstLineChars="200" w:firstLine="640"/>
        <w:jc w:val="left"/>
        <w:rPr>
          <w:rFonts w:ascii="仿宋" w:eastAsia="仿宋" w:hAnsi="仿宋" w:cs="宋体" w:hint="eastAsia"/>
          <w:color w:val="000000"/>
          <w:kern w:val="0"/>
          <w:sz w:val="32"/>
          <w:szCs w:val="32"/>
        </w:rPr>
      </w:pPr>
      <w:r w:rsidRPr="00E8036F">
        <w:rPr>
          <w:rFonts w:ascii="仿宋" w:eastAsia="仿宋" w:hAnsi="仿宋" w:cs="宋体" w:hint="eastAsia"/>
          <w:color w:val="000000"/>
          <w:kern w:val="0"/>
          <w:sz w:val="32"/>
          <w:szCs w:val="32"/>
        </w:rPr>
        <w:t>三、建筑设备主要包括建筑给排水系统、建筑电气系统、采暖通风系统、电梯及弱电系统等。</w:t>
      </w:r>
    </w:p>
    <w:p w:rsidR="00276F28" w:rsidRDefault="00276F28" w:rsidP="00276F28">
      <w:pPr>
        <w:widowControl/>
        <w:shd w:val="clear" w:color="auto" w:fill="FFFFFF"/>
        <w:spacing w:line="240" w:lineRule="atLeast"/>
        <w:ind w:firstLineChars="200" w:firstLine="640"/>
        <w:jc w:val="left"/>
        <w:rPr>
          <w:rFonts w:ascii="仿宋" w:eastAsia="仿宋" w:hAnsi="仿宋" w:cs="宋体" w:hint="eastAsia"/>
          <w:color w:val="000000"/>
          <w:kern w:val="0"/>
          <w:sz w:val="32"/>
          <w:szCs w:val="32"/>
        </w:rPr>
      </w:pPr>
    </w:p>
    <w:p w:rsidR="00952602" w:rsidRPr="00276F28" w:rsidRDefault="00952602" w:rsidP="00276F28">
      <w:pPr>
        <w:widowControl/>
        <w:shd w:val="clear" w:color="auto" w:fill="FFFFFF"/>
        <w:spacing w:line="240" w:lineRule="atLeast"/>
        <w:jc w:val="center"/>
        <w:rPr>
          <w:rFonts w:ascii="仿宋" w:eastAsia="仿宋" w:hAnsi="仿宋"/>
          <w:b/>
          <w:bCs/>
          <w:color w:val="990000"/>
          <w:sz w:val="44"/>
          <w:szCs w:val="44"/>
        </w:rPr>
      </w:pPr>
      <w:r w:rsidRPr="00276F28">
        <w:rPr>
          <w:rFonts w:ascii="仿宋" w:eastAsia="仿宋" w:hAnsi="仿宋" w:hint="eastAsia"/>
          <w:b/>
          <w:bCs/>
          <w:color w:val="990000"/>
          <w:sz w:val="44"/>
          <w:szCs w:val="44"/>
        </w:rPr>
        <w:t>第三章 选址与规划布局</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第十一条 幼儿园布局应符合当地学前教育发展规划，结合人口密度、人口发展趋势、城乡建设规划、交通、环境等因素综合考虑，合理布点，保障安全。城镇幼儿园的服务半径宜为300m～500m。城镇居住小区应按居住区规划设计配建幼儿园。</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第十二条 幼儿园选址应符合下列原则：</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lastRenderedPageBreak/>
        <w:t>一、选择地质条件较好、环境适宜、空气流通、日照充足、交通方便、场地平整、排水通畅、基础设施完善、周边绿色植被丰富、符合卫生和环保要求的宜建地带。</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二、必须避开地震危险地段、可能发生地质灾害和洪水灾害的区域等不安全地带，避开输油、输气管道和高压供电走廊等。</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三、必须与铁路、高速公路、机场及飞机起降航线有足够的安全、卫生防护距离。应避开主要交通干道、建筑的阴影区等。</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四、不应与集贸市场、娱乐场所、医院传染病房、太平间、殡仪馆、垃圾中转站及污水处理站等喧闹脏乱、不利于幼儿身心健康的场所毗邻；不应与生产经营贮藏有毒有害、易燃易爆物品等危及幼儿安全的场所毗邻；不应与通信发射塔(台)等有较强电磁波辐射的场所毗邻。</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五、幼儿园不得建在高层建筑内。3班及以下规模幼儿园可设在多层公共建筑内的一至三层，应有独立院落和出入口，室外游戏场地应有防护设施。3班以上规模幼儿园不应设在多层公共建筑内。</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六、农村幼儿园宜设在集镇或毗邻乡村中小学，应避开养殖场、屠宰场、垃圾填埋场及水面等不良环境。</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第十三条 园区总平面规划包括总平面布置、竖向设计、管网综合设计等，并应符合下列原则：</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lastRenderedPageBreak/>
        <w:t>一、园区总平面规划应因地制宜、适合幼儿特点，并有利于幼儿园建设发展和对幼儿的保教与安全管理。</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二、总平面布置应功能分区明确、方便管理、节约用地。园区总平面规划应以园区房屋建筑总面积和相应的容积率为依据测算园区规划建设用地，容积率宜为0．55～0．65。</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1．幼儿活动用房应有良好朝向，冬至日底层满窗日照不应少于3h。</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2．园区道路的布置应便捷通畅，宜人车分流，竖向设计应满足无障碍要求，主要道路宽度和转弯半径应满足消防车辆通行要求。</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3．室外地面游戏场地人均面积不应低于4m</w:t>
      </w:r>
      <w:r w:rsidRPr="00E8036F">
        <w:rPr>
          <w:rFonts w:ascii="仿宋" w:eastAsia="仿宋" w:hAnsi="仿宋" w:hint="eastAsia"/>
          <w:color w:val="000000"/>
          <w:sz w:val="32"/>
          <w:szCs w:val="32"/>
          <w:vertAlign w:val="superscript"/>
        </w:rPr>
        <w:t>2</w:t>
      </w:r>
      <w:r w:rsidRPr="00E8036F">
        <w:rPr>
          <w:rFonts w:ascii="仿宋" w:eastAsia="仿宋" w:hAnsi="仿宋" w:hint="eastAsia"/>
          <w:color w:val="000000"/>
          <w:sz w:val="32"/>
          <w:szCs w:val="32"/>
        </w:rPr>
        <w:t>。其中，共用游戏场地人均面积不应低于2m</w:t>
      </w:r>
      <w:r w:rsidRPr="00E8036F">
        <w:rPr>
          <w:rFonts w:ascii="仿宋" w:eastAsia="仿宋" w:hAnsi="仿宋" w:hint="eastAsia"/>
          <w:color w:val="000000"/>
          <w:sz w:val="32"/>
          <w:szCs w:val="32"/>
          <w:vertAlign w:val="superscript"/>
        </w:rPr>
        <w:t>2</w:t>
      </w:r>
      <w:r w:rsidRPr="00E8036F">
        <w:rPr>
          <w:rFonts w:ascii="仿宋" w:eastAsia="仿宋" w:hAnsi="仿宋" w:hint="eastAsia"/>
          <w:color w:val="000000"/>
          <w:sz w:val="32"/>
          <w:szCs w:val="32"/>
        </w:rPr>
        <w:t>，分班游戏场地人均面积不应低于2m</w:t>
      </w:r>
      <w:r w:rsidRPr="00E8036F">
        <w:rPr>
          <w:rFonts w:ascii="仿宋" w:eastAsia="仿宋" w:hAnsi="仿宋" w:hint="eastAsia"/>
          <w:color w:val="000000"/>
          <w:sz w:val="32"/>
          <w:szCs w:val="32"/>
          <w:vertAlign w:val="superscript"/>
        </w:rPr>
        <w:t>2</w:t>
      </w:r>
      <w:r w:rsidRPr="00E8036F">
        <w:rPr>
          <w:rFonts w:ascii="仿宋" w:eastAsia="仿宋" w:hAnsi="仿宋" w:hint="eastAsia"/>
          <w:color w:val="000000"/>
          <w:sz w:val="32"/>
          <w:szCs w:val="32"/>
        </w:rPr>
        <w:t>。分班游戏场地宜邻近活动室布置，其数量应至少能容纳n—2个班(n为全园班级数)同时游戏活动。室外地面游戏场地宜为软质地坪，应保证1／2以上的游戏场地冬至日日照时间不少于2h。</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4．建筑组合应紧凑、集中，主要建筑之间宜有廊联系。园区绿化、美化应结合建筑布置、空间组合统一规划和建设。幼儿园绿地率不宜低于30％。集中绿地包括专用绿地和自然生物园地，人均面积不应低于2m</w:t>
      </w:r>
      <w:r w:rsidRPr="00E8036F">
        <w:rPr>
          <w:rFonts w:ascii="仿宋" w:eastAsia="仿宋" w:hAnsi="仿宋" w:hint="eastAsia"/>
          <w:color w:val="000000"/>
          <w:sz w:val="32"/>
          <w:szCs w:val="32"/>
          <w:vertAlign w:val="superscript"/>
        </w:rPr>
        <w:t>2</w:t>
      </w:r>
      <w:r w:rsidRPr="00E8036F">
        <w:rPr>
          <w:rFonts w:ascii="仿宋" w:eastAsia="仿宋" w:hAnsi="仿宋" w:hint="eastAsia"/>
          <w:color w:val="000000"/>
          <w:sz w:val="32"/>
          <w:szCs w:val="32"/>
        </w:rPr>
        <w:t>。绿地中严禁种植有毒、带刺、有飞絮、病虫害多、有刺激性的植物。</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lastRenderedPageBreak/>
        <w:t>5．园区主出入口不应直接设在城市主干道或过境公路干道一侧。园门外应设置人流缓冲区和安全警示标志。园区周边应设围墙。主出入口应设大门和门卫收发室。机动车与供应区出入口宜合并独立设置。</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微软雅黑" w:eastAsia="仿宋" w:hAnsi="微软雅黑" w:hint="eastAsia"/>
          <w:color w:val="000000"/>
          <w:sz w:val="32"/>
          <w:szCs w:val="32"/>
        </w:rPr>
        <w:t> </w:t>
      </w:r>
      <w:r w:rsidRPr="00E8036F">
        <w:rPr>
          <w:rFonts w:ascii="仿宋" w:eastAsia="仿宋" w:hAnsi="仿宋" w:hint="eastAsia"/>
          <w:color w:val="000000"/>
          <w:sz w:val="32"/>
          <w:szCs w:val="32"/>
        </w:rPr>
        <w:t>6．园区适宜位置应设置旗杆、旗台。</w:t>
      </w:r>
    </w:p>
    <w:p w:rsidR="00276F28" w:rsidRDefault="00952602" w:rsidP="00276F28">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三、室外给排水、供气、供热、供电、通信、网络等管线，应根据总平面设计合理布置，管线宜暗设。农村幼儿园的污水排放不应影响园区和周边环境卫生与幼儿安全。用电负荷应适当留有余量。</w:t>
      </w:r>
    </w:p>
    <w:p w:rsidR="00276F28" w:rsidRDefault="00276F28" w:rsidP="00276F28">
      <w:pPr>
        <w:pStyle w:val="a3"/>
        <w:shd w:val="clear" w:color="auto" w:fill="FFFFFF"/>
        <w:spacing w:before="0" w:beforeAutospacing="0" w:after="0" w:afterAutospacing="0" w:line="240" w:lineRule="atLeast"/>
        <w:rPr>
          <w:rFonts w:ascii="仿宋" w:eastAsia="仿宋" w:hAnsi="仿宋" w:hint="eastAsia"/>
          <w:color w:val="000000"/>
          <w:sz w:val="32"/>
          <w:szCs w:val="32"/>
        </w:rPr>
      </w:pPr>
    </w:p>
    <w:p w:rsidR="00952602" w:rsidRPr="00276F28" w:rsidRDefault="00952602" w:rsidP="00276F28">
      <w:pPr>
        <w:pStyle w:val="a3"/>
        <w:shd w:val="clear" w:color="auto" w:fill="FFFFFF"/>
        <w:spacing w:before="0" w:beforeAutospacing="0" w:after="0" w:afterAutospacing="0" w:line="240" w:lineRule="atLeast"/>
        <w:jc w:val="center"/>
        <w:rPr>
          <w:rFonts w:ascii="仿宋" w:eastAsia="仿宋" w:hAnsi="仿宋"/>
          <w:b/>
          <w:bCs/>
          <w:color w:val="990000"/>
          <w:sz w:val="44"/>
          <w:szCs w:val="44"/>
        </w:rPr>
      </w:pPr>
      <w:r w:rsidRPr="00276F28">
        <w:rPr>
          <w:rFonts w:ascii="仿宋" w:eastAsia="仿宋" w:hAnsi="仿宋" w:hint="eastAsia"/>
          <w:b/>
          <w:bCs/>
          <w:color w:val="990000"/>
          <w:sz w:val="44"/>
          <w:szCs w:val="44"/>
        </w:rPr>
        <w:t>第四章 面积指标</w:t>
      </w:r>
    </w:p>
    <w:p w:rsidR="00952602" w:rsidRPr="00E8036F" w:rsidRDefault="00952602" w:rsidP="00276F28">
      <w:pPr>
        <w:pStyle w:val="a3"/>
        <w:shd w:val="clear" w:color="auto" w:fill="FFFFFF"/>
        <w:spacing w:before="0" w:beforeAutospacing="0" w:after="0" w:afterAutospacing="0" w:line="240" w:lineRule="atLeast"/>
        <w:ind w:firstLineChars="200" w:firstLine="640"/>
        <w:rPr>
          <w:rFonts w:ascii="仿宋" w:eastAsia="仿宋" w:hAnsi="仿宋"/>
          <w:color w:val="000000"/>
          <w:sz w:val="32"/>
          <w:szCs w:val="32"/>
        </w:rPr>
      </w:pPr>
      <w:r w:rsidRPr="00E8036F">
        <w:rPr>
          <w:rFonts w:ascii="仿宋" w:eastAsia="仿宋" w:hAnsi="仿宋" w:hint="eastAsia"/>
          <w:color w:val="000000"/>
          <w:sz w:val="32"/>
          <w:szCs w:val="32"/>
        </w:rPr>
        <w:t>第十四条 幼儿园各类用房人均使用面积和建筑面积指标应符合表2的规定。</w:t>
      </w:r>
    </w:p>
    <w:p w:rsidR="00276F28" w:rsidRDefault="00952602" w:rsidP="00276F28">
      <w:pPr>
        <w:pStyle w:val="a3"/>
        <w:shd w:val="clear" w:color="auto" w:fill="FFFFFF"/>
        <w:spacing w:before="0" w:beforeAutospacing="0" w:after="0" w:afterAutospacing="0" w:line="240" w:lineRule="atLeast"/>
        <w:jc w:val="center"/>
        <w:rPr>
          <w:rFonts w:ascii="仿宋" w:eastAsia="仿宋" w:hAnsi="仿宋" w:hint="eastAsia"/>
          <w:color w:val="000000"/>
          <w:sz w:val="32"/>
          <w:szCs w:val="32"/>
        </w:rPr>
      </w:pPr>
      <w:r w:rsidRPr="00E8036F">
        <w:rPr>
          <w:rStyle w:val="a4"/>
          <w:rFonts w:ascii="仿宋" w:eastAsia="仿宋" w:hAnsi="仿宋" w:hint="eastAsia"/>
          <w:color w:val="000000"/>
          <w:sz w:val="32"/>
          <w:szCs w:val="32"/>
        </w:rPr>
        <w:lastRenderedPageBreak/>
        <w:t>表2 幼儿园各类用房人均使用面积和建筑面积指标(m</w:t>
      </w:r>
      <w:r w:rsidRPr="00E8036F">
        <w:rPr>
          <w:rStyle w:val="a4"/>
          <w:rFonts w:ascii="仿宋" w:eastAsia="仿宋" w:hAnsi="仿宋" w:hint="eastAsia"/>
          <w:color w:val="000000"/>
          <w:sz w:val="32"/>
          <w:szCs w:val="32"/>
          <w:vertAlign w:val="superscript"/>
        </w:rPr>
        <w:t>2</w:t>
      </w:r>
      <w:r w:rsidRPr="00E8036F">
        <w:rPr>
          <w:rStyle w:val="a4"/>
          <w:rFonts w:ascii="仿宋" w:eastAsia="仿宋" w:hAnsi="仿宋" w:hint="eastAsia"/>
          <w:color w:val="000000"/>
          <w:sz w:val="32"/>
          <w:szCs w:val="32"/>
        </w:rPr>
        <w:t>／人)</w:t>
      </w:r>
      <w:r w:rsidRPr="00E8036F">
        <w:rPr>
          <w:rFonts w:ascii="仿宋" w:eastAsia="仿宋" w:hAnsi="仿宋" w:hint="eastAsia"/>
          <w:color w:val="000000"/>
          <w:sz w:val="32"/>
          <w:szCs w:val="32"/>
        </w:rPr>
        <w:br/>
      </w:r>
      <w:r w:rsidRPr="00E8036F">
        <w:rPr>
          <w:rFonts w:ascii="仿宋" w:eastAsia="仿宋" w:hAnsi="仿宋"/>
          <w:noProof/>
          <w:color w:val="000000"/>
          <w:sz w:val="32"/>
          <w:szCs w:val="32"/>
        </w:rPr>
        <w:drawing>
          <wp:inline distT="0" distB="0" distL="0" distR="0">
            <wp:extent cx="5715000" cy="5419725"/>
            <wp:effectExtent l="19050" t="0" r="0" b="0"/>
            <wp:docPr id="1" name="图片 1" descr="http://www.zzguifan.com/uploadfile/zzsite/crierion/2017-03-28/89940/4342304_d657e49d73124c249c2de5208bdcd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zguifan.com/uploadfile/zzsite/crierion/2017-03-28/89940/4342304_d657e49d73124c249c2de5208bdcd648.jpg"/>
                    <pic:cNvPicPr>
                      <a:picLocks noChangeAspect="1" noChangeArrowheads="1"/>
                    </pic:cNvPicPr>
                  </pic:nvPicPr>
                  <pic:blipFill>
                    <a:blip r:embed="rId5" cstate="print"/>
                    <a:srcRect/>
                    <a:stretch>
                      <a:fillRect/>
                    </a:stretch>
                  </pic:blipFill>
                  <pic:spPr bwMode="auto">
                    <a:xfrm>
                      <a:off x="0" y="0"/>
                      <a:ext cx="5715000" cy="5419725"/>
                    </a:xfrm>
                    <a:prstGeom prst="rect">
                      <a:avLst/>
                    </a:prstGeom>
                    <a:noFill/>
                    <a:ln w="9525">
                      <a:noFill/>
                      <a:miter lim="800000"/>
                      <a:headEnd/>
                      <a:tailEnd/>
                    </a:ln>
                  </pic:spPr>
                </pic:pic>
              </a:graphicData>
            </a:graphic>
          </wp:inline>
        </w:drawing>
      </w:r>
    </w:p>
    <w:p w:rsidR="00276F28" w:rsidRDefault="00276F28" w:rsidP="00276F28">
      <w:pPr>
        <w:pStyle w:val="a3"/>
        <w:shd w:val="clear" w:color="auto" w:fill="FFFFFF"/>
        <w:spacing w:before="0" w:beforeAutospacing="0" w:after="0" w:afterAutospacing="0" w:line="240" w:lineRule="atLeast"/>
        <w:jc w:val="center"/>
        <w:rPr>
          <w:rFonts w:ascii="仿宋" w:eastAsia="仿宋" w:hAnsi="仿宋" w:hint="eastAsia"/>
          <w:color w:val="000000"/>
          <w:sz w:val="32"/>
          <w:szCs w:val="32"/>
        </w:rPr>
      </w:pPr>
    </w:p>
    <w:p w:rsidR="00276F28" w:rsidRDefault="00952602" w:rsidP="002B4656">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注：1 楼房使用面积系数K值取0．6，平房使用面积系数K值取0 7。</w:t>
      </w:r>
    </w:p>
    <w:p w:rsidR="00276F28" w:rsidRDefault="00952602" w:rsidP="00276F28">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2 办园规模大于12班时，可参照12班的人均面积指标。</w:t>
      </w:r>
    </w:p>
    <w:p w:rsidR="00276F28" w:rsidRDefault="00952602" w:rsidP="00276F28">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3 各地可按照区域经济发展水平及对幼儿园建设的经费投入情况，采用表中的上限或下限数值。</w:t>
      </w:r>
    </w:p>
    <w:p w:rsidR="00276F28" w:rsidRDefault="00952602" w:rsidP="00276F28">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4 各类指标按平均班额30人测算。</w:t>
      </w:r>
    </w:p>
    <w:p w:rsidR="00276F28" w:rsidRDefault="00952602" w:rsidP="00276F28">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lastRenderedPageBreak/>
        <w:t>第十五条 全日制幼儿园的各项用房人均使用面积指标应符合表3的规定。</w:t>
      </w:r>
    </w:p>
    <w:p w:rsidR="00952602" w:rsidRPr="00E8036F" w:rsidRDefault="00952602" w:rsidP="00276F28">
      <w:pPr>
        <w:pStyle w:val="a3"/>
        <w:shd w:val="clear" w:color="auto" w:fill="FFFFFF"/>
        <w:spacing w:before="0" w:beforeAutospacing="0" w:after="0" w:afterAutospacing="0" w:line="240" w:lineRule="atLeast"/>
        <w:ind w:firstLineChars="200" w:firstLine="643"/>
        <w:jc w:val="center"/>
        <w:rPr>
          <w:rFonts w:ascii="仿宋" w:eastAsia="仿宋" w:hAnsi="仿宋"/>
          <w:color w:val="000000"/>
          <w:sz w:val="32"/>
          <w:szCs w:val="32"/>
        </w:rPr>
      </w:pPr>
      <w:r w:rsidRPr="00E8036F">
        <w:rPr>
          <w:rStyle w:val="a4"/>
          <w:rFonts w:ascii="仿宋" w:eastAsia="仿宋" w:hAnsi="仿宋" w:hint="eastAsia"/>
          <w:color w:val="000000"/>
          <w:sz w:val="32"/>
          <w:szCs w:val="32"/>
        </w:rPr>
        <w:t>表3 全日制幼儿园各项用房人均使用面积指标(m</w:t>
      </w:r>
      <w:r w:rsidRPr="00E8036F">
        <w:rPr>
          <w:rStyle w:val="a4"/>
          <w:rFonts w:ascii="仿宋" w:eastAsia="仿宋" w:hAnsi="仿宋" w:hint="eastAsia"/>
          <w:color w:val="000000"/>
          <w:sz w:val="32"/>
          <w:szCs w:val="32"/>
          <w:vertAlign w:val="superscript"/>
        </w:rPr>
        <w:t>2</w:t>
      </w:r>
      <w:r w:rsidRPr="00E8036F">
        <w:rPr>
          <w:rStyle w:val="a4"/>
          <w:rFonts w:ascii="仿宋" w:eastAsia="仿宋" w:hAnsi="仿宋" w:hint="eastAsia"/>
          <w:color w:val="000000"/>
          <w:sz w:val="32"/>
          <w:szCs w:val="32"/>
        </w:rPr>
        <w:t>／人)</w:t>
      </w:r>
      <w:r w:rsidRPr="00E8036F">
        <w:rPr>
          <w:rFonts w:ascii="仿宋" w:eastAsia="仿宋" w:hAnsi="仿宋" w:hint="eastAsia"/>
          <w:color w:val="000000"/>
          <w:sz w:val="32"/>
          <w:szCs w:val="32"/>
        </w:rPr>
        <w:br/>
      </w:r>
      <w:r w:rsidRPr="00E8036F">
        <w:rPr>
          <w:rFonts w:ascii="仿宋" w:eastAsia="仿宋" w:hAnsi="仿宋"/>
          <w:noProof/>
          <w:color w:val="000000"/>
          <w:sz w:val="32"/>
          <w:szCs w:val="32"/>
        </w:rPr>
        <w:drawing>
          <wp:inline distT="0" distB="0" distL="0" distR="0">
            <wp:extent cx="5715000" cy="7162800"/>
            <wp:effectExtent l="19050" t="0" r="0" b="0"/>
            <wp:docPr id="2" name="图片 2" descr="http://www.zzguifan.com/uploadfile/zzsite/crierion/2017-03-28/89940/4342305_e08ce436416b478687b0af4e1226afd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zguifan.com/uploadfile/zzsite/crierion/2017-03-28/89940/4342305_e08ce436416b478687b0af4e1226afd7.jpg"/>
                    <pic:cNvPicPr>
                      <a:picLocks noChangeAspect="1" noChangeArrowheads="1"/>
                    </pic:cNvPicPr>
                  </pic:nvPicPr>
                  <pic:blipFill>
                    <a:blip r:embed="rId6" cstate="print"/>
                    <a:srcRect/>
                    <a:stretch>
                      <a:fillRect/>
                    </a:stretch>
                  </pic:blipFill>
                  <pic:spPr bwMode="auto">
                    <a:xfrm>
                      <a:off x="0" y="0"/>
                      <a:ext cx="5715000" cy="7162800"/>
                    </a:xfrm>
                    <a:prstGeom prst="rect">
                      <a:avLst/>
                    </a:prstGeom>
                    <a:noFill/>
                    <a:ln w="9525">
                      <a:noFill/>
                      <a:miter lim="800000"/>
                      <a:headEnd/>
                      <a:tailEnd/>
                    </a:ln>
                  </pic:spPr>
                </pic:pic>
              </a:graphicData>
            </a:graphic>
          </wp:inline>
        </w:drawing>
      </w:r>
    </w:p>
    <w:p w:rsidR="00276F28" w:rsidRDefault="00952602" w:rsidP="00276F28">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lastRenderedPageBreak/>
        <w:t>注：1 办园规模大于12班时，可参照12班的人均面积指标。</w:t>
      </w:r>
    </w:p>
    <w:p w:rsidR="00276F28" w:rsidRDefault="00952602" w:rsidP="002B4656">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2 各地可按照区域经济发展水平及对幼儿园建设的经费投入情况，采用表中的上限或下限数值。</w:t>
      </w:r>
    </w:p>
    <w:p w:rsidR="00276F28" w:rsidRDefault="00952602" w:rsidP="002B4656">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3 各类指标按平均班额30人测算。</w:t>
      </w:r>
    </w:p>
    <w:p w:rsidR="00952602" w:rsidRPr="00E8036F" w:rsidRDefault="00952602" w:rsidP="00276F28">
      <w:pPr>
        <w:pStyle w:val="a3"/>
        <w:shd w:val="clear" w:color="auto" w:fill="FFFFFF"/>
        <w:spacing w:before="0" w:beforeAutospacing="0" w:after="0" w:afterAutospacing="0" w:line="240" w:lineRule="atLeast"/>
        <w:ind w:firstLineChars="200" w:firstLine="640"/>
        <w:rPr>
          <w:rFonts w:ascii="仿宋" w:eastAsia="仿宋" w:hAnsi="仿宋"/>
          <w:color w:val="000000"/>
          <w:sz w:val="32"/>
          <w:szCs w:val="32"/>
        </w:rPr>
      </w:pPr>
      <w:r w:rsidRPr="00E8036F">
        <w:rPr>
          <w:rFonts w:ascii="仿宋" w:eastAsia="仿宋" w:hAnsi="仿宋" w:hint="eastAsia"/>
          <w:color w:val="000000"/>
          <w:sz w:val="32"/>
          <w:szCs w:val="32"/>
        </w:rPr>
        <w:t>第十六条 寄宿制幼儿园的各项用房人均使用面积指标应符合表4的规定。</w:t>
      </w:r>
    </w:p>
    <w:p w:rsidR="00952602" w:rsidRPr="00E8036F" w:rsidRDefault="00952602" w:rsidP="00E8036F">
      <w:pPr>
        <w:pStyle w:val="a3"/>
        <w:shd w:val="clear" w:color="auto" w:fill="FFFFFF"/>
        <w:spacing w:before="0" w:beforeAutospacing="0" w:after="0" w:afterAutospacing="0" w:line="240" w:lineRule="atLeast"/>
        <w:ind w:firstLineChars="200" w:firstLine="643"/>
        <w:jc w:val="center"/>
        <w:rPr>
          <w:rFonts w:ascii="仿宋" w:eastAsia="仿宋" w:hAnsi="仿宋"/>
          <w:color w:val="000000"/>
          <w:sz w:val="32"/>
          <w:szCs w:val="32"/>
        </w:rPr>
      </w:pPr>
      <w:r w:rsidRPr="00E8036F">
        <w:rPr>
          <w:rStyle w:val="a4"/>
          <w:rFonts w:ascii="仿宋" w:eastAsia="仿宋" w:hAnsi="仿宋" w:hint="eastAsia"/>
          <w:color w:val="000000"/>
          <w:sz w:val="32"/>
          <w:szCs w:val="32"/>
        </w:rPr>
        <w:lastRenderedPageBreak/>
        <w:t>表4 寄宿制幼儿园各项用房人均使用面积指标(m</w:t>
      </w:r>
      <w:r w:rsidRPr="00E8036F">
        <w:rPr>
          <w:rStyle w:val="a4"/>
          <w:rFonts w:ascii="仿宋" w:eastAsia="仿宋" w:hAnsi="仿宋" w:hint="eastAsia"/>
          <w:color w:val="000000"/>
          <w:sz w:val="32"/>
          <w:szCs w:val="32"/>
          <w:vertAlign w:val="superscript"/>
        </w:rPr>
        <w:t>2</w:t>
      </w:r>
      <w:r w:rsidRPr="00E8036F">
        <w:rPr>
          <w:rStyle w:val="a4"/>
          <w:rFonts w:ascii="仿宋" w:eastAsia="仿宋" w:hAnsi="仿宋" w:hint="eastAsia"/>
          <w:color w:val="000000"/>
          <w:sz w:val="32"/>
          <w:szCs w:val="32"/>
        </w:rPr>
        <w:t>／人)</w:t>
      </w:r>
      <w:r w:rsidRPr="00E8036F">
        <w:rPr>
          <w:rFonts w:ascii="仿宋" w:eastAsia="仿宋" w:hAnsi="仿宋" w:hint="eastAsia"/>
          <w:color w:val="000000"/>
          <w:sz w:val="32"/>
          <w:szCs w:val="32"/>
        </w:rPr>
        <w:br/>
      </w:r>
      <w:r w:rsidRPr="00E8036F">
        <w:rPr>
          <w:rFonts w:ascii="仿宋" w:eastAsia="仿宋" w:hAnsi="仿宋"/>
          <w:noProof/>
          <w:color w:val="000000"/>
          <w:sz w:val="32"/>
          <w:szCs w:val="32"/>
        </w:rPr>
        <w:drawing>
          <wp:inline distT="0" distB="0" distL="0" distR="0">
            <wp:extent cx="5715000" cy="7124700"/>
            <wp:effectExtent l="19050" t="0" r="0" b="0"/>
            <wp:docPr id="3" name="图片 3" descr="http://www.zzguifan.com/uploadfile/zzsite/crierion/2017-03-28/89940/4342306_467ad9a470a2473988b3047daa089d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zguifan.com/uploadfile/zzsite/crierion/2017-03-28/89940/4342306_467ad9a470a2473988b3047daa089d9f.jpg"/>
                    <pic:cNvPicPr>
                      <a:picLocks noChangeAspect="1" noChangeArrowheads="1"/>
                    </pic:cNvPicPr>
                  </pic:nvPicPr>
                  <pic:blipFill>
                    <a:blip r:embed="rId7" cstate="print"/>
                    <a:srcRect/>
                    <a:stretch>
                      <a:fillRect/>
                    </a:stretch>
                  </pic:blipFill>
                  <pic:spPr bwMode="auto">
                    <a:xfrm>
                      <a:off x="0" y="0"/>
                      <a:ext cx="5715000" cy="7124700"/>
                    </a:xfrm>
                    <a:prstGeom prst="rect">
                      <a:avLst/>
                    </a:prstGeom>
                    <a:noFill/>
                    <a:ln w="9525">
                      <a:noFill/>
                      <a:miter lim="800000"/>
                      <a:headEnd/>
                      <a:tailEnd/>
                    </a:ln>
                  </pic:spPr>
                </pic:pic>
              </a:graphicData>
            </a:graphic>
          </wp:inline>
        </w:drawing>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注：1 办园规模大于12班时，可参照12班的人均面积指标。</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lastRenderedPageBreak/>
        <w:t>2 各地可按照区域经济发展水平及对幼儿园建设的经费投入情况，采用表中的上限或下限数值。</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3 各类指标按平均班额30人测算。</w:t>
      </w:r>
    </w:p>
    <w:p w:rsidR="00952602" w:rsidRPr="00E8036F"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color w:val="000000"/>
          <w:sz w:val="32"/>
          <w:szCs w:val="32"/>
        </w:rPr>
      </w:pPr>
      <w:r w:rsidRPr="00E8036F">
        <w:rPr>
          <w:rFonts w:ascii="仿宋" w:eastAsia="仿宋" w:hAnsi="仿宋" w:hint="eastAsia"/>
          <w:color w:val="000000"/>
          <w:sz w:val="32"/>
          <w:szCs w:val="32"/>
        </w:rPr>
        <w:t>第十七条 班级活动单元的活动室与寝室合并或分开设置时，各项用房人均使用面积指标应符合表5的规定。</w:t>
      </w:r>
    </w:p>
    <w:p w:rsidR="00952602" w:rsidRPr="00E8036F" w:rsidRDefault="00952602" w:rsidP="00E8036F">
      <w:pPr>
        <w:pStyle w:val="a3"/>
        <w:shd w:val="clear" w:color="auto" w:fill="FFFFFF"/>
        <w:spacing w:before="0" w:beforeAutospacing="0" w:after="0" w:afterAutospacing="0" w:line="240" w:lineRule="atLeast"/>
        <w:ind w:firstLineChars="200" w:firstLine="643"/>
        <w:jc w:val="center"/>
        <w:rPr>
          <w:rFonts w:ascii="仿宋" w:eastAsia="仿宋" w:hAnsi="仿宋"/>
          <w:color w:val="000000"/>
          <w:sz w:val="32"/>
          <w:szCs w:val="32"/>
        </w:rPr>
      </w:pPr>
      <w:r w:rsidRPr="00E8036F">
        <w:rPr>
          <w:rStyle w:val="a4"/>
          <w:rFonts w:ascii="仿宋" w:eastAsia="仿宋" w:hAnsi="仿宋" w:hint="eastAsia"/>
          <w:color w:val="000000"/>
          <w:sz w:val="32"/>
          <w:szCs w:val="32"/>
        </w:rPr>
        <w:t>表5 班级活动单元各项用房人均使用面积指标(m</w:t>
      </w:r>
      <w:r w:rsidRPr="00E8036F">
        <w:rPr>
          <w:rStyle w:val="a4"/>
          <w:rFonts w:ascii="仿宋" w:eastAsia="仿宋" w:hAnsi="仿宋" w:hint="eastAsia"/>
          <w:color w:val="000000"/>
          <w:sz w:val="32"/>
          <w:szCs w:val="32"/>
          <w:vertAlign w:val="superscript"/>
        </w:rPr>
        <w:t>2</w:t>
      </w:r>
      <w:r w:rsidRPr="00E8036F">
        <w:rPr>
          <w:rStyle w:val="a4"/>
          <w:rFonts w:ascii="仿宋" w:eastAsia="仿宋" w:hAnsi="仿宋" w:hint="eastAsia"/>
          <w:color w:val="000000"/>
          <w:sz w:val="32"/>
          <w:szCs w:val="32"/>
        </w:rPr>
        <w:t>／人)</w:t>
      </w:r>
      <w:r w:rsidRPr="00E8036F">
        <w:rPr>
          <w:rFonts w:ascii="仿宋" w:eastAsia="仿宋" w:hAnsi="仿宋" w:hint="eastAsia"/>
          <w:color w:val="000000"/>
          <w:sz w:val="32"/>
          <w:szCs w:val="32"/>
        </w:rPr>
        <w:br/>
      </w:r>
      <w:r w:rsidRPr="00E8036F">
        <w:rPr>
          <w:rFonts w:ascii="仿宋" w:eastAsia="仿宋" w:hAnsi="仿宋"/>
          <w:noProof/>
          <w:color w:val="000000"/>
          <w:sz w:val="32"/>
          <w:szCs w:val="32"/>
        </w:rPr>
        <w:drawing>
          <wp:inline distT="0" distB="0" distL="0" distR="0">
            <wp:extent cx="5715000" cy="2505075"/>
            <wp:effectExtent l="19050" t="0" r="0" b="0"/>
            <wp:docPr id="4" name="图片 4" descr="http://www.zzguifan.com/uploadfile/zzsite/crierion/2017-03-28/89940/4342307_17a0badc2f7c4c8d9f14c67ebb3dd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zguifan.com/uploadfile/zzsite/crierion/2017-03-28/89940/4342307_17a0badc2f7c4c8d9f14c67ebb3dd864.jpg"/>
                    <pic:cNvPicPr>
                      <a:picLocks noChangeAspect="1" noChangeArrowheads="1"/>
                    </pic:cNvPicPr>
                  </pic:nvPicPr>
                  <pic:blipFill>
                    <a:blip r:embed="rId8" cstate="print"/>
                    <a:srcRect/>
                    <a:stretch>
                      <a:fillRect/>
                    </a:stretch>
                  </pic:blipFill>
                  <pic:spPr bwMode="auto">
                    <a:xfrm>
                      <a:off x="0" y="0"/>
                      <a:ext cx="5715000" cy="2505075"/>
                    </a:xfrm>
                    <a:prstGeom prst="rect">
                      <a:avLst/>
                    </a:prstGeom>
                    <a:noFill/>
                    <a:ln w="9525">
                      <a:noFill/>
                      <a:miter lim="800000"/>
                      <a:headEnd/>
                      <a:tailEnd/>
                    </a:ln>
                  </pic:spPr>
                </pic:pic>
              </a:graphicData>
            </a:graphic>
          </wp:inline>
        </w:drawing>
      </w:r>
    </w:p>
    <w:p w:rsidR="0095260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第十八条 全日制和寄宿制幼儿园各项用房及使用面积应分别参照附表1和附表2的规定。服务用房和附属用房的各项用房可结合实际情况在本类用房使用面积指标内适当调剂，不得占用幼儿活动用房使用面积指标。</w:t>
      </w:r>
    </w:p>
    <w:p w:rsidR="00276F28" w:rsidRDefault="00276F28" w:rsidP="00276F28">
      <w:pPr>
        <w:pStyle w:val="a3"/>
        <w:shd w:val="clear" w:color="auto" w:fill="FFFFFF"/>
        <w:spacing w:before="0" w:beforeAutospacing="0" w:after="0" w:afterAutospacing="0" w:line="240" w:lineRule="atLeast"/>
        <w:rPr>
          <w:rFonts w:ascii="仿宋" w:eastAsia="仿宋" w:hAnsi="仿宋" w:hint="eastAsia"/>
          <w:color w:val="000000"/>
          <w:sz w:val="32"/>
          <w:szCs w:val="32"/>
        </w:rPr>
      </w:pPr>
    </w:p>
    <w:p w:rsidR="00952602" w:rsidRPr="00276F28" w:rsidRDefault="00952602" w:rsidP="00276F28">
      <w:pPr>
        <w:pStyle w:val="a3"/>
        <w:shd w:val="clear" w:color="auto" w:fill="FFFFFF"/>
        <w:spacing w:before="0" w:beforeAutospacing="0" w:after="0" w:afterAutospacing="0" w:line="240" w:lineRule="atLeast"/>
        <w:jc w:val="center"/>
        <w:rPr>
          <w:rFonts w:ascii="仿宋" w:eastAsia="仿宋" w:hAnsi="仿宋"/>
          <w:b/>
          <w:bCs/>
          <w:color w:val="990000"/>
          <w:sz w:val="44"/>
          <w:szCs w:val="44"/>
        </w:rPr>
      </w:pPr>
      <w:r w:rsidRPr="00276F28">
        <w:rPr>
          <w:rFonts w:ascii="仿宋" w:eastAsia="仿宋" w:hAnsi="仿宋" w:hint="eastAsia"/>
          <w:b/>
          <w:bCs/>
          <w:color w:val="990000"/>
          <w:sz w:val="44"/>
          <w:szCs w:val="44"/>
        </w:rPr>
        <w:t>第五章 建筑与建筑设备</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第十九条 房屋建筑应符合国家现行幼儿园建筑设计规范相关规定，坚持安全、适用、绿色、节能、环保、经济、美观的原则，营造功能完善、适合儿童身心健康发展、寓教</w:t>
      </w:r>
      <w:r w:rsidRPr="00E8036F">
        <w:rPr>
          <w:rFonts w:ascii="仿宋" w:eastAsia="仿宋" w:hAnsi="仿宋" w:hint="eastAsia"/>
          <w:color w:val="000000"/>
          <w:sz w:val="32"/>
          <w:szCs w:val="32"/>
        </w:rPr>
        <w:lastRenderedPageBreak/>
        <w:t>于乐的学前教育环境。不得建设豪华幼儿园。幼儿园的建筑宜为多层或低层建筑。</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第二十条 幼儿活动用房应符合下列规定：</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一、应设在三层及以下楼层，严禁设在地下室或半地下室。</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二、班级活动单元应满足幼儿活动、生活等功能需求。</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微软雅黑" w:eastAsia="仿宋" w:hAnsi="微软雅黑" w:hint="eastAsia"/>
          <w:color w:val="000000"/>
          <w:sz w:val="32"/>
          <w:szCs w:val="32"/>
        </w:rPr>
        <w:t> </w:t>
      </w:r>
      <w:r w:rsidRPr="00E8036F">
        <w:rPr>
          <w:rFonts w:ascii="仿宋" w:eastAsia="仿宋" w:hAnsi="仿宋" w:hint="eastAsia"/>
          <w:color w:val="000000"/>
          <w:sz w:val="32"/>
          <w:szCs w:val="32"/>
        </w:rPr>
        <w:t>三、班级活动单元内不得搭建阁楼或夹层作寝室。</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四、应保证每个幼儿有一张床位，不宜设双层床，床位侧面不应紧靠外墙布置。</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第二十一条 建筑结构应符合国家现行建筑抗震设计规范要求，抗震设防类别不应低于重点设防类。</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第二十二条 建筑防火应符合建筑设计防火规范要求，耐火等级不应低于二级。</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第二十三条 主要建筑的室内净高应符合下列规定：</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一、班级活动单元不应低于3．00m。</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二、综合活动室不应低于3．90m。</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第二十四条 晨检接待厅(门厅)应宽敞明亮，有利于人流集散通行和短暂停留。</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第二十五条 走廊应符合下列规定：</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一、单边走廊净宽不应小于1．80m，中廊净宽不应小于2．40m。</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lastRenderedPageBreak/>
        <w:t>二、寒冷地区、严寒地区和温和地区的外廊宜设封闭窗。厨房与幼儿就餐地点不在同一幢建筑的，宜设封闭连接廊。</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第二十六条 幼儿出入的门厅、走廊不应设台阶。地面有高差时，应设置防滑坡道，其坡度不应大于1：12。</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第二十七条 楼梯应符合下列规定：</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一、楼梯设置的数量和总宽度应按幼儿通行安全和建筑设计防火规范的要求确定。</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二、楼梯间应有直接自然采光、通风和人工照明。</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三、楼梯踏步高度及宽度、楼梯井宽度、楼梯扶手、垂直栏杆间净距应方便幼儿使用、保护幼儿安全。楼梯栏杆应采用防止幼儿攀登的构造。</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四、疏散楼梯严禁使用螺旋形或扇形踏步。</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五、入口处应设置上下楼梯相互礼让、靠右行走等指示和警示标志。</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六、宜设幼儿扶手和成人扶手。幼儿扶手高度不应高于0．60m，底层及顶层扶手端部应纵向延伸1个踏步宽度。扶手端部和转弯部位不应有棱角。</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七、招收残疾幼儿的幼儿园宜设置电梯。</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八、严寒和寒冷地区不宜设室外楼梯。</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第二十八条 临空安全防护栏杆必须牢固，应采用防止幼儿攀登的构造。</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第二十九条 楼地面应符合下列规定：</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lastRenderedPageBreak/>
        <w:t>一、活动室、寝室和综合活动室等用房应采用柔性易清洁的楼地面。</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二、门厅、走道、楼梯、衣帽储藏室、卫生间、集中浴室应采用防滑楼地面。</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第三十条 门、窗应符合下列规定：</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一、幼儿活动用房宜设双扇平开门，禁止设置弹簧门、推拉门、旋转门、玻璃门，不宜设置金属门，不应设置门槛。宜在靠墙部位设置固定门扇的装置。</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二、班级活动单元内各项用房之间宜设门洞，不宜安装门扇。</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三、幼儿经常出入的门在距地0．60m～1．20m高度内应设观察窗，观察窗应采用安全玻璃。</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四、直接采光窗不应采用彩色玻璃。</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五、幼儿活动用房窗台距楼地面不宜高于0．60m，并应设安全护栏。走廊和阳台开启窗距地1．80m以下不应设平开窗或悬开窗。</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第三十一条 墙面应符合下列规定：</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一、幼儿活动用房的内墙面、顶面粉刷应符合环保、适用、经济、耐久、美观的要求，宜选用适合幼儿审美情趣和心理特点的明亮色彩。</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二、所有内墙的阳角、方柱及窗台应做成小圆角。</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lastRenderedPageBreak/>
        <w:t>三、幼儿活动用房、走廊内墙面应具备展示教材、作品和布置环境的条件。</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四、外墙面1．30m以下不应做质地粗糙饰面，外墙的阳角及方柱应做成小圆角。外装修宜选用适合幼儿审美情趣和心理特征的色彩，并应与园区环境协调。</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第三十二条 幼儿卫生间设计应符合下列规定：</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一、宜临近活动室或寝室，宜分间或分隔设置。</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二、卫生间内不应设台阶。</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三、卫生间的门不应直对活动室和寝室。</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四、盥洗室与厕所应有良好的视线贯通。</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五、盥洗台、厕位的高度、间距及进深应适合幼儿使用需求。</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六、盥洗水龙头应采取降压措施。</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七、宜有直接的自然通风，无外窗的应设置防止回流的机械排气设施。</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八、地处干旱缺水地区的农村幼儿园宜设置节水型卫生环保厕所，严禁在化粪池盖板上设置蹲位，化粪池应设于室外并密封，盖板上应设竖向排气管道，出粪口应加盖并应有防止幼儿移动、开启的措施。</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第三十三条 厨房平面布置应符合食品安全规定，满足使用功能要求。厨房不得设在幼儿活动用房的下部。房屋为</w:t>
      </w:r>
      <w:r w:rsidRPr="00E8036F">
        <w:rPr>
          <w:rFonts w:ascii="仿宋" w:eastAsia="仿宋" w:hAnsi="仿宋" w:hint="eastAsia"/>
          <w:color w:val="000000"/>
          <w:sz w:val="32"/>
          <w:szCs w:val="32"/>
        </w:rPr>
        <w:lastRenderedPageBreak/>
        <w:t>多层时，宜设置提升食梯。如使用罐装燃气，应设置有外门的钢瓶储存间。</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第三十四条 晨检接待厅、保健观察室、隔离室应符合幼儿园卫生保健管理办法和卫生行政部门的要求。隔离室内宜设置厕所。6班及以上规模的幼儿园应设置洗涤消毒间，6班以下的幼儿园应设置洗涤消毒设备。</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第三十五条 幼儿活动用房应有良好的天然采光、自然通风和空气对流措施。</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第三十六条 主要建筑设备应符合下列规定：</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一、幼儿活动用房宜设置集中采暖系统，散热器应暗装。采用电采暖，必须有可靠的安全防护措施。采用壁炉、火墙、火炉采暖，排烟管道必须畅通、无泄漏、无回流，并应安装一氧化碳报警装置。禁止采用无烟道火炉采暖。室内空气质量、新风量应符合现行国家标准。</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二、室内照明应采用带保护罩的节能灯具，不得采用裸灯。根据需要配置电源插座。幼儿活动用房应采用安全型插座，插座距楼、地面高度不应低于1．80m，照明开关距楼、地面高度不应低于1．40m。动力电源与照明电源应分开敷设和控制，不得混用。</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三、幼儿活动用房、卫生保健用房(包括晨检接待厅、保健观察室、隔离室)、厨房备餐间宜安装紫外线杀菌灯，灯具距楼、地面高度宜为2．50m。紫外线杀菌灯开关应单独</w:t>
      </w:r>
      <w:r w:rsidRPr="00E8036F">
        <w:rPr>
          <w:rFonts w:ascii="仿宋" w:eastAsia="仿宋" w:hAnsi="仿宋" w:hint="eastAsia"/>
          <w:color w:val="000000"/>
          <w:sz w:val="32"/>
          <w:szCs w:val="32"/>
        </w:rPr>
        <w:lastRenderedPageBreak/>
        <w:t>设置，距楼、地面高度不应低于1．80m，并应设置警示标识，采取防止误开误关措施。</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四、配电箱下口距楼、地面高度不应低于1．80m。</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五、应安装应急照明灯。</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六、应按信息化管理的需要敷设网络、通信、有线电视、安保监控等线路，预留接口。</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第三十七条 园区附属设施应符合下列规定：</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一、设置安全、美观、通透的围墙，周界宜设置入侵报警系统、电子巡查系统。</w:t>
      </w:r>
    </w:p>
    <w:p w:rsidR="00276F28"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二、根据消防要求，在园内和建筑内配置相应的消防设备。</w:t>
      </w:r>
    </w:p>
    <w:p w:rsidR="0095260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三、园区内严禁设置带有尖状突出物的围栏。</w:t>
      </w:r>
    </w:p>
    <w:p w:rsidR="00276F28" w:rsidRPr="00E8036F" w:rsidRDefault="00276F28" w:rsidP="00E8036F">
      <w:pPr>
        <w:pStyle w:val="a3"/>
        <w:shd w:val="clear" w:color="auto" w:fill="FFFFFF"/>
        <w:spacing w:before="0" w:beforeAutospacing="0" w:after="0" w:afterAutospacing="0" w:line="240" w:lineRule="atLeast"/>
        <w:ind w:firstLineChars="200" w:firstLine="640"/>
        <w:rPr>
          <w:rFonts w:ascii="仿宋" w:eastAsia="仿宋" w:hAnsi="仿宋"/>
          <w:color w:val="000000"/>
          <w:sz w:val="32"/>
          <w:szCs w:val="32"/>
        </w:rPr>
      </w:pPr>
    </w:p>
    <w:p w:rsidR="00952602" w:rsidRPr="00276F28" w:rsidRDefault="00952602" w:rsidP="00276F28">
      <w:pPr>
        <w:widowControl/>
        <w:shd w:val="clear" w:color="auto" w:fill="FFFFFF"/>
        <w:spacing w:line="240" w:lineRule="atLeast"/>
        <w:ind w:firstLineChars="200" w:firstLine="883"/>
        <w:jc w:val="center"/>
        <w:rPr>
          <w:rFonts w:ascii="仿宋" w:eastAsia="仿宋" w:hAnsi="仿宋" w:cs="宋体"/>
          <w:b/>
          <w:bCs/>
          <w:color w:val="990000"/>
          <w:kern w:val="0"/>
          <w:sz w:val="44"/>
          <w:szCs w:val="44"/>
        </w:rPr>
      </w:pPr>
      <w:r w:rsidRPr="00276F28">
        <w:rPr>
          <w:rFonts w:ascii="仿宋" w:eastAsia="仿宋" w:hAnsi="仿宋" w:cs="宋体" w:hint="eastAsia"/>
          <w:b/>
          <w:bCs/>
          <w:color w:val="990000"/>
          <w:kern w:val="0"/>
          <w:sz w:val="44"/>
          <w:szCs w:val="44"/>
        </w:rPr>
        <w:t>第六章 主要技术经济指标</w:t>
      </w:r>
    </w:p>
    <w:p w:rsidR="00276F28" w:rsidRDefault="00952602" w:rsidP="00E8036F">
      <w:pPr>
        <w:widowControl/>
        <w:shd w:val="clear" w:color="auto" w:fill="FFFFFF"/>
        <w:spacing w:line="240" w:lineRule="atLeast"/>
        <w:ind w:firstLineChars="200" w:firstLine="640"/>
        <w:jc w:val="left"/>
        <w:rPr>
          <w:rFonts w:ascii="仿宋" w:eastAsia="仿宋" w:hAnsi="仿宋" w:cs="宋体" w:hint="eastAsia"/>
          <w:color w:val="000000"/>
          <w:kern w:val="0"/>
          <w:sz w:val="32"/>
          <w:szCs w:val="32"/>
        </w:rPr>
      </w:pPr>
      <w:r w:rsidRPr="00E8036F">
        <w:rPr>
          <w:rFonts w:ascii="仿宋" w:eastAsia="仿宋" w:hAnsi="仿宋" w:cs="宋体" w:hint="eastAsia"/>
          <w:color w:val="000000"/>
          <w:kern w:val="0"/>
          <w:sz w:val="32"/>
          <w:szCs w:val="32"/>
        </w:rPr>
        <w:t>第三十八条 幼儿园建设的投资估算应按国家有关规定编制。本章所列指标可用为评估或审批项目可行性研究报告的依据，并根据工程实际内容及价格变化的情况，按照动态管理的原则进行调整。</w:t>
      </w:r>
    </w:p>
    <w:p w:rsidR="00952602" w:rsidRPr="00E8036F" w:rsidRDefault="00952602" w:rsidP="00E8036F">
      <w:pPr>
        <w:widowControl/>
        <w:shd w:val="clear" w:color="auto" w:fill="FFFFFF"/>
        <w:spacing w:line="240" w:lineRule="atLeast"/>
        <w:ind w:firstLineChars="200" w:firstLine="640"/>
        <w:jc w:val="left"/>
        <w:rPr>
          <w:rFonts w:ascii="仿宋" w:eastAsia="仿宋" w:hAnsi="仿宋" w:cs="宋体"/>
          <w:color w:val="000000"/>
          <w:kern w:val="0"/>
          <w:sz w:val="32"/>
          <w:szCs w:val="32"/>
        </w:rPr>
      </w:pPr>
      <w:r w:rsidRPr="00E8036F">
        <w:rPr>
          <w:rFonts w:ascii="仿宋" w:eastAsia="仿宋" w:hAnsi="仿宋" w:cs="宋体" w:hint="eastAsia"/>
          <w:color w:val="000000"/>
          <w:kern w:val="0"/>
          <w:sz w:val="32"/>
          <w:szCs w:val="32"/>
        </w:rPr>
        <w:t>第三十九条 各类幼儿园投资估算指标可参照表6控制。</w:t>
      </w:r>
    </w:p>
    <w:p w:rsidR="00276F28" w:rsidRDefault="00276F28" w:rsidP="00E8036F">
      <w:pPr>
        <w:widowControl/>
        <w:shd w:val="clear" w:color="auto" w:fill="FFFFFF"/>
        <w:spacing w:line="240" w:lineRule="atLeast"/>
        <w:ind w:firstLineChars="200" w:firstLine="643"/>
        <w:jc w:val="center"/>
        <w:rPr>
          <w:rFonts w:ascii="仿宋" w:eastAsia="仿宋" w:hAnsi="仿宋" w:cs="宋体" w:hint="eastAsia"/>
          <w:b/>
          <w:bCs/>
          <w:color w:val="000000"/>
          <w:kern w:val="0"/>
          <w:sz w:val="32"/>
          <w:szCs w:val="32"/>
        </w:rPr>
      </w:pPr>
    </w:p>
    <w:p w:rsidR="00276F28" w:rsidRDefault="00276F28" w:rsidP="00E8036F">
      <w:pPr>
        <w:widowControl/>
        <w:shd w:val="clear" w:color="auto" w:fill="FFFFFF"/>
        <w:spacing w:line="240" w:lineRule="atLeast"/>
        <w:ind w:firstLineChars="200" w:firstLine="643"/>
        <w:jc w:val="center"/>
        <w:rPr>
          <w:rFonts w:ascii="仿宋" w:eastAsia="仿宋" w:hAnsi="仿宋" w:cs="宋体" w:hint="eastAsia"/>
          <w:b/>
          <w:bCs/>
          <w:color w:val="000000"/>
          <w:kern w:val="0"/>
          <w:sz w:val="32"/>
          <w:szCs w:val="32"/>
        </w:rPr>
      </w:pPr>
    </w:p>
    <w:p w:rsidR="00276F28" w:rsidRDefault="00276F28" w:rsidP="00E8036F">
      <w:pPr>
        <w:widowControl/>
        <w:shd w:val="clear" w:color="auto" w:fill="FFFFFF"/>
        <w:spacing w:line="240" w:lineRule="atLeast"/>
        <w:ind w:firstLineChars="200" w:firstLine="643"/>
        <w:jc w:val="center"/>
        <w:rPr>
          <w:rFonts w:ascii="仿宋" w:eastAsia="仿宋" w:hAnsi="仿宋" w:cs="宋体" w:hint="eastAsia"/>
          <w:b/>
          <w:bCs/>
          <w:color w:val="000000"/>
          <w:kern w:val="0"/>
          <w:sz w:val="32"/>
          <w:szCs w:val="32"/>
        </w:rPr>
      </w:pPr>
    </w:p>
    <w:p w:rsidR="00952602" w:rsidRPr="00E8036F" w:rsidRDefault="00952602" w:rsidP="00E8036F">
      <w:pPr>
        <w:widowControl/>
        <w:shd w:val="clear" w:color="auto" w:fill="FFFFFF"/>
        <w:spacing w:line="240" w:lineRule="atLeast"/>
        <w:ind w:firstLineChars="200" w:firstLine="643"/>
        <w:jc w:val="center"/>
        <w:rPr>
          <w:rFonts w:ascii="仿宋" w:eastAsia="仿宋" w:hAnsi="仿宋" w:cs="宋体"/>
          <w:color w:val="000000"/>
          <w:kern w:val="0"/>
          <w:sz w:val="32"/>
          <w:szCs w:val="32"/>
        </w:rPr>
      </w:pPr>
      <w:r w:rsidRPr="00E8036F">
        <w:rPr>
          <w:rFonts w:ascii="仿宋" w:eastAsia="仿宋" w:hAnsi="仿宋" w:cs="宋体" w:hint="eastAsia"/>
          <w:b/>
          <w:bCs/>
          <w:color w:val="000000"/>
          <w:kern w:val="0"/>
          <w:sz w:val="32"/>
          <w:szCs w:val="32"/>
        </w:rPr>
        <w:lastRenderedPageBreak/>
        <w:t>表6 幼儿园投资估算指标一览表</w:t>
      </w:r>
    </w:p>
    <w:tbl>
      <w:tblPr>
        <w:tblW w:w="8313" w:type="dxa"/>
        <w:jc w:val="center"/>
        <w:tblInd w:w="513" w:type="dxa"/>
        <w:tblBorders>
          <w:top w:val="single" w:sz="6" w:space="0" w:color="333333"/>
          <w:left w:val="single" w:sz="6" w:space="0" w:color="333333"/>
          <w:bottom w:val="single" w:sz="6" w:space="0" w:color="333333"/>
          <w:right w:val="single" w:sz="6" w:space="0" w:color="333333"/>
        </w:tblBorders>
        <w:tblCellMar>
          <w:top w:w="15" w:type="dxa"/>
          <w:left w:w="15" w:type="dxa"/>
          <w:bottom w:w="15" w:type="dxa"/>
          <w:right w:w="15" w:type="dxa"/>
        </w:tblCellMar>
        <w:tblLook w:val="04A0"/>
      </w:tblPr>
      <w:tblGrid>
        <w:gridCol w:w="3046"/>
        <w:gridCol w:w="5267"/>
      </w:tblGrid>
      <w:tr w:rsidR="00952602" w:rsidRPr="00E8036F" w:rsidTr="00096D53">
        <w:trPr>
          <w:jc w:val="center"/>
        </w:trPr>
        <w:tc>
          <w:tcPr>
            <w:tcW w:w="3046"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分类</w:t>
            </w:r>
          </w:p>
        </w:tc>
        <w:tc>
          <w:tcPr>
            <w:tcW w:w="5267"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投资估算指标（元／m</w:t>
            </w:r>
            <w:r w:rsidRPr="00E8036F">
              <w:rPr>
                <w:rFonts w:ascii="仿宋" w:eastAsia="仿宋" w:hAnsi="仿宋" w:cs="宋体"/>
                <w:color w:val="000000"/>
                <w:kern w:val="0"/>
                <w:sz w:val="32"/>
                <w:szCs w:val="32"/>
                <w:vertAlign w:val="superscript"/>
              </w:rPr>
              <w:t>2</w:t>
            </w:r>
            <w:r w:rsidRPr="00E8036F">
              <w:rPr>
                <w:rFonts w:ascii="仿宋" w:eastAsia="仿宋" w:hAnsi="仿宋" w:cs="宋体"/>
                <w:color w:val="000000"/>
                <w:kern w:val="0"/>
                <w:sz w:val="32"/>
                <w:szCs w:val="32"/>
              </w:rPr>
              <w:t>）</w:t>
            </w:r>
          </w:p>
        </w:tc>
      </w:tr>
      <w:tr w:rsidR="00952602" w:rsidRPr="00E8036F" w:rsidTr="00096D53">
        <w:trPr>
          <w:jc w:val="center"/>
        </w:trPr>
        <w:tc>
          <w:tcPr>
            <w:tcW w:w="3046"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3班（90人）</w:t>
            </w:r>
          </w:p>
        </w:tc>
        <w:tc>
          <w:tcPr>
            <w:tcW w:w="5267"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3100～3000</w:t>
            </w:r>
          </w:p>
        </w:tc>
      </w:tr>
      <w:tr w:rsidR="00952602" w:rsidRPr="00E8036F" w:rsidTr="00096D53">
        <w:trPr>
          <w:jc w:val="center"/>
        </w:trPr>
        <w:tc>
          <w:tcPr>
            <w:tcW w:w="3046"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6班（180人）</w:t>
            </w:r>
          </w:p>
        </w:tc>
        <w:tc>
          <w:tcPr>
            <w:tcW w:w="5267"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3300～3200</w:t>
            </w:r>
          </w:p>
        </w:tc>
      </w:tr>
      <w:tr w:rsidR="00952602" w:rsidRPr="00E8036F" w:rsidTr="00096D53">
        <w:trPr>
          <w:jc w:val="center"/>
        </w:trPr>
        <w:tc>
          <w:tcPr>
            <w:tcW w:w="3046"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9班（270人）</w:t>
            </w:r>
          </w:p>
        </w:tc>
        <w:tc>
          <w:tcPr>
            <w:tcW w:w="5267"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3200～3100</w:t>
            </w:r>
          </w:p>
        </w:tc>
      </w:tr>
      <w:tr w:rsidR="00952602" w:rsidRPr="00E8036F" w:rsidTr="00096D53">
        <w:trPr>
          <w:jc w:val="center"/>
        </w:trPr>
        <w:tc>
          <w:tcPr>
            <w:tcW w:w="3046"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12班（360人）</w:t>
            </w:r>
          </w:p>
        </w:tc>
        <w:tc>
          <w:tcPr>
            <w:tcW w:w="5267"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3100～3000</w:t>
            </w:r>
          </w:p>
        </w:tc>
      </w:tr>
    </w:tbl>
    <w:p w:rsidR="00096D53" w:rsidRDefault="00952602" w:rsidP="00E8036F">
      <w:pPr>
        <w:widowControl/>
        <w:shd w:val="clear" w:color="auto" w:fill="FFFFFF"/>
        <w:spacing w:line="240" w:lineRule="atLeast"/>
        <w:ind w:firstLineChars="200" w:firstLine="640"/>
        <w:jc w:val="left"/>
        <w:rPr>
          <w:rFonts w:ascii="仿宋" w:eastAsia="仿宋" w:hAnsi="仿宋" w:cs="宋体" w:hint="eastAsia"/>
          <w:color w:val="000000"/>
          <w:kern w:val="0"/>
          <w:sz w:val="32"/>
          <w:szCs w:val="32"/>
        </w:rPr>
      </w:pPr>
      <w:r w:rsidRPr="00E8036F">
        <w:rPr>
          <w:rFonts w:ascii="微软雅黑" w:eastAsia="仿宋" w:hAnsi="微软雅黑" w:cs="宋体" w:hint="eastAsia"/>
          <w:color w:val="000000"/>
          <w:kern w:val="0"/>
          <w:sz w:val="32"/>
          <w:szCs w:val="32"/>
        </w:rPr>
        <w:t> </w:t>
      </w:r>
      <w:r w:rsidRPr="00E8036F">
        <w:rPr>
          <w:rFonts w:ascii="仿宋" w:eastAsia="仿宋" w:hAnsi="仿宋" w:cs="宋体" w:hint="eastAsia"/>
          <w:color w:val="000000"/>
          <w:kern w:val="0"/>
          <w:sz w:val="32"/>
          <w:szCs w:val="32"/>
        </w:rPr>
        <w:t>注：1 投资估算不包括土地征用、外部配套、室内家具设施和专用保教设备等费用。</w:t>
      </w:r>
    </w:p>
    <w:p w:rsidR="00096D53" w:rsidRDefault="00952602" w:rsidP="00E8036F">
      <w:pPr>
        <w:widowControl/>
        <w:shd w:val="clear" w:color="auto" w:fill="FFFFFF"/>
        <w:spacing w:line="240" w:lineRule="atLeast"/>
        <w:ind w:firstLineChars="200" w:firstLine="640"/>
        <w:jc w:val="left"/>
        <w:rPr>
          <w:rFonts w:ascii="仿宋" w:eastAsia="仿宋" w:hAnsi="仿宋" w:cs="宋体" w:hint="eastAsia"/>
          <w:color w:val="000000"/>
          <w:kern w:val="0"/>
          <w:sz w:val="32"/>
          <w:szCs w:val="32"/>
        </w:rPr>
      </w:pPr>
      <w:r w:rsidRPr="00E8036F">
        <w:rPr>
          <w:rFonts w:ascii="仿宋" w:eastAsia="仿宋" w:hAnsi="仿宋" w:cs="宋体" w:hint="eastAsia"/>
          <w:color w:val="000000"/>
          <w:kern w:val="0"/>
          <w:sz w:val="32"/>
          <w:szCs w:val="32"/>
        </w:rPr>
        <w:t>2 表中投资估算指标参照现行的2012年《北京市建设工程计价依据——预算定额》及相应的取费费率标准计算。</w:t>
      </w:r>
    </w:p>
    <w:p w:rsidR="00096D53" w:rsidRDefault="00952602" w:rsidP="00E8036F">
      <w:pPr>
        <w:widowControl/>
        <w:shd w:val="clear" w:color="auto" w:fill="FFFFFF"/>
        <w:spacing w:line="240" w:lineRule="atLeast"/>
        <w:ind w:firstLineChars="200" w:firstLine="640"/>
        <w:jc w:val="left"/>
        <w:rPr>
          <w:rFonts w:ascii="仿宋" w:eastAsia="仿宋" w:hAnsi="仿宋" w:cs="宋体" w:hint="eastAsia"/>
          <w:color w:val="000000"/>
          <w:kern w:val="0"/>
          <w:sz w:val="32"/>
          <w:szCs w:val="32"/>
        </w:rPr>
      </w:pPr>
      <w:r w:rsidRPr="00E8036F">
        <w:rPr>
          <w:rFonts w:ascii="仿宋" w:eastAsia="仿宋" w:hAnsi="仿宋" w:cs="宋体" w:hint="eastAsia"/>
          <w:color w:val="000000"/>
          <w:kern w:val="0"/>
          <w:sz w:val="32"/>
          <w:szCs w:val="32"/>
        </w:rPr>
        <w:t>3 同一规模类型，规模大的取下限，规模小的取上限，中间规模按插入法计算。</w:t>
      </w:r>
    </w:p>
    <w:p w:rsidR="00096D53" w:rsidRDefault="00952602" w:rsidP="00E8036F">
      <w:pPr>
        <w:widowControl/>
        <w:shd w:val="clear" w:color="auto" w:fill="FFFFFF"/>
        <w:spacing w:line="240" w:lineRule="atLeast"/>
        <w:ind w:firstLineChars="200" w:firstLine="640"/>
        <w:jc w:val="left"/>
        <w:rPr>
          <w:rFonts w:ascii="仿宋" w:eastAsia="仿宋" w:hAnsi="仿宋" w:cs="宋体" w:hint="eastAsia"/>
          <w:color w:val="000000"/>
          <w:kern w:val="0"/>
          <w:sz w:val="32"/>
          <w:szCs w:val="32"/>
        </w:rPr>
      </w:pPr>
      <w:r w:rsidRPr="00E8036F">
        <w:rPr>
          <w:rFonts w:ascii="仿宋" w:eastAsia="仿宋" w:hAnsi="仿宋" w:cs="宋体" w:hint="eastAsia"/>
          <w:color w:val="000000"/>
          <w:kern w:val="0"/>
          <w:sz w:val="32"/>
          <w:szCs w:val="32"/>
        </w:rPr>
        <w:t>4 3班幼儿园按单层建筑测算。</w:t>
      </w:r>
    </w:p>
    <w:p w:rsidR="00952602" w:rsidRPr="00E8036F" w:rsidRDefault="00952602" w:rsidP="00E8036F">
      <w:pPr>
        <w:widowControl/>
        <w:shd w:val="clear" w:color="auto" w:fill="FFFFFF"/>
        <w:spacing w:line="240" w:lineRule="atLeast"/>
        <w:ind w:firstLineChars="200" w:firstLine="640"/>
        <w:jc w:val="left"/>
        <w:rPr>
          <w:rFonts w:ascii="仿宋" w:eastAsia="仿宋" w:hAnsi="仿宋" w:cs="宋体"/>
          <w:color w:val="000000"/>
          <w:kern w:val="0"/>
          <w:sz w:val="32"/>
          <w:szCs w:val="32"/>
        </w:rPr>
      </w:pPr>
      <w:r w:rsidRPr="00E8036F">
        <w:rPr>
          <w:rFonts w:ascii="仿宋" w:eastAsia="仿宋" w:hAnsi="仿宋" w:cs="宋体" w:hint="eastAsia"/>
          <w:color w:val="000000"/>
          <w:kern w:val="0"/>
          <w:sz w:val="32"/>
          <w:szCs w:val="32"/>
        </w:rPr>
        <w:t>第四十条 幼儿园建设工期可按表7控制。</w:t>
      </w:r>
    </w:p>
    <w:p w:rsidR="00952602" w:rsidRPr="00E8036F" w:rsidRDefault="00952602" w:rsidP="00E8036F">
      <w:pPr>
        <w:widowControl/>
        <w:shd w:val="clear" w:color="auto" w:fill="FFFFFF"/>
        <w:spacing w:line="240" w:lineRule="atLeast"/>
        <w:ind w:firstLineChars="200" w:firstLine="643"/>
        <w:jc w:val="center"/>
        <w:rPr>
          <w:rFonts w:ascii="仿宋" w:eastAsia="仿宋" w:hAnsi="仿宋" w:cs="宋体"/>
          <w:color w:val="000000"/>
          <w:kern w:val="0"/>
          <w:sz w:val="32"/>
          <w:szCs w:val="32"/>
        </w:rPr>
      </w:pPr>
      <w:r w:rsidRPr="00E8036F">
        <w:rPr>
          <w:rFonts w:ascii="仿宋" w:eastAsia="仿宋" w:hAnsi="仿宋" w:cs="宋体" w:hint="eastAsia"/>
          <w:b/>
          <w:bCs/>
          <w:color w:val="000000"/>
          <w:kern w:val="0"/>
          <w:sz w:val="32"/>
          <w:szCs w:val="32"/>
        </w:rPr>
        <w:t>表7 幼儿园建设工期(Ⅱ类地区)</w:t>
      </w:r>
    </w:p>
    <w:tbl>
      <w:tblPr>
        <w:tblW w:w="8487" w:type="dxa"/>
        <w:jc w:val="center"/>
        <w:tblInd w:w="513" w:type="dxa"/>
        <w:tblBorders>
          <w:top w:val="single" w:sz="6" w:space="0" w:color="333333"/>
          <w:left w:val="single" w:sz="6" w:space="0" w:color="333333"/>
          <w:bottom w:val="single" w:sz="6" w:space="0" w:color="333333"/>
          <w:right w:val="single" w:sz="6" w:space="0" w:color="333333"/>
        </w:tblBorders>
        <w:tblCellMar>
          <w:top w:w="15" w:type="dxa"/>
          <w:left w:w="15" w:type="dxa"/>
          <w:bottom w:w="15" w:type="dxa"/>
          <w:right w:w="15" w:type="dxa"/>
        </w:tblCellMar>
        <w:tblLook w:val="04A0"/>
      </w:tblPr>
      <w:tblGrid>
        <w:gridCol w:w="3431"/>
        <w:gridCol w:w="5056"/>
      </w:tblGrid>
      <w:tr w:rsidR="00952602" w:rsidRPr="00E8036F" w:rsidTr="00096D53">
        <w:trPr>
          <w:jc w:val="center"/>
        </w:trPr>
        <w:tc>
          <w:tcPr>
            <w:tcW w:w="3431"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分类</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施工建设工期（日）</w:t>
            </w:r>
          </w:p>
        </w:tc>
      </w:tr>
      <w:tr w:rsidR="00952602" w:rsidRPr="00E8036F" w:rsidTr="00096D53">
        <w:trPr>
          <w:jc w:val="center"/>
        </w:trPr>
        <w:tc>
          <w:tcPr>
            <w:tcW w:w="3431"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3班（90人）</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130～135</w:t>
            </w:r>
          </w:p>
        </w:tc>
      </w:tr>
      <w:tr w:rsidR="00952602" w:rsidRPr="00E8036F" w:rsidTr="00096D53">
        <w:trPr>
          <w:jc w:val="center"/>
        </w:trPr>
        <w:tc>
          <w:tcPr>
            <w:tcW w:w="3431"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6班（180人）</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155～160</w:t>
            </w:r>
          </w:p>
        </w:tc>
      </w:tr>
      <w:tr w:rsidR="00952602" w:rsidRPr="00E8036F" w:rsidTr="00096D53">
        <w:trPr>
          <w:jc w:val="center"/>
        </w:trPr>
        <w:tc>
          <w:tcPr>
            <w:tcW w:w="3431"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9班（270人）</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160～165</w:t>
            </w:r>
          </w:p>
        </w:tc>
      </w:tr>
      <w:tr w:rsidR="00952602" w:rsidRPr="00E8036F" w:rsidTr="00096D53">
        <w:trPr>
          <w:jc w:val="center"/>
        </w:trPr>
        <w:tc>
          <w:tcPr>
            <w:tcW w:w="3431" w:type="dxa"/>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12班（360人）</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52602" w:rsidRPr="00E8036F" w:rsidRDefault="00952602" w:rsidP="00E8036F">
            <w:pPr>
              <w:widowControl/>
              <w:spacing w:line="240" w:lineRule="atLeast"/>
              <w:ind w:firstLineChars="200" w:firstLine="640"/>
              <w:jc w:val="center"/>
              <w:rPr>
                <w:rFonts w:ascii="仿宋" w:eastAsia="仿宋" w:hAnsi="仿宋" w:cs="宋体"/>
                <w:color w:val="000000"/>
                <w:kern w:val="0"/>
                <w:sz w:val="32"/>
                <w:szCs w:val="32"/>
              </w:rPr>
            </w:pPr>
            <w:r w:rsidRPr="00E8036F">
              <w:rPr>
                <w:rFonts w:ascii="仿宋" w:eastAsia="仿宋" w:hAnsi="仿宋" w:cs="宋体"/>
                <w:color w:val="000000"/>
                <w:kern w:val="0"/>
                <w:sz w:val="32"/>
                <w:szCs w:val="32"/>
              </w:rPr>
              <w:t>165～170</w:t>
            </w:r>
          </w:p>
        </w:tc>
      </w:tr>
    </w:tbl>
    <w:p w:rsidR="00096D53" w:rsidRDefault="00952602" w:rsidP="00E8036F">
      <w:pPr>
        <w:widowControl/>
        <w:shd w:val="clear" w:color="auto" w:fill="FFFFFF"/>
        <w:spacing w:line="240" w:lineRule="atLeast"/>
        <w:ind w:firstLineChars="200" w:firstLine="640"/>
        <w:jc w:val="left"/>
        <w:rPr>
          <w:rFonts w:ascii="仿宋" w:eastAsia="仿宋" w:hAnsi="仿宋" w:cs="宋体" w:hint="eastAsia"/>
          <w:color w:val="000000"/>
          <w:kern w:val="0"/>
          <w:sz w:val="32"/>
          <w:szCs w:val="32"/>
        </w:rPr>
      </w:pPr>
      <w:r w:rsidRPr="00E8036F">
        <w:rPr>
          <w:rFonts w:ascii="仿宋" w:eastAsia="仿宋" w:hAnsi="仿宋" w:cs="宋体" w:hint="eastAsia"/>
          <w:color w:val="000000"/>
          <w:kern w:val="0"/>
          <w:sz w:val="32"/>
          <w:szCs w:val="32"/>
        </w:rPr>
        <w:lastRenderedPageBreak/>
        <w:t>注：1 参照《建筑安装工程工期定额》中办公、教学楼工程6层以下，全现浇结构类型，Ⅱ类地区计算。</w:t>
      </w:r>
    </w:p>
    <w:p w:rsidR="00096D53" w:rsidRDefault="00952602" w:rsidP="00E8036F">
      <w:pPr>
        <w:widowControl/>
        <w:shd w:val="clear" w:color="auto" w:fill="FFFFFF"/>
        <w:spacing w:line="240" w:lineRule="atLeast"/>
        <w:ind w:firstLineChars="200" w:firstLine="640"/>
        <w:jc w:val="left"/>
        <w:rPr>
          <w:rFonts w:ascii="仿宋" w:eastAsia="仿宋" w:hAnsi="仿宋" w:cs="宋体" w:hint="eastAsia"/>
          <w:color w:val="000000"/>
          <w:kern w:val="0"/>
          <w:sz w:val="32"/>
          <w:szCs w:val="32"/>
        </w:rPr>
      </w:pPr>
      <w:r w:rsidRPr="00E8036F">
        <w:rPr>
          <w:rFonts w:ascii="仿宋" w:eastAsia="仿宋" w:hAnsi="仿宋" w:cs="宋体" w:hint="eastAsia"/>
          <w:color w:val="000000"/>
          <w:kern w:val="0"/>
          <w:sz w:val="32"/>
          <w:szCs w:val="32"/>
        </w:rPr>
        <w:t>2 表中所列工期以破土动工统计，不包括非正常停工。</w:t>
      </w:r>
    </w:p>
    <w:p w:rsidR="00096D53" w:rsidRDefault="00952602" w:rsidP="00E8036F">
      <w:pPr>
        <w:widowControl/>
        <w:shd w:val="clear" w:color="auto" w:fill="FFFFFF"/>
        <w:spacing w:line="240" w:lineRule="atLeast"/>
        <w:ind w:firstLineChars="200" w:firstLine="640"/>
        <w:jc w:val="left"/>
        <w:rPr>
          <w:rFonts w:ascii="仿宋" w:eastAsia="仿宋" w:hAnsi="仿宋" w:cs="宋体" w:hint="eastAsia"/>
          <w:color w:val="000000"/>
          <w:kern w:val="0"/>
          <w:sz w:val="32"/>
          <w:szCs w:val="32"/>
        </w:rPr>
      </w:pPr>
      <w:r w:rsidRPr="00E8036F">
        <w:rPr>
          <w:rFonts w:ascii="仿宋" w:eastAsia="仿宋" w:hAnsi="仿宋" w:cs="宋体" w:hint="eastAsia"/>
          <w:color w:val="000000"/>
          <w:kern w:val="0"/>
          <w:sz w:val="32"/>
          <w:szCs w:val="32"/>
        </w:rPr>
        <w:t>3 同一规模类型，规模大的取上限，规模小的取下限，中间规模按插入法计算。</w:t>
      </w:r>
    </w:p>
    <w:p w:rsidR="00096D53" w:rsidRDefault="00952602" w:rsidP="00096D53">
      <w:pPr>
        <w:widowControl/>
        <w:shd w:val="clear" w:color="auto" w:fill="FFFFFF"/>
        <w:spacing w:line="240" w:lineRule="atLeast"/>
        <w:ind w:firstLineChars="200" w:firstLine="640"/>
        <w:jc w:val="left"/>
        <w:rPr>
          <w:rFonts w:ascii="仿宋" w:eastAsia="仿宋" w:hAnsi="仿宋" w:cs="宋体" w:hint="eastAsia"/>
          <w:color w:val="000000"/>
          <w:kern w:val="0"/>
          <w:sz w:val="32"/>
          <w:szCs w:val="32"/>
        </w:rPr>
      </w:pPr>
      <w:r w:rsidRPr="00E8036F">
        <w:rPr>
          <w:rFonts w:ascii="仿宋" w:eastAsia="仿宋" w:hAnsi="仿宋" w:cs="宋体" w:hint="eastAsia"/>
          <w:color w:val="000000"/>
          <w:kern w:val="0"/>
          <w:sz w:val="32"/>
          <w:szCs w:val="32"/>
        </w:rPr>
        <w:t>第四十一条 幼儿园应按国家现行的有关建设项目经济评价方法与参数的规定进行经济评价。</w:t>
      </w:r>
    </w:p>
    <w:p w:rsidR="00096D53" w:rsidRDefault="00096D53" w:rsidP="00096D53">
      <w:pPr>
        <w:widowControl/>
        <w:shd w:val="clear" w:color="auto" w:fill="FFFFFF"/>
        <w:spacing w:line="240" w:lineRule="atLeast"/>
        <w:ind w:firstLineChars="200" w:firstLine="640"/>
        <w:jc w:val="left"/>
        <w:rPr>
          <w:rFonts w:ascii="仿宋" w:eastAsia="仿宋" w:hAnsi="仿宋" w:cs="宋体" w:hint="eastAsia"/>
          <w:color w:val="000000"/>
          <w:kern w:val="0"/>
          <w:sz w:val="32"/>
          <w:szCs w:val="32"/>
        </w:rPr>
      </w:pPr>
    </w:p>
    <w:p w:rsidR="00952602" w:rsidRPr="00096D53" w:rsidRDefault="00952602" w:rsidP="00096D53">
      <w:pPr>
        <w:widowControl/>
        <w:shd w:val="clear" w:color="auto" w:fill="FFFFFF"/>
        <w:spacing w:line="240" w:lineRule="atLeast"/>
        <w:jc w:val="center"/>
        <w:rPr>
          <w:rFonts w:ascii="仿宋" w:eastAsia="仿宋" w:hAnsi="仿宋"/>
          <w:b/>
          <w:bCs/>
          <w:color w:val="990000"/>
          <w:sz w:val="44"/>
          <w:szCs w:val="44"/>
        </w:rPr>
      </w:pPr>
      <w:r w:rsidRPr="00096D53">
        <w:rPr>
          <w:rFonts w:ascii="仿宋" w:eastAsia="仿宋" w:hAnsi="仿宋" w:hint="eastAsia"/>
          <w:b/>
          <w:bCs/>
          <w:color w:val="990000"/>
          <w:sz w:val="44"/>
          <w:szCs w:val="44"/>
        </w:rPr>
        <w:t>附录一 术 语</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一、幼儿园 kindergarten 接纳三周岁以上幼儿，对其集中进行保育和教育的学前教育机构。</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二、全日制幼儿园 full-time kindergarten 幼儿白天在园内生活的幼儿园。</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三、寄宿制幼儿园 boarding kindergarten 幼儿昼夜均在园内生活的幼儿园。</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四、班级活动单元 class activities unit 供幼儿分班进行室内游戏、活动、进餐、睡眠、清洁卫生的用房。</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五、综合活动室 multi-functional room 供幼儿分班或集体开展音乐、舞蹈、体育活动和大型游戏、集会、亲子活动、科学育儿指导活动的用房。</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六、隔离室 isolation chamber 对病儿进行临时隔离、观察、治疗的用房。</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lastRenderedPageBreak/>
        <w:t>七、晨检接待厅 morning health checkup and reception hall 幼儿入园时进行健康检查及接待家长的用房。</w:t>
      </w:r>
    </w:p>
    <w:p w:rsidR="00952602" w:rsidRPr="00E8036F"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color w:val="000000"/>
          <w:sz w:val="32"/>
          <w:szCs w:val="32"/>
        </w:rPr>
      </w:pPr>
      <w:r w:rsidRPr="00E8036F">
        <w:rPr>
          <w:rFonts w:ascii="仿宋" w:eastAsia="仿宋" w:hAnsi="仿宋" w:hint="eastAsia"/>
          <w:color w:val="000000"/>
          <w:sz w:val="32"/>
          <w:szCs w:val="32"/>
        </w:rPr>
        <w:t>八、自然生物园地 natural biological garden 供幼儿观察植物和小动物生长过程的园地。</w:t>
      </w:r>
    </w:p>
    <w:p w:rsidR="00096D53" w:rsidRDefault="00096D53" w:rsidP="00E8036F">
      <w:pPr>
        <w:pStyle w:val="a3"/>
        <w:shd w:val="clear" w:color="auto" w:fill="FFFFFF"/>
        <w:spacing w:before="0" w:beforeAutospacing="0" w:after="0" w:afterAutospacing="0" w:line="240" w:lineRule="atLeast"/>
        <w:ind w:firstLineChars="200" w:firstLine="643"/>
        <w:jc w:val="center"/>
        <w:rPr>
          <w:rFonts w:ascii="仿宋" w:eastAsia="仿宋" w:hAnsi="仿宋" w:hint="eastAsia"/>
          <w:b/>
          <w:bCs/>
          <w:color w:val="990000"/>
          <w:sz w:val="32"/>
          <w:szCs w:val="32"/>
        </w:rPr>
      </w:pPr>
    </w:p>
    <w:p w:rsidR="00952602" w:rsidRPr="00096D53" w:rsidRDefault="00952602" w:rsidP="00096D53">
      <w:pPr>
        <w:pStyle w:val="a3"/>
        <w:shd w:val="clear" w:color="auto" w:fill="FFFFFF"/>
        <w:spacing w:before="0" w:beforeAutospacing="0" w:after="0" w:afterAutospacing="0" w:line="240" w:lineRule="atLeast"/>
        <w:ind w:firstLineChars="200" w:firstLine="883"/>
        <w:jc w:val="center"/>
        <w:rPr>
          <w:rFonts w:ascii="仿宋" w:eastAsia="仿宋" w:hAnsi="仿宋"/>
          <w:b/>
          <w:bCs/>
          <w:color w:val="990000"/>
          <w:sz w:val="44"/>
          <w:szCs w:val="44"/>
        </w:rPr>
      </w:pPr>
      <w:r w:rsidRPr="00096D53">
        <w:rPr>
          <w:rFonts w:ascii="仿宋" w:eastAsia="仿宋" w:hAnsi="仿宋" w:hint="eastAsia"/>
          <w:b/>
          <w:bCs/>
          <w:color w:val="990000"/>
          <w:sz w:val="44"/>
          <w:szCs w:val="44"/>
        </w:rPr>
        <w:t>附录二 附 表</w:t>
      </w:r>
    </w:p>
    <w:p w:rsidR="00952602" w:rsidRPr="00E8036F" w:rsidRDefault="00952602" w:rsidP="00E8036F">
      <w:pPr>
        <w:pStyle w:val="a3"/>
        <w:shd w:val="clear" w:color="auto" w:fill="FFFFFF"/>
        <w:spacing w:before="0" w:beforeAutospacing="0" w:after="0" w:afterAutospacing="0" w:line="240" w:lineRule="atLeast"/>
        <w:ind w:firstLineChars="200" w:firstLine="643"/>
        <w:jc w:val="center"/>
        <w:rPr>
          <w:rFonts w:ascii="仿宋" w:eastAsia="仿宋" w:hAnsi="仿宋"/>
          <w:color w:val="000000"/>
          <w:sz w:val="32"/>
          <w:szCs w:val="32"/>
        </w:rPr>
      </w:pPr>
      <w:r w:rsidRPr="00E8036F">
        <w:rPr>
          <w:rStyle w:val="a4"/>
          <w:rFonts w:ascii="仿宋" w:eastAsia="仿宋" w:hAnsi="仿宋" w:hint="eastAsia"/>
          <w:color w:val="000000"/>
          <w:sz w:val="32"/>
          <w:szCs w:val="32"/>
        </w:rPr>
        <w:lastRenderedPageBreak/>
        <w:t>附表1 全日制幼儿园各项用房使用面积和建筑面积一览表(m</w:t>
      </w:r>
      <w:r w:rsidRPr="00E8036F">
        <w:rPr>
          <w:rStyle w:val="a4"/>
          <w:rFonts w:ascii="仿宋" w:eastAsia="仿宋" w:hAnsi="仿宋" w:hint="eastAsia"/>
          <w:color w:val="000000"/>
          <w:sz w:val="32"/>
          <w:szCs w:val="32"/>
          <w:vertAlign w:val="superscript"/>
        </w:rPr>
        <w:t>2</w:t>
      </w:r>
      <w:r w:rsidRPr="00E8036F">
        <w:rPr>
          <w:rStyle w:val="a4"/>
          <w:rFonts w:ascii="仿宋" w:eastAsia="仿宋" w:hAnsi="仿宋" w:hint="eastAsia"/>
          <w:color w:val="000000"/>
          <w:sz w:val="32"/>
          <w:szCs w:val="32"/>
        </w:rPr>
        <w:t>)</w:t>
      </w:r>
      <w:r w:rsidRPr="00E8036F">
        <w:rPr>
          <w:rFonts w:ascii="仿宋" w:eastAsia="仿宋" w:hAnsi="仿宋" w:hint="eastAsia"/>
          <w:color w:val="000000"/>
          <w:sz w:val="32"/>
          <w:szCs w:val="32"/>
        </w:rPr>
        <w:br/>
      </w:r>
      <w:r w:rsidRPr="00E8036F">
        <w:rPr>
          <w:rFonts w:ascii="仿宋" w:eastAsia="仿宋" w:hAnsi="仿宋"/>
          <w:noProof/>
          <w:color w:val="000000"/>
          <w:sz w:val="32"/>
          <w:szCs w:val="32"/>
        </w:rPr>
        <w:drawing>
          <wp:inline distT="0" distB="0" distL="0" distR="0">
            <wp:extent cx="5715000" cy="6781800"/>
            <wp:effectExtent l="19050" t="0" r="0" b="0"/>
            <wp:docPr id="9" name="图片 9" descr="http://www.zzguifan.com/uploadfile/zzsite/crierion/2017-03-28/89940/4342308_42c043ef24474e4c8672e8a81ef35a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zzguifan.com/uploadfile/zzsite/crierion/2017-03-28/89940/4342308_42c043ef24474e4c8672e8a81ef35afe.jpg"/>
                    <pic:cNvPicPr>
                      <a:picLocks noChangeAspect="1" noChangeArrowheads="1"/>
                    </pic:cNvPicPr>
                  </pic:nvPicPr>
                  <pic:blipFill>
                    <a:blip r:embed="rId9" cstate="print"/>
                    <a:srcRect/>
                    <a:stretch>
                      <a:fillRect/>
                    </a:stretch>
                  </pic:blipFill>
                  <pic:spPr bwMode="auto">
                    <a:xfrm>
                      <a:off x="0" y="0"/>
                      <a:ext cx="5715000" cy="6781800"/>
                    </a:xfrm>
                    <a:prstGeom prst="rect">
                      <a:avLst/>
                    </a:prstGeom>
                    <a:noFill/>
                    <a:ln w="9525">
                      <a:noFill/>
                      <a:miter lim="800000"/>
                      <a:headEnd/>
                      <a:tailEnd/>
                    </a:ln>
                  </pic:spPr>
                </pic:pic>
              </a:graphicData>
            </a:graphic>
          </wp:inline>
        </w:drawing>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注：1 楼房使用面积系数按K＝0．6计算，平房使用面积系数按K＝0．7计算。</w:t>
      </w:r>
    </w:p>
    <w:p w:rsidR="00952602" w:rsidRPr="00E8036F"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color w:val="000000"/>
          <w:sz w:val="32"/>
          <w:szCs w:val="32"/>
        </w:rPr>
      </w:pPr>
      <w:r w:rsidRPr="00E8036F">
        <w:rPr>
          <w:rFonts w:ascii="仿宋" w:eastAsia="仿宋" w:hAnsi="仿宋" w:hint="eastAsia"/>
          <w:color w:val="000000"/>
          <w:sz w:val="32"/>
          <w:szCs w:val="32"/>
        </w:rPr>
        <w:t>2 各项用房使用面积按平均班额30人测算。</w:t>
      </w:r>
    </w:p>
    <w:p w:rsidR="00952602" w:rsidRPr="00E8036F" w:rsidRDefault="00952602" w:rsidP="00E8036F">
      <w:pPr>
        <w:pStyle w:val="a3"/>
        <w:shd w:val="clear" w:color="auto" w:fill="FFFFFF"/>
        <w:spacing w:before="0" w:beforeAutospacing="0" w:after="0" w:afterAutospacing="0" w:line="240" w:lineRule="atLeast"/>
        <w:ind w:firstLineChars="200" w:firstLine="643"/>
        <w:jc w:val="center"/>
        <w:rPr>
          <w:rFonts w:ascii="仿宋" w:eastAsia="仿宋" w:hAnsi="仿宋"/>
          <w:color w:val="000000"/>
          <w:sz w:val="32"/>
          <w:szCs w:val="32"/>
        </w:rPr>
      </w:pPr>
      <w:r w:rsidRPr="00E8036F">
        <w:rPr>
          <w:rStyle w:val="a4"/>
          <w:rFonts w:ascii="仿宋" w:eastAsia="仿宋" w:hAnsi="仿宋" w:hint="eastAsia"/>
          <w:color w:val="000000"/>
          <w:sz w:val="32"/>
          <w:szCs w:val="32"/>
        </w:rPr>
        <w:lastRenderedPageBreak/>
        <w:t>附表2 寄宿制幼儿园各项用房使用面积和建筑面积一览表(m</w:t>
      </w:r>
      <w:r w:rsidRPr="00E8036F">
        <w:rPr>
          <w:rStyle w:val="a4"/>
          <w:rFonts w:ascii="仿宋" w:eastAsia="仿宋" w:hAnsi="仿宋" w:hint="eastAsia"/>
          <w:color w:val="000000"/>
          <w:sz w:val="32"/>
          <w:szCs w:val="32"/>
          <w:vertAlign w:val="superscript"/>
        </w:rPr>
        <w:t>2</w:t>
      </w:r>
      <w:r w:rsidRPr="00E8036F">
        <w:rPr>
          <w:rStyle w:val="a4"/>
          <w:rFonts w:ascii="仿宋" w:eastAsia="仿宋" w:hAnsi="仿宋" w:hint="eastAsia"/>
          <w:color w:val="000000"/>
          <w:sz w:val="32"/>
          <w:szCs w:val="32"/>
        </w:rPr>
        <w:t>)</w:t>
      </w:r>
      <w:r w:rsidRPr="00E8036F">
        <w:rPr>
          <w:rFonts w:ascii="仿宋" w:eastAsia="仿宋" w:hAnsi="仿宋" w:hint="eastAsia"/>
          <w:color w:val="000000"/>
          <w:sz w:val="32"/>
          <w:szCs w:val="32"/>
        </w:rPr>
        <w:br/>
      </w:r>
      <w:r w:rsidRPr="00E8036F">
        <w:rPr>
          <w:rFonts w:ascii="仿宋" w:eastAsia="仿宋" w:hAnsi="仿宋"/>
          <w:noProof/>
          <w:color w:val="000000"/>
          <w:sz w:val="32"/>
          <w:szCs w:val="32"/>
        </w:rPr>
        <w:drawing>
          <wp:inline distT="0" distB="0" distL="0" distR="0">
            <wp:extent cx="5715000" cy="8001000"/>
            <wp:effectExtent l="19050" t="0" r="0" b="0"/>
            <wp:docPr id="10" name="图片 10" descr="http://www.zzguifan.com/uploadfile/zzsite/crierion/2017-03-28/89940/4342309_4b87e3149ce1478eaaa935c7a1eba0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zzguifan.com/uploadfile/zzsite/crierion/2017-03-28/89940/4342309_4b87e3149ce1478eaaa935c7a1eba0f2.jpg"/>
                    <pic:cNvPicPr>
                      <a:picLocks noChangeAspect="1" noChangeArrowheads="1"/>
                    </pic:cNvPicPr>
                  </pic:nvPicPr>
                  <pic:blipFill>
                    <a:blip r:embed="rId10" cstate="print"/>
                    <a:srcRect/>
                    <a:stretch>
                      <a:fillRect/>
                    </a:stretch>
                  </pic:blipFill>
                  <pic:spPr bwMode="auto">
                    <a:xfrm>
                      <a:off x="0" y="0"/>
                      <a:ext cx="5715000" cy="8001000"/>
                    </a:xfrm>
                    <a:prstGeom prst="rect">
                      <a:avLst/>
                    </a:prstGeom>
                    <a:noFill/>
                    <a:ln w="9525">
                      <a:noFill/>
                      <a:miter lim="800000"/>
                      <a:headEnd/>
                      <a:tailEnd/>
                    </a:ln>
                  </pic:spPr>
                </pic:pic>
              </a:graphicData>
            </a:graphic>
          </wp:inline>
        </w:drawing>
      </w:r>
    </w:p>
    <w:p w:rsidR="00096D53" w:rsidRDefault="00952602" w:rsidP="00096D53">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lastRenderedPageBreak/>
        <w:t>注：1 楼房使用面积系数按K＝0．6计算，平房使用面积系数按K＝0．7计算。</w:t>
      </w:r>
    </w:p>
    <w:p w:rsidR="00952602" w:rsidRPr="00E8036F" w:rsidRDefault="00952602" w:rsidP="003847A4">
      <w:pPr>
        <w:pStyle w:val="a3"/>
        <w:shd w:val="clear" w:color="auto" w:fill="FFFFFF"/>
        <w:spacing w:before="0" w:beforeAutospacing="0" w:after="0" w:afterAutospacing="0" w:line="240" w:lineRule="atLeast"/>
        <w:ind w:firstLineChars="200" w:firstLine="640"/>
        <w:rPr>
          <w:rFonts w:ascii="仿宋" w:eastAsia="仿宋" w:hAnsi="仿宋"/>
          <w:color w:val="000000"/>
          <w:sz w:val="32"/>
          <w:szCs w:val="32"/>
        </w:rPr>
      </w:pPr>
      <w:r w:rsidRPr="00E8036F">
        <w:rPr>
          <w:rFonts w:ascii="仿宋" w:eastAsia="仿宋" w:hAnsi="仿宋" w:hint="eastAsia"/>
          <w:color w:val="000000"/>
          <w:sz w:val="32"/>
          <w:szCs w:val="32"/>
        </w:rPr>
        <w:t>2 各项用房使用面积按平均班额30人测算。</w:t>
      </w:r>
    </w:p>
    <w:p w:rsidR="00096D53" w:rsidRDefault="00096D53" w:rsidP="00096D53">
      <w:pPr>
        <w:pStyle w:val="a3"/>
        <w:shd w:val="clear" w:color="auto" w:fill="FFFFFF"/>
        <w:spacing w:before="0" w:beforeAutospacing="0" w:after="0" w:afterAutospacing="0" w:line="240" w:lineRule="atLeast"/>
        <w:rPr>
          <w:rFonts w:ascii="仿宋" w:eastAsia="仿宋" w:hAnsi="仿宋" w:hint="eastAsia"/>
          <w:b/>
          <w:bCs/>
          <w:color w:val="990000"/>
          <w:sz w:val="32"/>
          <w:szCs w:val="32"/>
        </w:rPr>
      </w:pPr>
    </w:p>
    <w:p w:rsidR="00952602" w:rsidRPr="00096D53" w:rsidRDefault="00952602" w:rsidP="00096D53">
      <w:pPr>
        <w:pStyle w:val="a3"/>
        <w:shd w:val="clear" w:color="auto" w:fill="FFFFFF"/>
        <w:spacing w:before="0" w:beforeAutospacing="0" w:after="0" w:afterAutospacing="0" w:line="240" w:lineRule="atLeast"/>
        <w:jc w:val="center"/>
        <w:rPr>
          <w:rFonts w:ascii="仿宋" w:eastAsia="仿宋" w:hAnsi="仿宋"/>
          <w:b/>
          <w:bCs/>
          <w:color w:val="990000"/>
          <w:sz w:val="44"/>
          <w:szCs w:val="44"/>
        </w:rPr>
      </w:pPr>
      <w:r w:rsidRPr="00096D53">
        <w:rPr>
          <w:rFonts w:ascii="仿宋" w:eastAsia="仿宋" w:hAnsi="仿宋" w:hint="eastAsia"/>
          <w:b/>
          <w:bCs/>
          <w:color w:val="990000"/>
          <w:sz w:val="44"/>
          <w:szCs w:val="44"/>
        </w:rPr>
        <w:t>本建设标准用词和用语说明</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1 为便于在执行本建设标准条文时区别对待，对要求严格程度不同的用词说明如下：</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1)表示很严格，非这样做不可的：</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正面词采用“必须”，反面词采用“严禁”；</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2)表示严格，在正常情况下均应这样做的：</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正面词采用“应”，反面词采用“不应”或“不得”；</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3)表示允许稍有选择，在条件许可时首先应这样做的：</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正面词采用“宜”，反面词采用“不宜”；</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4)表示有选择，在一定条件下可以这样做的，采用“可”。</w:t>
      </w:r>
    </w:p>
    <w:p w:rsidR="00096D53" w:rsidRDefault="00952602" w:rsidP="00096D53">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2 条文中指明应按其他有关标准执行的写法为：“应符合……的规定”或“应按……执行”。</w:t>
      </w:r>
    </w:p>
    <w:p w:rsidR="00096D53" w:rsidRDefault="00096D53" w:rsidP="00096D53">
      <w:pPr>
        <w:pStyle w:val="a3"/>
        <w:shd w:val="clear" w:color="auto" w:fill="FFFFFF"/>
        <w:spacing w:before="0" w:beforeAutospacing="0" w:after="0" w:afterAutospacing="0" w:line="240" w:lineRule="atLeast"/>
        <w:rPr>
          <w:rFonts w:ascii="仿宋" w:eastAsia="仿宋" w:hAnsi="仿宋" w:hint="eastAsia"/>
          <w:color w:val="000000"/>
          <w:sz w:val="32"/>
          <w:szCs w:val="32"/>
        </w:rPr>
      </w:pPr>
    </w:p>
    <w:p w:rsidR="00096D53" w:rsidRDefault="00096D53" w:rsidP="00096D53">
      <w:pPr>
        <w:pStyle w:val="a3"/>
        <w:shd w:val="clear" w:color="auto" w:fill="FFFFFF"/>
        <w:spacing w:before="0" w:beforeAutospacing="0" w:after="0" w:afterAutospacing="0" w:line="240" w:lineRule="atLeast"/>
        <w:jc w:val="center"/>
        <w:rPr>
          <w:rFonts w:ascii="仿宋" w:eastAsia="仿宋" w:hAnsi="仿宋" w:hint="eastAsia"/>
          <w:b/>
          <w:bCs/>
          <w:color w:val="990000"/>
          <w:sz w:val="44"/>
          <w:szCs w:val="44"/>
        </w:rPr>
      </w:pPr>
    </w:p>
    <w:p w:rsidR="00096D53" w:rsidRDefault="00096D53" w:rsidP="00096D53">
      <w:pPr>
        <w:pStyle w:val="a3"/>
        <w:shd w:val="clear" w:color="auto" w:fill="FFFFFF"/>
        <w:spacing w:before="0" w:beforeAutospacing="0" w:after="0" w:afterAutospacing="0" w:line="240" w:lineRule="atLeast"/>
        <w:jc w:val="center"/>
        <w:rPr>
          <w:rFonts w:ascii="仿宋" w:eastAsia="仿宋" w:hAnsi="仿宋" w:hint="eastAsia"/>
          <w:b/>
          <w:bCs/>
          <w:color w:val="990000"/>
          <w:sz w:val="44"/>
          <w:szCs w:val="44"/>
        </w:rPr>
      </w:pPr>
    </w:p>
    <w:p w:rsidR="00096D53" w:rsidRDefault="00096D53" w:rsidP="00096D53">
      <w:pPr>
        <w:pStyle w:val="a3"/>
        <w:shd w:val="clear" w:color="auto" w:fill="FFFFFF"/>
        <w:spacing w:before="0" w:beforeAutospacing="0" w:after="0" w:afterAutospacing="0" w:line="240" w:lineRule="atLeast"/>
        <w:jc w:val="center"/>
        <w:rPr>
          <w:rFonts w:ascii="仿宋" w:eastAsia="仿宋" w:hAnsi="仿宋" w:hint="eastAsia"/>
          <w:b/>
          <w:bCs/>
          <w:color w:val="990000"/>
          <w:sz w:val="44"/>
          <w:szCs w:val="44"/>
        </w:rPr>
      </w:pPr>
    </w:p>
    <w:p w:rsidR="00096D53" w:rsidRDefault="00096D53" w:rsidP="00096D53">
      <w:pPr>
        <w:pStyle w:val="a3"/>
        <w:shd w:val="clear" w:color="auto" w:fill="FFFFFF"/>
        <w:spacing w:before="0" w:beforeAutospacing="0" w:after="0" w:afterAutospacing="0" w:line="240" w:lineRule="atLeast"/>
        <w:jc w:val="center"/>
        <w:rPr>
          <w:rFonts w:ascii="仿宋" w:eastAsia="仿宋" w:hAnsi="仿宋" w:hint="eastAsia"/>
          <w:b/>
          <w:bCs/>
          <w:color w:val="990000"/>
          <w:sz w:val="44"/>
          <w:szCs w:val="44"/>
        </w:rPr>
      </w:pPr>
    </w:p>
    <w:p w:rsidR="00096D53" w:rsidRDefault="00096D53" w:rsidP="00096D53">
      <w:pPr>
        <w:pStyle w:val="a3"/>
        <w:shd w:val="clear" w:color="auto" w:fill="FFFFFF"/>
        <w:spacing w:before="0" w:beforeAutospacing="0" w:after="0" w:afterAutospacing="0" w:line="240" w:lineRule="atLeast"/>
        <w:jc w:val="center"/>
        <w:rPr>
          <w:rFonts w:ascii="仿宋" w:eastAsia="仿宋" w:hAnsi="仿宋" w:hint="eastAsia"/>
          <w:b/>
          <w:bCs/>
          <w:color w:val="990000"/>
          <w:sz w:val="44"/>
          <w:szCs w:val="44"/>
        </w:rPr>
      </w:pPr>
    </w:p>
    <w:p w:rsidR="00952602" w:rsidRPr="00096D53" w:rsidRDefault="00952602" w:rsidP="00096D53">
      <w:pPr>
        <w:pStyle w:val="a3"/>
        <w:shd w:val="clear" w:color="auto" w:fill="FFFFFF"/>
        <w:spacing w:before="0" w:beforeAutospacing="0" w:after="0" w:afterAutospacing="0" w:line="240" w:lineRule="atLeast"/>
        <w:jc w:val="center"/>
        <w:rPr>
          <w:rFonts w:ascii="仿宋" w:eastAsia="仿宋" w:hAnsi="仿宋"/>
          <w:b/>
          <w:bCs/>
          <w:color w:val="990000"/>
          <w:sz w:val="44"/>
          <w:szCs w:val="44"/>
        </w:rPr>
      </w:pPr>
      <w:r w:rsidRPr="00096D53">
        <w:rPr>
          <w:rFonts w:ascii="仿宋" w:eastAsia="仿宋" w:hAnsi="仿宋" w:hint="eastAsia"/>
          <w:b/>
          <w:bCs/>
          <w:color w:val="990000"/>
          <w:sz w:val="44"/>
          <w:szCs w:val="44"/>
        </w:rPr>
        <w:lastRenderedPageBreak/>
        <w:t>幼儿园建设标准</w:t>
      </w:r>
    </w:p>
    <w:p w:rsidR="00096D53" w:rsidRDefault="00096D53" w:rsidP="00096D53">
      <w:pPr>
        <w:pStyle w:val="a3"/>
        <w:shd w:val="clear" w:color="auto" w:fill="FFFFFF"/>
        <w:spacing w:before="0" w:beforeAutospacing="0" w:after="0" w:afterAutospacing="0" w:line="240" w:lineRule="atLeast"/>
        <w:ind w:firstLineChars="200" w:firstLine="643"/>
        <w:jc w:val="center"/>
        <w:rPr>
          <w:rStyle w:val="a4"/>
          <w:rFonts w:ascii="仿宋" w:eastAsia="仿宋" w:hAnsi="仿宋" w:hint="eastAsia"/>
          <w:color w:val="000000"/>
          <w:sz w:val="32"/>
          <w:szCs w:val="32"/>
        </w:rPr>
      </w:pPr>
    </w:p>
    <w:p w:rsidR="00952602" w:rsidRPr="00E8036F" w:rsidRDefault="00952602" w:rsidP="00096D53">
      <w:pPr>
        <w:pStyle w:val="a3"/>
        <w:shd w:val="clear" w:color="auto" w:fill="FFFFFF"/>
        <w:spacing w:before="0" w:beforeAutospacing="0" w:after="0" w:afterAutospacing="0" w:line="240" w:lineRule="atLeast"/>
        <w:ind w:firstLineChars="200" w:firstLine="643"/>
        <w:jc w:val="center"/>
        <w:rPr>
          <w:rFonts w:ascii="仿宋" w:eastAsia="仿宋" w:hAnsi="仿宋"/>
          <w:color w:val="000000"/>
          <w:sz w:val="32"/>
          <w:szCs w:val="32"/>
        </w:rPr>
      </w:pPr>
      <w:r w:rsidRPr="00E8036F">
        <w:rPr>
          <w:rStyle w:val="a4"/>
          <w:rFonts w:ascii="仿宋" w:eastAsia="仿宋" w:hAnsi="仿宋" w:hint="eastAsia"/>
          <w:color w:val="000000"/>
          <w:sz w:val="32"/>
          <w:szCs w:val="32"/>
        </w:rPr>
        <w:t>建标175-2016</w:t>
      </w:r>
    </w:p>
    <w:p w:rsidR="00952602" w:rsidRPr="00E8036F" w:rsidRDefault="00952602" w:rsidP="00096D53">
      <w:pPr>
        <w:pStyle w:val="a3"/>
        <w:shd w:val="clear" w:color="auto" w:fill="FFFFFF"/>
        <w:spacing w:before="0" w:beforeAutospacing="0" w:after="0" w:afterAutospacing="0" w:line="240" w:lineRule="atLeast"/>
        <w:jc w:val="center"/>
        <w:rPr>
          <w:rFonts w:ascii="仿宋" w:eastAsia="仿宋" w:hAnsi="仿宋"/>
          <w:color w:val="000000"/>
          <w:sz w:val="32"/>
          <w:szCs w:val="32"/>
        </w:rPr>
      </w:pPr>
      <w:r w:rsidRPr="00E8036F">
        <w:rPr>
          <w:rStyle w:val="style7"/>
          <w:rFonts w:ascii="仿宋" w:eastAsia="仿宋" w:hAnsi="仿宋" w:hint="eastAsia"/>
          <w:b/>
          <w:bCs/>
          <w:color w:val="000000"/>
          <w:sz w:val="32"/>
          <w:szCs w:val="32"/>
        </w:rPr>
        <w:t>条文说明</w:t>
      </w:r>
    </w:p>
    <w:p w:rsidR="00952602" w:rsidRPr="00E8036F" w:rsidRDefault="00952602" w:rsidP="00096D53">
      <w:pPr>
        <w:pStyle w:val="a3"/>
        <w:shd w:val="clear" w:color="auto" w:fill="FFFFFF"/>
        <w:spacing w:before="0" w:beforeAutospacing="0" w:after="0" w:afterAutospacing="0" w:line="240" w:lineRule="atLeast"/>
        <w:jc w:val="center"/>
        <w:rPr>
          <w:rFonts w:ascii="仿宋" w:eastAsia="仿宋" w:hAnsi="仿宋"/>
          <w:b/>
          <w:bCs/>
          <w:color w:val="990000"/>
          <w:sz w:val="32"/>
          <w:szCs w:val="32"/>
        </w:rPr>
      </w:pPr>
      <w:r w:rsidRPr="00E8036F">
        <w:rPr>
          <w:rFonts w:ascii="仿宋" w:eastAsia="仿宋" w:hAnsi="仿宋" w:hint="eastAsia"/>
          <w:b/>
          <w:bCs/>
          <w:color w:val="990000"/>
          <w:sz w:val="32"/>
          <w:szCs w:val="32"/>
        </w:rPr>
        <w:t>第一章 总 则</w:t>
      </w:r>
    </w:p>
    <w:p w:rsidR="00096D53" w:rsidRDefault="00952602" w:rsidP="00096D53">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第一条 学前教育是国家确立的基本教育制度之一，是终身学习的开端，是国民教育体系的重要组成部分，是重要的社会公益事业。《国家中长期教育改革和发展规划纲要(2010-2020年)》中指出：“学前教育对幼儿身心健康、习惯养成、智力发展具有重要意义。遵循幼儿身心发展规律，坚持科学保教方法，保障幼儿快乐健康成长”。要把发展学前教育纳入城乡建设规划，努力实现基本普及学前教育的目标。营造适合幼儿身心健康发展的物质条件和育人环境，必须有一个科学、合理的幼儿园建设标准，使幼儿园的规划、建设和管理有章可循。这是制定本建设标准的基本目的。</w:t>
      </w:r>
    </w:p>
    <w:p w:rsidR="00096D53" w:rsidRDefault="00952602" w:rsidP="00096D53">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第二条 本条阐明了本建设标准的作用。本建设标准是为幼儿园建设项目决策服务的，是幼儿园建设前期准备工作的重要依据，也是有关部门对幼儿园建设项目进行审批、监督、检查、评估的尺度。</w:t>
      </w:r>
    </w:p>
    <w:p w:rsidR="00096D53" w:rsidRDefault="00952602" w:rsidP="00096D53">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第三条 本条阐明了本建设标准的适用范围。</w:t>
      </w:r>
    </w:p>
    <w:p w:rsidR="00096D53" w:rsidRDefault="00952602" w:rsidP="00096D53">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第四条 本条阐明了幼儿园建设的基本原则。第一是“以幼儿为本”原则，幼儿园在园址选择、规划布局、面积指标、</w:t>
      </w:r>
      <w:r w:rsidRPr="00E8036F">
        <w:rPr>
          <w:rFonts w:ascii="仿宋" w:eastAsia="仿宋" w:hAnsi="仿宋" w:hint="eastAsia"/>
          <w:color w:val="000000"/>
          <w:sz w:val="32"/>
          <w:szCs w:val="32"/>
        </w:rPr>
        <w:lastRenderedPageBreak/>
        <w:t>建筑标准、设备配置等方面必须满足学前教育的使用功能，为幼儿身心发展、生活和活动提供基本的物质条件，营造寓教于乐的育人环境；第二是安全原则，幼儿应对自然灾害和人为伤害的能力较弱，幼儿园建筑和设施应具有抗御自然灾害的能力，保障幼儿和教师的人身安全。</w:t>
      </w:r>
    </w:p>
    <w:p w:rsidR="00096D53" w:rsidRDefault="00952602" w:rsidP="00096D53">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第五条 本条阐明了幼儿园面积指标的应用原则。目前，我国经济发展水平还存在地域差异、城乡差异，各地应合理确定幼儿园的建设规模，逐步缩小地域差异、城乡差异，实现城乡一体化。为适应各地的发展水平和发展速度，本建设标准将幼儿园面积指标设低限和高限。面积指标低限是普惠性幼儿园建设的最低要求，只能满足最基本的功能需求。有条件的地区宜根据当地学前教育发展和社会经济发展水平，在面积指标低限和高限之间选用适合当地幼儿园的各类用房面积指标。</w:t>
      </w:r>
    </w:p>
    <w:p w:rsidR="00096D53" w:rsidRDefault="00952602" w:rsidP="00096D53">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第六条 本条阐明了幼儿园园区规划的基本原则。新建、改建、扩建幼儿园都必须先制订园区总体规划，园区总体规划应按办园规模和建筑面积指标确定建设规模。</w:t>
      </w:r>
    </w:p>
    <w:p w:rsidR="00952602" w:rsidRDefault="00952602" w:rsidP="00096D53">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第七条 本条阐明了本建设标准与国家其他相关标准、规范之间的关系。幼儿园建设涉及诸多专业的要求，除执行本建设标准外，还应符合国家其他相关标准、规范的规定。</w:t>
      </w:r>
    </w:p>
    <w:p w:rsidR="00096D53" w:rsidRDefault="00096D53" w:rsidP="00096D53">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p>
    <w:p w:rsidR="00096D53" w:rsidRPr="00E8036F" w:rsidRDefault="00096D53" w:rsidP="00096D53">
      <w:pPr>
        <w:pStyle w:val="a3"/>
        <w:shd w:val="clear" w:color="auto" w:fill="FFFFFF"/>
        <w:spacing w:before="0" w:beforeAutospacing="0" w:after="0" w:afterAutospacing="0" w:line="240" w:lineRule="atLeast"/>
        <w:ind w:firstLineChars="200" w:firstLine="640"/>
        <w:rPr>
          <w:rFonts w:ascii="仿宋" w:eastAsia="仿宋" w:hAnsi="仿宋"/>
          <w:color w:val="000000"/>
          <w:sz w:val="32"/>
          <w:szCs w:val="32"/>
        </w:rPr>
      </w:pPr>
    </w:p>
    <w:p w:rsidR="00952602" w:rsidRPr="00096D53" w:rsidRDefault="00952602" w:rsidP="00096D53">
      <w:pPr>
        <w:pStyle w:val="a3"/>
        <w:shd w:val="clear" w:color="auto" w:fill="FFFFFF"/>
        <w:spacing w:before="0" w:beforeAutospacing="0" w:after="0" w:afterAutospacing="0" w:line="240" w:lineRule="atLeast"/>
        <w:jc w:val="center"/>
        <w:rPr>
          <w:rFonts w:ascii="仿宋" w:eastAsia="仿宋" w:hAnsi="仿宋"/>
          <w:b/>
          <w:bCs/>
          <w:color w:val="990000"/>
          <w:sz w:val="44"/>
          <w:szCs w:val="44"/>
        </w:rPr>
      </w:pPr>
      <w:r w:rsidRPr="00096D53">
        <w:rPr>
          <w:rFonts w:ascii="仿宋" w:eastAsia="仿宋" w:hAnsi="仿宋" w:hint="eastAsia"/>
          <w:b/>
          <w:bCs/>
          <w:color w:val="990000"/>
          <w:sz w:val="44"/>
          <w:szCs w:val="44"/>
        </w:rPr>
        <w:lastRenderedPageBreak/>
        <w:t>第二章 建设规模与项目构成</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第八条 幼儿园建设规模应根据办园规模(含班级数、每班额定人数和总人数)、类型(全日制或寄宿制)等因素，依据本建设标准确定。幼儿园建设规模＝办园规模(总人数)×相应人均建筑面积指标。</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第九条 幼儿园的设置应当与当地居民人口相适应。依据我国近几年的人口出生率，每10000人口中约有200名～300名3岁～6岁幼儿。为便于幼儿的就近入园和幼儿园的日常保教管理及办园的经济性，经调研分析，幼儿园的办园规模不宜超过12班。城镇幼儿园办园规模不宜低于6班，农村幼儿园不宜低于3班。</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根据原劳动人事部、国家教委颁发的《全日制、寄宿制幼儿园编制标准(试行)》，幼儿园的班额数为：小班(3周岁～4周岁)20人～25人；中班(4周岁～5周岁)26人～30人；大班(5周岁～6周岁)31人～35人。为便于房屋建筑面积指标的测算，本建设标准按平均班额30人测算。</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第十条 本条规定了幼儿园建设项目的构成。</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一、场地。</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微软雅黑" w:eastAsia="仿宋" w:hAnsi="微软雅黑" w:hint="eastAsia"/>
          <w:color w:val="000000"/>
          <w:sz w:val="32"/>
          <w:szCs w:val="32"/>
        </w:rPr>
        <w:t> </w:t>
      </w:r>
      <w:r w:rsidRPr="00E8036F">
        <w:rPr>
          <w:rFonts w:ascii="仿宋" w:eastAsia="仿宋" w:hAnsi="仿宋" w:hint="eastAsia"/>
          <w:color w:val="000000"/>
          <w:sz w:val="32"/>
          <w:szCs w:val="32"/>
        </w:rPr>
        <w:t>(1)室外游戏场地是幼儿室外活动的主要场所，对幼儿健康成长、增强体质、培养友爱至关重要。</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(2)集中绿地是幼儿园美化净化环境、隔声减噪、改善小气候、认识植物及幼儿室外游玩的场所，可以起到美化、</w:t>
      </w:r>
      <w:r w:rsidRPr="00E8036F">
        <w:rPr>
          <w:rFonts w:ascii="仿宋" w:eastAsia="仿宋" w:hAnsi="仿宋" w:hint="eastAsia"/>
          <w:color w:val="000000"/>
          <w:sz w:val="32"/>
          <w:szCs w:val="32"/>
        </w:rPr>
        <w:lastRenderedPageBreak/>
        <w:t>优化保教环境的作用，对幼儿有着陶冶情操、引发联想、拓展思维的功能，应统筹规划建设。</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二、房屋建筑。</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1．幼儿活动用房包括下列用房：</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班级活动单元。由活动室、寝室、卫生间、衣帽储藏室组成，每班为一个单元。幼儿园的教育内容分为健康、社会、科学、语言、艺术五个方面。上述教育内容通过角色游戏、美工游戏、建筑游戏、表演游戏、智力游戏以及讲故事、欣赏动植物标本模型、唱歌、画图、看图书等活动形式完成。同时，幼儿还要在园内用餐、睡眠、盥洗等。以上活动基本都在班级活动单元内进行。</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综合活动室。6班及以上规模的幼儿园至少设一间，一些不易移动的室内共享活动设施可放在综合活动室中，要能容纳两个班及以上幼儿开展集体活动、演出和开展亲子活动使用，并可面向社区开展科学育儿指导等活动。</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2．服务用房包括下列用房：</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办公室。供幼儿园教师和管理人员办公、教研、会议、接待、阅览、储存资料使用。宜根据幼儿园保教职工编制和管理工作需要合理安排，尽可能兼用、合用，同时应适当考虑办公自动化设施所需面积，可设置网络控制室。</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保健观察室。供卫生保健人员开展卫生保健工作使用，观察室内宜设卫生间。</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lastRenderedPageBreak/>
        <w:t>晨检接待厅。供卫生保健人员对人园幼儿进行健康检查、接待家长和供家长接送幼儿停留使用。</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隔离室。供寄宿制幼儿园的卫生保健人员对突发病儿进行临时隔离、观察、紧急处理使用。</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洗涤消毒用房。供洗涤、烘干、熨烫衣物、烧开水及毛巾、茶具等物品消毒使用。</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3．附属用房包括下列用房：</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厨房。主要由主食加工间、副食加工间、配餐间、食具洗涤消毒间、食具存放间、烧火间、炊事员更衣休息间、库房等组成。有条件的幼儿园可设置教职工餐厅，供教职工用餐使用。</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配电室。供控制全园照明及动力用电使用。</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门卫收发室。供门卫保安人员值班、安全监控及收发使用。宜分隔为门卫室(可兼收发用)、安全监控室和值班室。</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储藏室。供储存办公用品、保教用品、劳保用品、常用工具等物品使用。</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教职工卫生间。供教职工及来宾使用。</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教师值班室。供教师值班住宿使用。</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集中浴室。供寄宿幼儿洗澡使用。</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房屋建筑中未包括人防工程、采暖锅炉房和车库等用房。</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三、建筑设备。</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lastRenderedPageBreak/>
        <w:t>建筑给排水系统。包括生活供水系统、消防供水系统、排水系统等。</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建筑电气系统。包括供电设备及供电线路、照明设备、动力设备等。</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采暖通风系统。包括采暖设备、空调设备、通风设备等。</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电梯。包括客梯、食梯等。</w:t>
      </w:r>
    </w:p>
    <w:p w:rsidR="00096D53" w:rsidRDefault="00952602" w:rsidP="00096D53">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弱电系统。包括通信设备、广播音响设备、闭路电视设备、多媒体教学设备、计算机网络设备、消防监控报警设备、安防监控设备等。</w:t>
      </w:r>
    </w:p>
    <w:p w:rsidR="00096D53" w:rsidRDefault="00096D53" w:rsidP="00096D53">
      <w:pPr>
        <w:pStyle w:val="a3"/>
        <w:shd w:val="clear" w:color="auto" w:fill="FFFFFF"/>
        <w:spacing w:before="0" w:beforeAutospacing="0" w:after="0" w:afterAutospacing="0" w:line="240" w:lineRule="atLeast"/>
        <w:rPr>
          <w:rFonts w:ascii="仿宋" w:eastAsia="仿宋" w:hAnsi="仿宋" w:hint="eastAsia"/>
          <w:color w:val="000000"/>
          <w:sz w:val="32"/>
          <w:szCs w:val="32"/>
        </w:rPr>
      </w:pPr>
    </w:p>
    <w:p w:rsidR="00952602" w:rsidRPr="00096D53" w:rsidRDefault="00952602" w:rsidP="00096D53">
      <w:pPr>
        <w:pStyle w:val="a3"/>
        <w:shd w:val="clear" w:color="auto" w:fill="FFFFFF"/>
        <w:spacing w:before="0" w:beforeAutospacing="0" w:after="0" w:afterAutospacing="0" w:line="240" w:lineRule="atLeast"/>
        <w:jc w:val="center"/>
        <w:rPr>
          <w:rFonts w:ascii="仿宋" w:eastAsia="仿宋" w:hAnsi="仿宋"/>
          <w:b/>
          <w:bCs/>
          <w:color w:val="990000"/>
          <w:sz w:val="44"/>
          <w:szCs w:val="44"/>
        </w:rPr>
      </w:pPr>
      <w:r w:rsidRPr="00096D53">
        <w:rPr>
          <w:rFonts w:ascii="仿宋" w:eastAsia="仿宋" w:hAnsi="仿宋" w:hint="eastAsia"/>
          <w:b/>
          <w:bCs/>
          <w:color w:val="990000"/>
          <w:sz w:val="44"/>
          <w:szCs w:val="44"/>
        </w:rPr>
        <w:t>第三章 选址与规划布局</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第十一条 幼儿园布局应满足就近入园、方便接送的要求。幼儿园布点应均匀，宜根据幼儿步行时间不宜过长的特点确定幼儿园服务半径。</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第十二条 幼儿园选址取决于地质、地貌、环境、交通、能源(水源、电源等)等主要条件，同时要考虑各种复杂自然因素的影响。</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为保证具有安全、安静、卫生的育人环境，幼儿园应避免噪声、烟尘、异味的干扰和污水、废气、粉尘的污染。应避开地震危险地段、可能发生地质灾害地段(如山体崩塌、滑坡、泥石流、地面塌陷、地裂缝、地面沉降等)、不安全地带(如悬崖边、崖底、风口、行洪沟口等)。为保证幼儿的</w:t>
      </w:r>
      <w:r w:rsidRPr="00E8036F">
        <w:rPr>
          <w:rFonts w:ascii="仿宋" w:eastAsia="仿宋" w:hAnsi="仿宋" w:hint="eastAsia"/>
          <w:color w:val="000000"/>
          <w:sz w:val="32"/>
          <w:szCs w:val="32"/>
        </w:rPr>
        <w:lastRenderedPageBreak/>
        <w:t>健康成长，幼儿园的位置应与不利于幼儿身心健康的社会环境保持适宜的距离，并应远离物理、化学污染源。</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第十三条 幼儿园的新建、改建和扩建都必须根据主管部门批准的建设规模做好园区总体规划设计。园区总体规划设计应做到各组成部分功能分区明确、布局合理、方便使用及管理，有利于交通疏散，避免相互干扰。园区建筑物、构筑物应与绿化、美化融为一体，构成优美的育儿环境和人文景观，为幼儿创造一个安全友好的游戏、生活、活动空间。</w:t>
      </w:r>
      <w:r w:rsidRPr="00E8036F">
        <w:rPr>
          <w:rFonts w:ascii="仿宋" w:eastAsia="仿宋" w:hAnsi="仿宋" w:hint="eastAsia"/>
          <w:color w:val="000000"/>
          <w:sz w:val="32"/>
          <w:szCs w:val="32"/>
        </w:rPr>
        <w:br/>
      </w:r>
      <w:r w:rsidRPr="00E8036F">
        <w:rPr>
          <w:rFonts w:ascii="仿宋" w:eastAsia="仿宋" w:hAnsi="微软雅黑" w:hint="eastAsia"/>
          <w:color w:val="000000"/>
          <w:sz w:val="32"/>
          <w:szCs w:val="32"/>
        </w:rPr>
        <w:t>    </w:t>
      </w:r>
      <w:r w:rsidRPr="00E8036F">
        <w:rPr>
          <w:rFonts w:ascii="仿宋" w:eastAsia="仿宋" w:hAnsi="仿宋" w:hint="eastAsia"/>
          <w:color w:val="000000"/>
          <w:sz w:val="32"/>
          <w:szCs w:val="32"/>
        </w:rPr>
        <w:t>容积率＝总建筑面积／建设用地面积。容积率随班级数增加而增大，3班及6班以下的幼儿园容积率宜取0．55，9班幼儿园容积率宜取0．58，12班及12班以上的幼儿园容积率宜取0．65，介于3班和12班之间的幼儿园，可采用插入法计算容积率。</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室外游戏场地是指设在地面的游戏场地。</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为保证幼儿及家长、保教人员出入园门的安全，园门外侧应留有缓冲地带，并设置警示性标志。围墙应牢固、美观，不易攀爬，有利于幼儿园的安全管理。职工机动车宜与供应区合设独立出入口，以免影响幼儿安全。</w:t>
      </w:r>
    </w:p>
    <w:p w:rsidR="00096D53" w:rsidRDefault="00952602" w:rsidP="00096D53">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升旗是对幼儿和保教人员进行爱国主义教育的重要形式，园内应设置旗杆、旗台。旗杆、旗台宜位于室外共用游戏场地的显要位置，如无合适位置，可在主要建筑物上设置附墙旗杆。</w:t>
      </w:r>
    </w:p>
    <w:p w:rsidR="00952602" w:rsidRPr="00096D53" w:rsidRDefault="00952602" w:rsidP="00096D53">
      <w:pPr>
        <w:pStyle w:val="a3"/>
        <w:shd w:val="clear" w:color="auto" w:fill="FFFFFF"/>
        <w:spacing w:before="0" w:beforeAutospacing="0" w:after="0" w:afterAutospacing="0" w:line="240" w:lineRule="atLeast"/>
        <w:jc w:val="center"/>
        <w:rPr>
          <w:rFonts w:ascii="仿宋" w:eastAsia="仿宋" w:hAnsi="仿宋"/>
          <w:b/>
          <w:bCs/>
          <w:color w:val="990000"/>
          <w:sz w:val="44"/>
          <w:szCs w:val="44"/>
        </w:rPr>
      </w:pPr>
      <w:r w:rsidRPr="00096D53">
        <w:rPr>
          <w:rFonts w:ascii="仿宋" w:eastAsia="仿宋" w:hAnsi="仿宋" w:hint="eastAsia"/>
          <w:b/>
          <w:bCs/>
          <w:color w:val="990000"/>
          <w:sz w:val="44"/>
          <w:szCs w:val="44"/>
        </w:rPr>
        <w:lastRenderedPageBreak/>
        <w:t>第四章 面积指标</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第十四条 幼儿园各类用房人均使用面积和建筑面积指标，是根据幼儿园办园规模、学前教育目标与要求、幼儿园保教和管理的需要、学前教育改革发展的需求，结合不同区域经济发展水平确定的。</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第十五条 晨检接待厅包括晨检室和接待厅(门厅)，因幼儿入园和离园时间相对集中，不宜在室外等候，接待厅(门厅)应能容纳部分幼儿及家长滞留，其面积不宜过小。</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厨房是否设置烧火间及使用面积大小，应根据当地燃料情况确定。</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3班幼儿园可根据用电量设置配电箱。</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3班全日制幼儿园教师值班室和门卫收发室可在服务用房面积指标内统筹安排。</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第十六条 寄宿制幼儿园比全日制幼儿园人均使用面积在隔离室、集中浴室、教师值班室、厨房等的指标上有所增加，其他用房面积指标均与全日制幼儿园相同。</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第十七条 幼儿活动室使用面积过小不利于幼儿开展游戏活动，面积过大则造成空间浪费。为满足幼儿活动空间需求，全日制幼儿园班级活动单元中的活动室和寝室宜合并设置，也可分开设置。寄宿制幼儿园班级活动单元中的活动室和寝室宜分开设置。</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lastRenderedPageBreak/>
        <w:t>合并设置采用面积指标低限。人均使用面积为3．50m</w:t>
      </w:r>
      <w:r w:rsidRPr="00E8036F">
        <w:rPr>
          <w:rFonts w:ascii="仿宋" w:eastAsia="仿宋" w:hAnsi="仿宋" w:hint="eastAsia"/>
          <w:color w:val="000000"/>
          <w:sz w:val="32"/>
          <w:szCs w:val="32"/>
          <w:vertAlign w:val="superscript"/>
        </w:rPr>
        <w:t>2</w:t>
      </w:r>
      <w:r w:rsidRPr="00E8036F">
        <w:rPr>
          <w:rFonts w:ascii="仿宋" w:eastAsia="仿宋" w:hAnsi="仿宋" w:hint="eastAsia"/>
          <w:color w:val="000000"/>
          <w:sz w:val="32"/>
          <w:szCs w:val="32"/>
        </w:rPr>
        <w:t>，每班使用面积为105m</w:t>
      </w:r>
      <w:r w:rsidRPr="00E8036F">
        <w:rPr>
          <w:rFonts w:ascii="仿宋" w:eastAsia="仿宋" w:hAnsi="仿宋" w:hint="eastAsia"/>
          <w:color w:val="000000"/>
          <w:sz w:val="32"/>
          <w:szCs w:val="32"/>
          <w:vertAlign w:val="superscript"/>
        </w:rPr>
        <w:t>2</w:t>
      </w:r>
      <w:r w:rsidRPr="00E8036F">
        <w:rPr>
          <w:rFonts w:ascii="仿宋" w:eastAsia="仿宋" w:hAnsi="仿宋" w:hint="eastAsia"/>
          <w:color w:val="000000"/>
          <w:sz w:val="32"/>
          <w:szCs w:val="32"/>
        </w:rPr>
        <w:t>。其中，活动时堆放床具占用约15m</w:t>
      </w:r>
      <w:r w:rsidRPr="00E8036F">
        <w:rPr>
          <w:rFonts w:ascii="仿宋" w:eastAsia="仿宋" w:hAnsi="仿宋" w:hint="eastAsia"/>
          <w:color w:val="000000"/>
          <w:sz w:val="32"/>
          <w:szCs w:val="32"/>
          <w:vertAlign w:val="superscript"/>
        </w:rPr>
        <w:t>2</w:t>
      </w:r>
      <w:r w:rsidRPr="00E8036F">
        <w:rPr>
          <w:rFonts w:ascii="仿宋" w:eastAsia="仿宋" w:hAnsi="仿宋" w:hint="eastAsia"/>
          <w:color w:val="000000"/>
          <w:sz w:val="32"/>
          <w:szCs w:val="32"/>
        </w:rPr>
        <w:t>～30m</w:t>
      </w:r>
      <w:r w:rsidRPr="00E8036F">
        <w:rPr>
          <w:rFonts w:ascii="仿宋" w:eastAsia="仿宋" w:hAnsi="仿宋" w:hint="eastAsia"/>
          <w:color w:val="000000"/>
          <w:sz w:val="32"/>
          <w:szCs w:val="32"/>
          <w:vertAlign w:val="superscript"/>
        </w:rPr>
        <w:t>2</w:t>
      </w:r>
      <w:r w:rsidRPr="00E8036F">
        <w:rPr>
          <w:rFonts w:ascii="仿宋" w:eastAsia="仿宋" w:hAnsi="仿宋" w:hint="eastAsia"/>
          <w:color w:val="000000"/>
          <w:sz w:val="32"/>
          <w:szCs w:val="32"/>
        </w:rPr>
        <w:t>，幼儿活动面积约为90m</w:t>
      </w:r>
      <w:r w:rsidRPr="00E8036F">
        <w:rPr>
          <w:rFonts w:ascii="仿宋" w:eastAsia="仿宋" w:hAnsi="仿宋" w:hint="eastAsia"/>
          <w:color w:val="000000"/>
          <w:sz w:val="32"/>
          <w:szCs w:val="32"/>
          <w:vertAlign w:val="superscript"/>
        </w:rPr>
        <w:t>2</w:t>
      </w:r>
      <w:r w:rsidRPr="00E8036F">
        <w:rPr>
          <w:rFonts w:ascii="仿宋" w:eastAsia="仿宋" w:hAnsi="仿宋" w:hint="eastAsia"/>
          <w:color w:val="000000"/>
          <w:sz w:val="32"/>
          <w:szCs w:val="32"/>
        </w:rPr>
        <w:t>～75m</w:t>
      </w:r>
      <w:r w:rsidRPr="00E8036F">
        <w:rPr>
          <w:rFonts w:ascii="仿宋" w:eastAsia="仿宋" w:hAnsi="仿宋" w:hint="eastAsia"/>
          <w:color w:val="000000"/>
          <w:sz w:val="32"/>
          <w:szCs w:val="32"/>
          <w:vertAlign w:val="superscript"/>
        </w:rPr>
        <w:t>2</w:t>
      </w:r>
      <w:r w:rsidRPr="00E8036F">
        <w:rPr>
          <w:rFonts w:ascii="仿宋" w:eastAsia="仿宋" w:hAnsi="仿宋" w:hint="eastAsia"/>
          <w:color w:val="000000"/>
          <w:sz w:val="32"/>
          <w:szCs w:val="32"/>
        </w:rPr>
        <w:t>。</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分开设置采用面积指标高限。活动室人均使用面积为2．40m</w:t>
      </w:r>
      <w:r w:rsidRPr="00E8036F">
        <w:rPr>
          <w:rFonts w:ascii="仿宋" w:eastAsia="仿宋" w:hAnsi="仿宋" w:hint="eastAsia"/>
          <w:color w:val="000000"/>
          <w:sz w:val="32"/>
          <w:szCs w:val="32"/>
          <w:vertAlign w:val="superscript"/>
        </w:rPr>
        <w:t>2</w:t>
      </w:r>
      <w:r w:rsidRPr="00E8036F">
        <w:rPr>
          <w:rFonts w:ascii="仿宋" w:eastAsia="仿宋" w:hAnsi="仿宋" w:hint="eastAsia"/>
          <w:color w:val="000000"/>
          <w:sz w:val="32"/>
          <w:szCs w:val="32"/>
        </w:rPr>
        <w:t>，每班使用面积为72m</w:t>
      </w:r>
      <w:r w:rsidRPr="00E8036F">
        <w:rPr>
          <w:rFonts w:ascii="仿宋" w:eastAsia="仿宋" w:hAnsi="仿宋" w:hint="eastAsia"/>
          <w:color w:val="000000"/>
          <w:sz w:val="32"/>
          <w:szCs w:val="32"/>
          <w:vertAlign w:val="superscript"/>
        </w:rPr>
        <w:t>2</w:t>
      </w:r>
      <w:r w:rsidRPr="00E8036F">
        <w:rPr>
          <w:rFonts w:ascii="仿宋" w:eastAsia="仿宋" w:hAnsi="仿宋" w:hint="eastAsia"/>
          <w:color w:val="000000"/>
          <w:sz w:val="32"/>
          <w:szCs w:val="32"/>
        </w:rPr>
        <w:t>。寝室人均使用面积为2．00m</w:t>
      </w:r>
      <w:r w:rsidRPr="00E8036F">
        <w:rPr>
          <w:rFonts w:ascii="仿宋" w:eastAsia="仿宋" w:hAnsi="仿宋" w:hint="eastAsia"/>
          <w:color w:val="000000"/>
          <w:sz w:val="32"/>
          <w:szCs w:val="32"/>
          <w:vertAlign w:val="superscript"/>
        </w:rPr>
        <w:t>2</w:t>
      </w:r>
      <w:r w:rsidRPr="00E8036F">
        <w:rPr>
          <w:rFonts w:ascii="仿宋" w:eastAsia="仿宋" w:hAnsi="仿宋" w:hint="eastAsia"/>
          <w:color w:val="000000"/>
          <w:sz w:val="32"/>
          <w:szCs w:val="32"/>
        </w:rPr>
        <w:t>，每班使用面积为60m</w:t>
      </w:r>
      <w:r w:rsidRPr="00E8036F">
        <w:rPr>
          <w:rFonts w:ascii="仿宋" w:eastAsia="仿宋" w:hAnsi="仿宋" w:hint="eastAsia"/>
          <w:color w:val="000000"/>
          <w:sz w:val="32"/>
          <w:szCs w:val="32"/>
          <w:vertAlign w:val="superscript"/>
        </w:rPr>
        <w:t>2</w:t>
      </w:r>
      <w:r w:rsidRPr="00E8036F">
        <w:rPr>
          <w:rFonts w:ascii="仿宋" w:eastAsia="仿宋" w:hAnsi="仿宋" w:hint="eastAsia"/>
          <w:color w:val="000000"/>
          <w:sz w:val="32"/>
          <w:szCs w:val="32"/>
        </w:rPr>
        <w:t>。</w:t>
      </w:r>
    </w:p>
    <w:p w:rsidR="00952602" w:rsidRPr="00E8036F"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color w:val="000000"/>
          <w:sz w:val="32"/>
          <w:szCs w:val="32"/>
        </w:rPr>
      </w:pPr>
      <w:r w:rsidRPr="00E8036F">
        <w:rPr>
          <w:rFonts w:ascii="仿宋" w:eastAsia="仿宋" w:hAnsi="仿宋" w:hint="eastAsia"/>
          <w:color w:val="000000"/>
          <w:sz w:val="32"/>
          <w:szCs w:val="32"/>
        </w:rPr>
        <w:t>第十八条 为便于规划建设，本建设标准设附表1和附表2，供规划设计参照。考虑到柱网尺寸和建筑设计模数，在符合各类用房使用面积指标的前提下，服务用房和附属用房的各项用房可在本类用房使用面积指标内适当调剂，不得跨类调剂。</w:t>
      </w:r>
    </w:p>
    <w:p w:rsidR="00096D53" w:rsidRDefault="00096D53" w:rsidP="00096D53">
      <w:pPr>
        <w:pStyle w:val="a3"/>
        <w:shd w:val="clear" w:color="auto" w:fill="FFFFFF"/>
        <w:spacing w:before="0" w:beforeAutospacing="0" w:after="0" w:afterAutospacing="0" w:line="240" w:lineRule="atLeast"/>
        <w:rPr>
          <w:rFonts w:ascii="仿宋" w:eastAsia="仿宋" w:hAnsi="仿宋" w:hint="eastAsia"/>
          <w:b/>
          <w:bCs/>
          <w:color w:val="990000"/>
          <w:sz w:val="32"/>
          <w:szCs w:val="32"/>
        </w:rPr>
      </w:pPr>
    </w:p>
    <w:p w:rsidR="00952602" w:rsidRPr="00096D53" w:rsidRDefault="00952602" w:rsidP="00096D53">
      <w:pPr>
        <w:pStyle w:val="a3"/>
        <w:shd w:val="clear" w:color="auto" w:fill="FFFFFF"/>
        <w:spacing w:before="0" w:beforeAutospacing="0" w:after="0" w:afterAutospacing="0" w:line="240" w:lineRule="atLeast"/>
        <w:jc w:val="center"/>
        <w:rPr>
          <w:rFonts w:ascii="仿宋" w:eastAsia="仿宋" w:hAnsi="仿宋"/>
          <w:b/>
          <w:bCs/>
          <w:color w:val="990000"/>
          <w:sz w:val="44"/>
          <w:szCs w:val="44"/>
        </w:rPr>
      </w:pPr>
      <w:r w:rsidRPr="00096D53">
        <w:rPr>
          <w:rFonts w:ascii="仿宋" w:eastAsia="仿宋" w:hAnsi="仿宋" w:hint="eastAsia"/>
          <w:b/>
          <w:bCs/>
          <w:color w:val="990000"/>
          <w:sz w:val="44"/>
          <w:szCs w:val="44"/>
        </w:rPr>
        <w:t>第五章 建筑与建筑设备</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第十九条 幼儿园建设既要防止因陋就简、降低标准、影响安全使用的行为，又要防止盲目投资、华而不实的倾向。幼儿园建筑应有别于成人建筑，具有儿童化特征。幼儿园建筑应创造有利条件促进幼儿身心健康发展，避免不利的环境因素对幼儿身心的伤害。幼儿园的建筑层数主要从幼儿的生理特点、使用要求和节约土地的原则考虑，宜建多层或低层建筑。</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第二十条 为保证在遭遇自然灾害时幼儿能安全、迅速地脱离危险场所，幼儿活动用房不应布置在四层及以上楼层。</w:t>
      </w:r>
      <w:r w:rsidRPr="00E8036F">
        <w:rPr>
          <w:rFonts w:ascii="仿宋" w:eastAsia="仿宋" w:hAnsi="仿宋" w:hint="eastAsia"/>
          <w:color w:val="000000"/>
          <w:sz w:val="32"/>
          <w:szCs w:val="32"/>
        </w:rPr>
        <w:lastRenderedPageBreak/>
        <w:t>地下室或半地下室阴暗、潮湿，采光、通风条件较差，不利于幼儿的身心健康，不利于安全迅速疏散，故严禁将幼儿使用的房间布置在地下室或半地下室。</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为方便幼儿的活动和班级管理，幼儿活动室、寝室、卫生间、衣帽储藏室宜设计成每班独立使用的单元。</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为保证班级活动单元内的采光通风、空气质量和安全疏散要求，规定不得在班级活动单元内搭设阁楼或夹层作寝室。</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为防止幼儿坠落摔伤，不宜使用双层床。为防止幼儿受凉或烫伤，幼儿的身体应避免与外墙面或暖气片、壁炉、火墙等接触，床位侧面应与其保持适当距离。</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第二十三条 室内净高系指楼、地面至结构梁底间的垂直距离。当室内顶棚或风道(管道)低于梁高时，净高计至顶棚或风道(管道)底。净高依据室内容纳的幼儿和教师人数所需要的空气量及每小时换气次数确定。</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第二十四条 晨检接待厅(门厅)具有集散、晨检、滞留、小憩、展示、接待、传递信息等功能，面积及采光应满足使用功能的基本要求。</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第二十五条 走廊宽度主要基于交通联系、人流量、小型活动、防火安全疏散和其他使用功能考虑。</w:t>
      </w:r>
    </w:p>
    <w:p w:rsidR="00096D53"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第二十七条 楼梯设计要充分考虑幼儿行为活动的特点和安全防护、安全疏散的要求。螺旋形楼梯及扇形踏步的踏</w:t>
      </w:r>
      <w:r w:rsidRPr="00E8036F">
        <w:rPr>
          <w:rFonts w:ascii="仿宋" w:eastAsia="仿宋" w:hAnsi="仿宋" w:hint="eastAsia"/>
          <w:color w:val="000000"/>
          <w:sz w:val="32"/>
          <w:szCs w:val="32"/>
        </w:rPr>
        <w:lastRenderedPageBreak/>
        <w:t>面宽度不一，易造成踏空，危及幼儿行走安全，不得用作疏散楼梯。</w:t>
      </w:r>
    </w:p>
    <w:p w:rsidR="003D7CF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第二十八条 临空安全防护栏杆应牢固，宜透空。幼儿生性好动、喜爱攀登，自我保护和自我约束能力较弱，安全防护栏杆的高度必须符合规定，其构造应采用不可攀登形式。</w:t>
      </w:r>
    </w:p>
    <w:p w:rsidR="003D7CF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第二十九条 楼地面是幼儿直接接触的界面，其材料性能与构造做法应符合安全、卫生、保暖和具有一定弹性的要求，以免影响幼儿身体健康和室内环境卫生。水泥楼地面等硬质楼地面会使幼儿的脚感生硬，影响踝关节的发育，容易发生摔伤事故，而且水泥楼地面容易起灰，不易清洁，故不宜采用。</w:t>
      </w:r>
    </w:p>
    <w:p w:rsidR="003D7CF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第三十条 幼儿活动用房的门宽应满足防火疏散要求和家具搬运需要。固定门扇的装置应设于靠墙部位，防止幼儿行走时绊倒。</w:t>
      </w:r>
    </w:p>
    <w:p w:rsidR="003D7CF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幼儿自我保护意识较差，同时容易忽视对周围的注意，为防止开关门时撞伤幼儿，幼儿经常出入的门应设置观察窗，观察窗不应安装易碎玻璃。</w:t>
      </w:r>
    </w:p>
    <w:p w:rsidR="003D7CF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为保证阳光照射，以利于幼儿的身体发育，保证幼儿对自然物体的真实感觉，直接采光窗不应使用彩色玻璃。</w:t>
      </w:r>
      <w:r w:rsidRPr="00E8036F">
        <w:rPr>
          <w:rFonts w:ascii="仿宋" w:eastAsia="仿宋" w:hAnsi="仿宋" w:hint="eastAsia"/>
          <w:color w:val="000000"/>
          <w:sz w:val="32"/>
          <w:szCs w:val="32"/>
        </w:rPr>
        <w:br/>
      </w:r>
      <w:r w:rsidRPr="00E8036F">
        <w:rPr>
          <w:rFonts w:ascii="仿宋" w:eastAsia="仿宋" w:hAnsi="微软雅黑" w:hint="eastAsia"/>
          <w:color w:val="000000"/>
          <w:sz w:val="32"/>
          <w:szCs w:val="32"/>
        </w:rPr>
        <w:t>    </w:t>
      </w:r>
      <w:r w:rsidRPr="00E8036F">
        <w:rPr>
          <w:rFonts w:ascii="仿宋" w:eastAsia="仿宋" w:hAnsi="仿宋" w:hint="eastAsia"/>
          <w:color w:val="000000"/>
          <w:sz w:val="32"/>
          <w:szCs w:val="32"/>
        </w:rPr>
        <w:t>幼儿园的窗与成人建筑的窗最大的差别在于窗台的高度不一样，为保证室内采光量和幼儿的对外视线不被遮挡，避免产生封闭感，幼儿活动用房的窗台距楼地面不宜高于</w:t>
      </w:r>
      <w:r w:rsidRPr="00E8036F">
        <w:rPr>
          <w:rFonts w:ascii="仿宋" w:eastAsia="仿宋" w:hAnsi="仿宋" w:hint="eastAsia"/>
          <w:color w:val="000000"/>
          <w:sz w:val="32"/>
          <w:szCs w:val="32"/>
        </w:rPr>
        <w:lastRenderedPageBreak/>
        <w:t>0．60m，并应设安全护栏。为防止幼儿和教职工碰伤头部，走廊和阳台的开启窗距地1．80m以下不应设平开窗或悬开窗。</w:t>
      </w:r>
    </w:p>
    <w:p w:rsidR="003D7CF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第三十二条 为有利于环境卫生、方便使用和清洗消毒，应尽可能采用室内水冲式厕所，并分班设置。</w:t>
      </w:r>
    </w:p>
    <w:p w:rsidR="003D7CF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为防止盥洗水龙头因水压过大溅湿幼儿的身体及衣服，应有减压措施。</w:t>
      </w:r>
    </w:p>
    <w:p w:rsidR="003D7CF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第三十三条 厨房的钢瓶储存间应对外单独设门，并保持通风。</w:t>
      </w:r>
    </w:p>
    <w:p w:rsidR="003D7CF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第三十四条 保健观察室应满足布置药橱和常用诊疗设备的要求。一旦幼儿发生身体的伤害或危急病症，在未送医院之前，可在幼儿园进行相应的紧急处理。</w:t>
      </w:r>
    </w:p>
    <w:p w:rsidR="003D7CF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第三十五条 室内的空气质量直接影响幼儿身心健康，必须妥善处理幼儿活动用房的朝向、采光、照明、通风等方面的问题。</w:t>
      </w:r>
    </w:p>
    <w:p w:rsidR="003D7CF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第三十六条 室内的采暖设施应因地制宜，既要有利于调控室内的温度，又应保证室内空气质量。幼儿园的室内空气质量和新风量应符合国家现行标准《室内空气质量标准》GB／T 18883、《公共建筑节能设计标准》GB 50189、《民用建筑工程室内环境污染控制规范》GB 50325以及《托儿所、幼儿园建筑设计规范》JGJ 39的有关规定。</w:t>
      </w:r>
    </w:p>
    <w:p w:rsidR="003D7CF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lastRenderedPageBreak/>
        <w:t>为保护幼儿视力的健康，选择和布置灯具时应解决光源频闪效应和眩光问题，采用电子镇流器的多光源可基本消除频闪效应，采用格栅灯或带透明罩的灯具可基本消除眩光。幼儿的好奇心较强，自我保护意识较弱，为防止发生触电事故，幼儿用房的电源插座必须防止幼儿触及。</w:t>
      </w:r>
    </w:p>
    <w:p w:rsidR="003D7CF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紫外线消毒灯对空气杀菌最为有效，但对幼儿的眼睛和皮肤有较大的伤害。室内有人时，严禁开灯消毒。为防止幼儿误开，其开关应设置在幼儿不能触及的高度。为防止工作人员误开误关，应指定专人负责操控，同时设置警示标识，防止误开误关。</w:t>
      </w:r>
    </w:p>
    <w:p w:rsidR="003D7CF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为防止在停电状态下发生意外灾害造成人身伤害事故，应安装应急照明灯具。</w:t>
      </w:r>
    </w:p>
    <w:p w:rsidR="003D7CF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应根据不同用房使用功能的需要，结合室内装修，敷设或预留弱电管线，安装有关设施。</w:t>
      </w:r>
    </w:p>
    <w:p w:rsidR="00952602" w:rsidRPr="00E8036F"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color w:val="000000"/>
          <w:sz w:val="32"/>
          <w:szCs w:val="32"/>
        </w:rPr>
      </w:pPr>
      <w:r w:rsidRPr="00E8036F">
        <w:rPr>
          <w:rFonts w:ascii="仿宋" w:eastAsia="仿宋" w:hAnsi="仿宋" w:hint="eastAsia"/>
          <w:color w:val="000000"/>
          <w:sz w:val="32"/>
          <w:szCs w:val="32"/>
        </w:rPr>
        <w:t>第三十七条 为保证幼儿的身心安全，幼儿园应加强安全防护设施的建设、配置和管理。</w:t>
      </w:r>
    </w:p>
    <w:p w:rsidR="003D7CF2" w:rsidRDefault="003D7CF2" w:rsidP="003D7CF2">
      <w:pPr>
        <w:pStyle w:val="a3"/>
        <w:shd w:val="clear" w:color="auto" w:fill="FFFFFF"/>
        <w:spacing w:before="0" w:beforeAutospacing="0" w:after="0" w:afterAutospacing="0" w:line="240" w:lineRule="atLeast"/>
        <w:rPr>
          <w:rFonts w:ascii="仿宋" w:eastAsia="仿宋" w:hAnsi="仿宋" w:hint="eastAsia"/>
          <w:b/>
          <w:bCs/>
          <w:color w:val="990000"/>
          <w:sz w:val="32"/>
          <w:szCs w:val="32"/>
        </w:rPr>
      </w:pPr>
    </w:p>
    <w:p w:rsidR="00952602" w:rsidRPr="003D7CF2" w:rsidRDefault="00952602" w:rsidP="003D7CF2">
      <w:pPr>
        <w:pStyle w:val="a3"/>
        <w:shd w:val="clear" w:color="auto" w:fill="FFFFFF"/>
        <w:spacing w:before="0" w:beforeAutospacing="0" w:after="0" w:afterAutospacing="0" w:line="240" w:lineRule="atLeast"/>
        <w:jc w:val="center"/>
        <w:rPr>
          <w:rFonts w:ascii="仿宋" w:eastAsia="仿宋" w:hAnsi="仿宋"/>
          <w:b/>
          <w:bCs/>
          <w:color w:val="990000"/>
          <w:sz w:val="44"/>
          <w:szCs w:val="44"/>
        </w:rPr>
      </w:pPr>
      <w:r w:rsidRPr="003D7CF2">
        <w:rPr>
          <w:rFonts w:ascii="仿宋" w:eastAsia="仿宋" w:hAnsi="仿宋" w:hint="eastAsia"/>
          <w:b/>
          <w:bCs/>
          <w:color w:val="990000"/>
          <w:sz w:val="44"/>
          <w:szCs w:val="44"/>
        </w:rPr>
        <w:t>第六章 主要技术经济指标</w:t>
      </w:r>
    </w:p>
    <w:p w:rsidR="003D7CF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第三十八条 本条是幼儿园投资控制原则，以及其适用范围。</w:t>
      </w:r>
    </w:p>
    <w:p w:rsidR="003D7CF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第三十九条 本条提出了不同规模类型幼儿园投资估算指标。</w:t>
      </w:r>
    </w:p>
    <w:p w:rsidR="003D7CF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lastRenderedPageBreak/>
        <w:t>建设项目总投资包括建设投资、建设期贷款利息和流动资产投资三部分。因考虑各地区经济水平差异，建设期贷款利息和流动资产投资两部分未列入本建设标准估算指标。建设投资包括建筑安装工程费用、工程建设其他费用和预备费用。</w:t>
      </w:r>
    </w:p>
    <w:p w:rsidR="003D7CF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根据《建设项目经济评价方法与参数》、《投资项目可行性研究指南》的相关规定，同时参照近期建设工程造价经济指标，并参照部分幼儿园的建设费用，本建设标准确定了不同规模类型幼儿园的单位投资指标，并综合考虑了单位投资与建设规模成反比等因素。具体测算如下：</w:t>
      </w:r>
    </w:p>
    <w:p w:rsidR="003D7CF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建筑安装工程：包括建筑工程、安装工程和室外工程三个部分。其中，建筑工程又包括土建工程及室内装饰工程，土建工程费用按建筑面积测算，随建筑面积递减而增大，同面积情况下采暖地区略高于非采暖地区，室内装饰工程费用、安装工程费用按建筑面积测算。室外工程(活动场地除外)费用按建筑工程与安装工程合计费用的5％计列。</w:t>
      </w:r>
    </w:p>
    <w:p w:rsidR="003D7CF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工程建设其他费用：综合考虑各地区自然经济条件和政策差异，工程建设其他费用(包括项目前期咨询费、勘察设计费、工程监理费、招投标代理服务费、建设项目各种规费等)按建筑安装工程费用的12％计列。</w:t>
      </w:r>
    </w:p>
    <w:p w:rsidR="003D7CF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预备费用：按建筑安装工程费用的5％计列。</w:t>
      </w:r>
    </w:p>
    <w:p w:rsidR="003D7CF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lastRenderedPageBreak/>
        <w:t>表6中提出的指标未考虑特殊地形地貌和地质条件等情况。</w:t>
      </w:r>
    </w:p>
    <w:p w:rsidR="003D7CF2"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hint="eastAsia"/>
          <w:color w:val="000000"/>
          <w:sz w:val="32"/>
          <w:szCs w:val="32"/>
        </w:rPr>
      </w:pPr>
      <w:r w:rsidRPr="00E8036F">
        <w:rPr>
          <w:rFonts w:ascii="仿宋" w:eastAsia="仿宋" w:hAnsi="仿宋" w:hint="eastAsia"/>
          <w:color w:val="000000"/>
          <w:sz w:val="32"/>
          <w:szCs w:val="32"/>
        </w:rPr>
        <w:t>第四十条 本条参照《建筑安装工程工期定额》和近3年幼儿园的建设周期，提出了不同规模类型幼儿园的建设工期。</w:t>
      </w:r>
    </w:p>
    <w:p w:rsidR="00952602" w:rsidRPr="00E8036F" w:rsidRDefault="00952602" w:rsidP="00E8036F">
      <w:pPr>
        <w:pStyle w:val="a3"/>
        <w:shd w:val="clear" w:color="auto" w:fill="FFFFFF"/>
        <w:spacing w:before="0" w:beforeAutospacing="0" w:after="0" w:afterAutospacing="0" w:line="240" w:lineRule="atLeast"/>
        <w:ind w:firstLineChars="200" w:firstLine="640"/>
        <w:rPr>
          <w:rFonts w:ascii="仿宋" w:eastAsia="仿宋" w:hAnsi="仿宋"/>
          <w:color w:val="000000"/>
          <w:sz w:val="32"/>
          <w:szCs w:val="32"/>
        </w:rPr>
      </w:pPr>
      <w:r w:rsidRPr="00E8036F">
        <w:rPr>
          <w:rFonts w:ascii="仿宋" w:eastAsia="仿宋" w:hAnsi="仿宋" w:hint="eastAsia"/>
          <w:color w:val="000000"/>
          <w:sz w:val="32"/>
          <w:szCs w:val="32"/>
        </w:rPr>
        <w:t>第四十一条 本条强调幼儿园的经济评价应按国家现行的建设项目经济评价方法与参数进行。</w:t>
      </w:r>
    </w:p>
    <w:p w:rsidR="00AF489E" w:rsidRPr="00E8036F" w:rsidRDefault="00AF489E" w:rsidP="00E8036F">
      <w:pPr>
        <w:spacing w:line="240" w:lineRule="atLeast"/>
        <w:rPr>
          <w:rFonts w:ascii="仿宋" w:eastAsia="仿宋" w:hAnsi="仿宋"/>
          <w:sz w:val="28"/>
          <w:szCs w:val="28"/>
        </w:rPr>
      </w:pPr>
    </w:p>
    <w:sectPr w:rsidR="00AF489E" w:rsidRPr="00E8036F" w:rsidSect="00AF489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52602"/>
    <w:rsid w:val="00096D53"/>
    <w:rsid w:val="00160724"/>
    <w:rsid w:val="00276F28"/>
    <w:rsid w:val="002B4656"/>
    <w:rsid w:val="003847A4"/>
    <w:rsid w:val="003D7CF2"/>
    <w:rsid w:val="00573DF1"/>
    <w:rsid w:val="00661028"/>
    <w:rsid w:val="00941867"/>
    <w:rsid w:val="00952602"/>
    <w:rsid w:val="00AF489E"/>
    <w:rsid w:val="00B85736"/>
    <w:rsid w:val="00E8036F"/>
    <w:rsid w:val="00EC4101"/>
    <w:rsid w:val="00F0063C"/>
    <w:rsid w:val="00F81F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8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952602"/>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unhideWhenUsed/>
    <w:rsid w:val="0095260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52602"/>
    <w:rPr>
      <w:b/>
      <w:bCs/>
    </w:rPr>
  </w:style>
  <w:style w:type="paragraph" w:styleId="a5">
    <w:name w:val="Balloon Text"/>
    <w:basedOn w:val="a"/>
    <w:link w:val="Char"/>
    <w:uiPriority w:val="99"/>
    <w:semiHidden/>
    <w:unhideWhenUsed/>
    <w:rsid w:val="00952602"/>
    <w:rPr>
      <w:sz w:val="18"/>
      <w:szCs w:val="18"/>
    </w:rPr>
  </w:style>
  <w:style w:type="character" w:customStyle="1" w:styleId="Char">
    <w:name w:val="批注框文本 Char"/>
    <w:basedOn w:val="a0"/>
    <w:link w:val="a5"/>
    <w:uiPriority w:val="99"/>
    <w:semiHidden/>
    <w:rsid w:val="00952602"/>
    <w:rPr>
      <w:sz w:val="18"/>
      <w:szCs w:val="18"/>
    </w:rPr>
  </w:style>
  <w:style w:type="character" w:customStyle="1" w:styleId="style7">
    <w:name w:val="style7"/>
    <w:basedOn w:val="a0"/>
    <w:rsid w:val="00952602"/>
  </w:style>
</w:styles>
</file>

<file path=word/webSettings.xml><?xml version="1.0" encoding="utf-8"?>
<w:webSettings xmlns:r="http://schemas.openxmlformats.org/officeDocument/2006/relationships" xmlns:w="http://schemas.openxmlformats.org/wordprocessingml/2006/main">
  <w:divs>
    <w:div w:id="4480918">
      <w:bodyDiv w:val="1"/>
      <w:marLeft w:val="0"/>
      <w:marRight w:val="0"/>
      <w:marTop w:val="0"/>
      <w:marBottom w:val="0"/>
      <w:divBdr>
        <w:top w:val="none" w:sz="0" w:space="0" w:color="auto"/>
        <w:left w:val="none" w:sz="0" w:space="0" w:color="auto"/>
        <w:bottom w:val="none" w:sz="0" w:space="0" w:color="auto"/>
        <w:right w:val="none" w:sz="0" w:space="0" w:color="auto"/>
      </w:divBdr>
    </w:div>
    <w:div w:id="130443716">
      <w:bodyDiv w:val="1"/>
      <w:marLeft w:val="0"/>
      <w:marRight w:val="0"/>
      <w:marTop w:val="0"/>
      <w:marBottom w:val="0"/>
      <w:divBdr>
        <w:top w:val="none" w:sz="0" w:space="0" w:color="auto"/>
        <w:left w:val="none" w:sz="0" w:space="0" w:color="auto"/>
        <w:bottom w:val="none" w:sz="0" w:space="0" w:color="auto"/>
        <w:right w:val="none" w:sz="0" w:space="0" w:color="auto"/>
      </w:divBdr>
    </w:div>
    <w:div w:id="404650809">
      <w:bodyDiv w:val="1"/>
      <w:marLeft w:val="0"/>
      <w:marRight w:val="0"/>
      <w:marTop w:val="0"/>
      <w:marBottom w:val="0"/>
      <w:divBdr>
        <w:top w:val="none" w:sz="0" w:space="0" w:color="auto"/>
        <w:left w:val="none" w:sz="0" w:space="0" w:color="auto"/>
        <w:bottom w:val="none" w:sz="0" w:space="0" w:color="auto"/>
        <w:right w:val="none" w:sz="0" w:space="0" w:color="auto"/>
      </w:divBdr>
    </w:div>
    <w:div w:id="734165993">
      <w:bodyDiv w:val="1"/>
      <w:marLeft w:val="0"/>
      <w:marRight w:val="0"/>
      <w:marTop w:val="0"/>
      <w:marBottom w:val="0"/>
      <w:divBdr>
        <w:top w:val="none" w:sz="0" w:space="0" w:color="auto"/>
        <w:left w:val="none" w:sz="0" w:space="0" w:color="auto"/>
        <w:bottom w:val="none" w:sz="0" w:space="0" w:color="auto"/>
        <w:right w:val="none" w:sz="0" w:space="0" w:color="auto"/>
      </w:divBdr>
    </w:div>
    <w:div w:id="901406523">
      <w:bodyDiv w:val="1"/>
      <w:marLeft w:val="0"/>
      <w:marRight w:val="0"/>
      <w:marTop w:val="0"/>
      <w:marBottom w:val="0"/>
      <w:divBdr>
        <w:top w:val="none" w:sz="0" w:space="0" w:color="auto"/>
        <w:left w:val="none" w:sz="0" w:space="0" w:color="auto"/>
        <w:bottom w:val="none" w:sz="0" w:space="0" w:color="auto"/>
        <w:right w:val="none" w:sz="0" w:space="0" w:color="auto"/>
      </w:divBdr>
    </w:div>
    <w:div w:id="920527324">
      <w:bodyDiv w:val="1"/>
      <w:marLeft w:val="0"/>
      <w:marRight w:val="0"/>
      <w:marTop w:val="0"/>
      <w:marBottom w:val="0"/>
      <w:divBdr>
        <w:top w:val="none" w:sz="0" w:space="0" w:color="auto"/>
        <w:left w:val="none" w:sz="0" w:space="0" w:color="auto"/>
        <w:bottom w:val="none" w:sz="0" w:space="0" w:color="auto"/>
        <w:right w:val="none" w:sz="0" w:space="0" w:color="auto"/>
      </w:divBdr>
    </w:div>
    <w:div w:id="991637913">
      <w:bodyDiv w:val="1"/>
      <w:marLeft w:val="0"/>
      <w:marRight w:val="0"/>
      <w:marTop w:val="0"/>
      <w:marBottom w:val="0"/>
      <w:divBdr>
        <w:top w:val="none" w:sz="0" w:space="0" w:color="auto"/>
        <w:left w:val="none" w:sz="0" w:space="0" w:color="auto"/>
        <w:bottom w:val="none" w:sz="0" w:space="0" w:color="auto"/>
        <w:right w:val="none" w:sz="0" w:space="0" w:color="auto"/>
      </w:divBdr>
    </w:div>
    <w:div w:id="1084648563">
      <w:bodyDiv w:val="1"/>
      <w:marLeft w:val="0"/>
      <w:marRight w:val="0"/>
      <w:marTop w:val="0"/>
      <w:marBottom w:val="0"/>
      <w:divBdr>
        <w:top w:val="none" w:sz="0" w:space="0" w:color="auto"/>
        <w:left w:val="none" w:sz="0" w:space="0" w:color="auto"/>
        <w:bottom w:val="none" w:sz="0" w:space="0" w:color="auto"/>
        <w:right w:val="none" w:sz="0" w:space="0" w:color="auto"/>
      </w:divBdr>
    </w:div>
    <w:div w:id="1221870355">
      <w:bodyDiv w:val="1"/>
      <w:marLeft w:val="0"/>
      <w:marRight w:val="0"/>
      <w:marTop w:val="0"/>
      <w:marBottom w:val="0"/>
      <w:divBdr>
        <w:top w:val="none" w:sz="0" w:space="0" w:color="auto"/>
        <w:left w:val="none" w:sz="0" w:space="0" w:color="auto"/>
        <w:bottom w:val="none" w:sz="0" w:space="0" w:color="auto"/>
        <w:right w:val="none" w:sz="0" w:space="0" w:color="auto"/>
      </w:divBdr>
    </w:div>
    <w:div w:id="1244488036">
      <w:bodyDiv w:val="1"/>
      <w:marLeft w:val="0"/>
      <w:marRight w:val="0"/>
      <w:marTop w:val="0"/>
      <w:marBottom w:val="0"/>
      <w:divBdr>
        <w:top w:val="none" w:sz="0" w:space="0" w:color="auto"/>
        <w:left w:val="none" w:sz="0" w:space="0" w:color="auto"/>
        <w:bottom w:val="none" w:sz="0" w:space="0" w:color="auto"/>
        <w:right w:val="none" w:sz="0" w:space="0" w:color="auto"/>
      </w:divBdr>
    </w:div>
    <w:div w:id="1447191877">
      <w:bodyDiv w:val="1"/>
      <w:marLeft w:val="0"/>
      <w:marRight w:val="0"/>
      <w:marTop w:val="0"/>
      <w:marBottom w:val="0"/>
      <w:divBdr>
        <w:top w:val="none" w:sz="0" w:space="0" w:color="auto"/>
        <w:left w:val="none" w:sz="0" w:space="0" w:color="auto"/>
        <w:bottom w:val="none" w:sz="0" w:space="0" w:color="auto"/>
        <w:right w:val="none" w:sz="0" w:space="0" w:color="auto"/>
      </w:divBdr>
    </w:div>
    <w:div w:id="1520048058">
      <w:bodyDiv w:val="1"/>
      <w:marLeft w:val="0"/>
      <w:marRight w:val="0"/>
      <w:marTop w:val="0"/>
      <w:marBottom w:val="0"/>
      <w:divBdr>
        <w:top w:val="none" w:sz="0" w:space="0" w:color="auto"/>
        <w:left w:val="none" w:sz="0" w:space="0" w:color="auto"/>
        <w:bottom w:val="none" w:sz="0" w:space="0" w:color="auto"/>
        <w:right w:val="none" w:sz="0" w:space="0" w:color="auto"/>
      </w:divBdr>
    </w:div>
    <w:div w:id="1622569485">
      <w:bodyDiv w:val="1"/>
      <w:marLeft w:val="0"/>
      <w:marRight w:val="0"/>
      <w:marTop w:val="0"/>
      <w:marBottom w:val="0"/>
      <w:divBdr>
        <w:top w:val="none" w:sz="0" w:space="0" w:color="auto"/>
        <w:left w:val="none" w:sz="0" w:space="0" w:color="auto"/>
        <w:bottom w:val="none" w:sz="0" w:space="0" w:color="auto"/>
        <w:right w:val="none" w:sz="0" w:space="0" w:color="auto"/>
      </w:divBdr>
    </w:div>
    <w:div w:id="1724063639">
      <w:bodyDiv w:val="1"/>
      <w:marLeft w:val="0"/>
      <w:marRight w:val="0"/>
      <w:marTop w:val="0"/>
      <w:marBottom w:val="0"/>
      <w:divBdr>
        <w:top w:val="none" w:sz="0" w:space="0" w:color="auto"/>
        <w:left w:val="none" w:sz="0" w:space="0" w:color="auto"/>
        <w:bottom w:val="none" w:sz="0" w:space="0" w:color="auto"/>
        <w:right w:val="none" w:sz="0" w:space="0" w:color="auto"/>
      </w:divBdr>
    </w:div>
    <w:div w:id="1821270908">
      <w:bodyDiv w:val="1"/>
      <w:marLeft w:val="0"/>
      <w:marRight w:val="0"/>
      <w:marTop w:val="0"/>
      <w:marBottom w:val="0"/>
      <w:divBdr>
        <w:top w:val="none" w:sz="0" w:space="0" w:color="auto"/>
        <w:left w:val="none" w:sz="0" w:space="0" w:color="auto"/>
        <w:bottom w:val="none" w:sz="0" w:space="0" w:color="auto"/>
        <w:right w:val="none" w:sz="0" w:space="0" w:color="auto"/>
      </w:divBdr>
    </w:div>
    <w:div w:id="1887985678">
      <w:bodyDiv w:val="1"/>
      <w:marLeft w:val="0"/>
      <w:marRight w:val="0"/>
      <w:marTop w:val="0"/>
      <w:marBottom w:val="0"/>
      <w:divBdr>
        <w:top w:val="none" w:sz="0" w:space="0" w:color="auto"/>
        <w:left w:val="none" w:sz="0" w:space="0" w:color="auto"/>
        <w:bottom w:val="none" w:sz="0" w:space="0" w:color="auto"/>
        <w:right w:val="none" w:sz="0" w:space="0" w:color="auto"/>
      </w:divBdr>
    </w:div>
    <w:div w:id="194375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0E9162-B491-4C4B-B602-A1B66E27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41</Pages>
  <Words>2239</Words>
  <Characters>12766</Characters>
  <Application>Microsoft Office Word</Application>
  <DocSecurity>0</DocSecurity>
  <Lines>106</Lines>
  <Paragraphs>29</Paragraphs>
  <ScaleCrop>false</ScaleCrop>
  <Company/>
  <LinksUpToDate>false</LinksUpToDate>
  <CharactersWithSpaces>14976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2017-12-19T08:08:00Z</dcterms:created>
  <dcterms:modified xsi:type="dcterms:W3CDTF">2018-02-08T08:55:00Z</dcterms:modified>
</cp:coreProperties>
</file>